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8139CA1" w14:textId="77777777" w:rsidR="00602B34" w:rsidRDefault="009A5D63">
      <w:pPr>
        <w:pStyle w:val="Title"/>
      </w:pPr>
      <w:r>
        <w:t>COOKING WITH CLARITY: CHOICE BOARD</w:t>
      </w:r>
      <w:r>
        <w:rPr>
          <w:color w:val="FF0000"/>
        </w:rPr>
        <w:t xml:space="preserve"> KEY</w:t>
      </w:r>
    </w:p>
    <w:tbl>
      <w:tblPr>
        <w:tblStyle w:val="a3"/>
        <w:tblW w:w="9540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3060"/>
        <w:gridCol w:w="3360"/>
        <w:gridCol w:w="3120"/>
      </w:tblGrid>
      <w:tr w:rsidR="00602B34" w14:paraId="5572E8EB" w14:textId="77777777">
        <w:trPr>
          <w:cantSplit/>
          <w:tblHeader/>
        </w:trPr>
        <w:tc>
          <w:tcPr>
            <w:tcW w:w="3060" w:type="dxa"/>
            <w:shd w:val="clear" w:color="auto" w:fill="3E5C61"/>
          </w:tcPr>
          <w:p w14:paraId="436C87E8" w14:textId="77777777" w:rsidR="00602B34" w:rsidRDefault="00602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</w:p>
        </w:tc>
        <w:tc>
          <w:tcPr>
            <w:tcW w:w="3360" w:type="dxa"/>
            <w:shd w:val="clear" w:color="auto" w:fill="3E5C61"/>
          </w:tcPr>
          <w:p w14:paraId="35A6AAB2" w14:textId="77777777" w:rsidR="00602B34" w:rsidRDefault="00602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FFFFFF"/>
              </w:rPr>
            </w:pPr>
          </w:p>
        </w:tc>
        <w:tc>
          <w:tcPr>
            <w:tcW w:w="3120" w:type="dxa"/>
            <w:shd w:val="clear" w:color="auto" w:fill="3E5C61"/>
          </w:tcPr>
          <w:p w14:paraId="55EF3937" w14:textId="77777777" w:rsidR="00602B34" w:rsidRDefault="00602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FFFFFF"/>
              </w:rPr>
            </w:pPr>
          </w:p>
        </w:tc>
      </w:tr>
      <w:tr w:rsidR="00602B34" w14:paraId="7BB2E6FC" w14:textId="77777777" w:rsidTr="0015127E">
        <w:trPr>
          <w:trHeight w:val="4734"/>
        </w:trPr>
        <w:tc>
          <w:tcPr>
            <w:tcW w:w="3060" w:type="dxa"/>
            <w:vAlign w:val="center"/>
          </w:tcPr>
          <w:p w14:paraId="345E5577" w14:textId="0B6D471A" w:rsidR="00602B34" w:rsidRPr="0015127E" w:rsidRDefault="0015127E">
            <w:pPr>
              <w:spacing w:line="276" w:lineRule="auto"/>
              <w:rPr>
                <w:sz w:val="22"/>
                <w:szCs w:val="22"/>
                <w:highlight w:val="white"/>
              </w:rPr>
            </w:pPr>
            <w:r w:rsidRPr="0015127E">
              <w:rPr>
                <w:sz w:val="22"/>
                <w:szCs w:val="22"/>
                <w:highlight w:val="white"/>
              </w:rPr>
              <w:t xml:space="preserve">Possible student responses: </w:t>
            </w:r>
          </w:p>
          <w:p w14:paraId="3986360A" w14:textId="77777777" w:rsidR="0015127E" w:rsidRPr="0015127E" w:rsidRDefault="0015127E" w:rsidP="0015127E">
            <w:pPr>
              <w:pStyle w:val="BodyText"/>
              <w:rPr>
                <w:highlight w:val="white"/>
              </w:rPr>
            </w:pPr>
          </w:p>
          <w:p w14:paraId="220184C2" w14:textId="7DDF20F5" w:rsidR="00602B34" w:rsidRDefault="009A5D63">
            <w:pPr>
              <w:spacing w:line="276" w:lineRule="auto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Teen 1: [</w:t>
            </w:r>
            <w:r w:rsidR="0015127E">
              <w:rPr>
                <w:sz w:val="22"/>
                <w:szCs w:val="22"/>
                <w:highlight w:val="white"/>
              </w:rPr>
              <w:t xml:space="preserve">So much homework! / </w:t>
            </w:r>
            <w:proofErr w:type="gramStart"/>
            <w:r w:rsidR="0015127E">
              <w:rPr>
                <w:sz w:val="22"/>
                <w:szCs w:val="22"/>
                <w:highlight w:val="white"/>
              </w:rPr>
              <w:t>mind</w:t>
            </w:r>
            <w:proofErr w:type="gramEnd"/>
            <w:r w:rsidR="0015127E">
              <w:rPr>
                <w:sz w:val="22"/>
                <w:szCs w:val="22"/>
                <w:highlight w:val="white"/>
              </w:rPr>
              <w:t xml:space="preserve"> blown] </w:t>
            </w:r>
          </w:p>
          <w:p w14:paraId="4E49453D" w14:textId="77777777" w:rsidR="0015127E" w:rsidRPr="0015127E" w:rsidRDefault="0015127E" w:rsidP="0015127E">
            <w:pPr>
              <w:pStyle w:val="BodyText"/>
              <w:rPr>
                <w:highlight w:val="white"/>
              </w:rPr>
            </w:pPr>
          </w:p>
          <w:p w14:paraId="2F4EC7BE" w14:textId="50DCA972" w:rsidR="00602B34" w:rsidRDefault="009A5D63">
            <w:pPr>
              <w:spacing w:line="276" w:lineRule="auto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Teen 2: [salute</w:t>
            </w:r>
            <w:r w:rsidR="0015127E">
              <w:rPr>
                <w:sz w:val="22"/>
                <w:szCs w:val="22"/>
                <w:highlight w:val="white"/>
              </w:rPr>
              <w:t>, probably sarcastic</w:t>
            </w:r>
            <w:r>
              <w:rPr>
                <w:sz w:val="22"/>
                <w:szCs w:val="22"/>
                <w:highlight w:val="white"/>
              </w:rPr>
              <w:t>]</w:t>
            </w:r>
          </w:p>
          <w:p w14:paraId="5A88861D" w14:textId="77777777" w:rsidR="0015127E" w:rsidRPr="0015127E" w:rsidRDefault="0015127E" w:rsidP="0015127E">
            <w:pPr>
              <w:pStyle w:val="BodyText"/>
              <w:rPr>
                <w:highlight w:val="white"/>
              </w:rPr>
            </w:pPr>
          </w:p>
          <w:p w14:paraId="7C517F83" w14:textId="3F207374" w:rsidR="00602B34" w:rsidRDefault="009A5D63">
            <w:pPr>
              <w:spacing w:line="276" w:lineRule="auto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Teen 1: [</w:t>
            </w:r>
            <w:r w:rsidR="0015127E">
              <w:rPr>
                <w:sz w:val="22"/>
                <w:szCs w:val="22"/>
                <w:highlight w:val="white"/>
              </w:rPr>
              <w:t>baseball emphasis; “we love baseball”</w:t>
            </w:r>
            <w:r>
              <w:rPr>
                <w:sz w:val="22"/>
                <w:szCs w:val="22"/>
                <w:highlight w:val="white"/>
              </w:rPr>
              <w:t>]</w:t>
            </w:r>
          </w:p>
          <w:p w14:paraId="42BEBAF6" w14:textId="77777777" w:rsidR="0015127E" w:rsidRPr="0015127E" w:rsidRDefault="0015127E" w:rsidP="0015127E">
            <w:pPr>
              <w:pStyle w:val="BodyText"/>
              <w:rPr>
                <w:highlight w:val="white"/>
              </w:rPr>
            </w:pPr>
          </w:p>
          <w:p w14:paraId="5D95CD55" w14:textId="6F6F11A7" w:rsidR="00602B34" w:rsidRDefault="009A5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sz w:val="22"/>
                <w:szCs w:val="22"/>
                <w:highlight w:val="white"/>
              </w:rPr>
              <w:t>Teen 2: [shrugs shoulders</w:t>
            </w:r>
            <w:r w:rsidR="0015127E">
              <w:rPr>
                <w:sz w:val="22"/>
                <w:szCs w:val="22"/>
                <w:highlight w:val="white"/>
              </w:rPr>
              <w:t xml:space="preserve"> / “What do I know?”</w:t>
            </w:r>
            <w:r>
              <w:rPr>
                <w:sz w:val="22"/>
                <w:szCs w:val="22"/>
                <w:highlight w:val="white"/>
              </w:rPr>
              <w:t>]</w:t>
            </w:r>
            <w:r>
              <w:t xml:space="preserve"> </w:t>
            </w:r>
          </w:p>
          <w:p w14:paraId="56F322C0" w14:textId="77777777" w:rsidR="00602B34" w:rsidRDefault="00602B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  <w:tc>
          <w:tcPr>
            <w:tcW w:w="3360" w:type="dxa"/>
            <w:vAlign w:val="center"/>
          </w:tcPr>
          <w:p w14:paraId="496BCC92" w14:textId="77777777" w:rsidR="00602B34" w:rsidRDefault="009A5D63">
            <w:pPr>
              <w:spacing w:line="276" w:lineRule="auto"/>
              <w:ind w:left="360" w:hanging="360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a)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ab/>
            </w:r>
            <w:r>
              <w:rPr>
                <w:sz w:val="22"/>
                <w:szCs w:val="22"/>
                <w:highlight w:val="white"/>
              </w:rPr>
              <w:t>Distribute the constants:</w:t>
            </w:r>
          </w:p>
          <w:p w14:paraId="4793DDB2" w14:textId="77777777" w:rsidR="00602B34" w:rsidRDefault="009A5D63">
            <w:pPr>
              <w:spacing w:line="276" w:lineRule="auto"/>
              <w:ind w:left="360" w:hanging="360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 xml:space="preserve">   3(4x + 5) – 2[3(x – 2) + 6] = 48</w:t>
            </w:r>
          </w:p>
          <w:p w14:paraId="0EACDBA5" w14:textId="77777777" w:rsidR="00602B34" w:rsidRDefault="009A5D63">
            <w:pPr>
              <w:spacing w:line="276" w:lineRule="auto"/>
              <w:ind w:left="360" w:hanging="360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 xml:space="preserve">   12x + 15 – 2[3x – 6 + 6] = 48</w:t>
            </w:r>
          </w:p>
          <w:p w14:paraId="18730496" w14:textId="77777777" w:rsidR="00602B34" w:rsidRDefault="009A5D63">
            <w:pPr>
              <w:spacing w:line="276" w:lineRule="auto"/>
              <w:ind w:left="360" w:hanging="360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b)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ab/>
            </w:r>
            <w:r>
              <w:rPr>
                <w:sz w:val="22"/>
                <w:szCs w:val="22"/>
                <w:highlight w:val="white"/>
              </w:rPr>
              <w:t>Simplify inside the brackets:</w:t>
            </w:r>
          </w:p>
          <w:p w14:paraId="0F83B873" w14:textId="77777777" w:rsidR="00602B34" w:rsidRDefault="009A5D63">
            <w:pPr>
              <w:spacing w:line="276" w:lineRule="auto"/>
              <w:ind w:left="360" w:hanging="360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 xml:space="preserve">   12x + 15 – 2[3x] = 48</w:t>
            </w:r>
          </w:p>
          <w:p w14:paraId="4B47D1F8" w14:textId="77777777" w:rsidR="00602B34" w:rsidRDefault="009A5D63">
            <w:pPr>
              <w:spacing w:line="276" w:lineRule="auto"/>
              <w:ind w:left="360" w:hanging="360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 xml:space="preserve">   12x + 15 – 6x = 48</w:t>
            </w:r>
          </w:p>
          <w:p w14:paraId="1D4EE7CB" w14:textId="77777777" w:rsidR="00602B34" w:rsidRDefault="009A5D63">
            <w:pPr>
              <w:spacing w:line="276" w:lineRule="auto"/>
              <w:ind w:left="360" w:hanging="360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c)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ab/>
            </w:r>
            <w:r>
              <w:rPr>
                <w:sz w:val="22"/>
                <w:szCs w:val="22"/>
                <w:highlight w:val="white"/>
              </w:rPr>
              <w:t>Combine like terms:</w:t>
            </w:r>
          </w:p>
          <w:p w14:paraId="771F2245" w14:textId="77777777" w:rsidR="00602B34" w:rsidRDefault="009A5D63">
            <w:pPr>
              <w:spacing w:line="276" w:lineRule="auto"/>
              <w:ind w:left="360" w:hanging="360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 xml:space="preserve">   6x + 15 = 48</w:t>
            </w:r>
          </w:p>
          <w:p w14:paraId="0072B4DF" w14:textId="77777777" w:rsidR="00602B34" w:rsidRDefault="009A5D63">
            <w:pPr>
              <w:spacing w:line="276" w:lineRule="auto"/>
              <w:ind w:left="360" w:hanging="360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d)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ab/>
            </w:r>
            <w:r>
              <w:rPr>
                <w:sz w:val="22"/>
                <w:szCs w:val="22"/>
                <w:highlight w:val="white"/>
              </w:rPr>
              <w:t>Subtract 15 from both sides:</w:t>
            </w:r>
          </w:p>
          <w:p w14:paraId="4B916F9B" w14:textId="77777777" w:rsidR="00602B34" w:rsidRDefault="009A5D63">
            <w:pPr>
              <w:spacing w:line="276" w:lineRule="auto"/>
              <w:ind w:left="360" w:hanging="360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 xml:space="preserve">   6x = 33</w:t>
            </w:r>
          </w:p>
          <w:p w14:paraId="575D1909" w14:textId="6E53EB12" w:rsidR="00602B34" w:rsidRDefault="009A5D63" w:rsidP="0015127E">
            <w:pPr>
              <w:spacing w:line="276" w:lineRule="auto"/>
              <w:ind w:left="360" w:hanging="360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e)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ab/>
            </w:r>
            <w:r>
              <w:rPr>
                <w:sz w:val="22"/>
                <w:szCs w:val="22"/>
                <w:highlight w:val="white"/>
              </w:rPr>
              <w:t>Divide by 6:</w:t>
            </w:r>
            <w:r w:rsidR="0015127E">
              <w:rPr>
                <w:sz w:val="22"/>
                <w:szCs w:val="22"/>
                <w:highlight w:val="white"/>
              </w:rPr>
              <w:t xml:space="preserve"> </w:t>
            </w:r>
            <w:r>
              <w:rPr>
                <w:sz w:val="22"/>
                <w:szCs w:val="22"/>
                <w:highlight w:val="white"/>
              </w:rPr>
              <w:t xml:space="preserve"> x = 33/6</w:t>
            </w:r>
          </w:p>
          <w:p w14:paraId="29964929" w14:textId="77777777" w:rsidR="00602B34" w:rsidRDefault="009A5D63">
            <w:pPr>
              <w:spacing w:line="276" w:lineRule="auto"/>
              <w:ind w:left="360" w:hanging="360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 xml:space="preserve">   x = 5.5</w:t>
            </w:r>
          </w:p>
          <w:p w14:paraId="05816A09" w14:textId="77777777" w:rsidR="00602B34" w:rsidRDefault="009A5D63">
            <w:pPr>
              <w:spacing w:line="276" w:lineRule="auto"/>
              <w:ind w:left="360"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</w:rPr>
              <w:t>f)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  <w:highlight w:val="white"/>
              </w:rPr>
              <w:tab/>
            </w:r>
            <w:r>
              <w:rPr>
                <w:sz w:val="22"/>
                <w:szCs w:val="22"/>
                <w:highlight w:val="white"/>
              </w:rPr>
              <w:t>Conclusion: You can make 5.5 batches of the dessert with the ingredients you have.</w:t>
            </w:r>
          </w:p>
        </w:tc>
        <w:tc>
          <w:tcPr>
            <w:tcW w:w="3120" w:type="dxa"/>
            <w:vAlign w:val="center"/>
          </w:tcPr>
          <w:p w14:paraId="50CDA154" w14:textId="332ED04B" w:rsidR="00602B34" w:rsidRDefault="009A5D63" w:rsidP="00151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 appropriate musical notation is acceptable.</w:t>
            </w:r>
          </w:p>
        </w:tc>
      </w:tr>
      <w:tr w:rsidR="00602B34" w14:paraId="1FB645FF" w14:textId="77777777" w:rsidTr="0015127E">
        <w:trPr>
          <w:trHeight w:val="3069"/>
        </w:trPr>
        <w:tc>
          <w:tcPr>
            <w:tcW w:w="3060" w:type="dxa"/>
            <w:vAlign w:val="center"/>
          </w:tcPr>
          <w:p w14:paraId="195438BA" w14:textId="77777777" w:rsidR="00602B34" w:rsidRDefault="009A5D63" w:rsidP="00151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Appropriate stage directions / </w:t>
            </w:r>
            <w:r>
              <w:rPr>
                <w:sz w:val="22"/>
                <w:szCs w:val="22"/>
              </w:rPr>
              <w:t>script and a [homage] video.</w:t>
            </w:r>
          </w:p>
        </w:tc>
        <w:tc>
          <w:tcPr>
            <w:tcW w:w="3360" w:type="dxa"/>
            <w:vAlign w:val="center"/>
          </w:tcPr>
          <w:p w14:paraId="57C83503" w14:textId="3F978750" w:rsidR="00602B34" w:rsidRDefault="009A5D63" w:rsidP="00151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Appropriate annotated transcription.</w:t>
            </w:r>
          </w:p>
        </w:tc>
        <w:tc>
          <w:tcPr>
            <w:tcW w:w="3120" w:type="dxa"/>
            <w:vAlign w:val="center"/>
          </w:tcPr>
          <w:p w14:paraId="36A69A85" w14:textId="77777777" w:rsidR="00602B34" w:rsidRDefault="00602B34">
            <w:pPr>
              <w:ind w:left="720"/>
            </w:pPr>
          </w:p>
          <w:p w14:paraId="30829F68" w14:textId="77777777" w:rsidR="00602B34" w:rsidRDefault="009A5D63">
            <w:pPr>
              <w:ind w:left="180"/>
            </w:pPr>
            <w:r>
              <w:t xml:space="preserve">Solution: </w:t>
            </w:r>
          </w:p>
          <w:p w14:paraId="1E2A3060" w14:textId="77777777" w:rsidR="00602B34" w:rsidRDefault="009A5D63">
            <w:pPr>
              <w:ind w:left="180"/>
            </w:pPr>
            <w:r>
              <w:rPr>
                <w:u w:val="single"/>
              </w:rPr>
              <w:t xml:space="preserve">1 </w:t>
            </w:r>
            <w:r>
              <w:t>Pb(OH)</w:t>
            </w:r>
            <w:r>
              <w:rPr>
                <w:vertAlign w:val="subscript"/>
              </w:rPr>
              <w:t>2</w:t>
            </w:r>
            <w:r>
              <w:t xml:space="preserve"> +</w:t>
            </w:r>
            <w:r>
              <w:rPr>
                <w:u w:val="single"/>
              </w:rPr>
              <w:t xml:space="preserve"> 2 </w:t>
            </w:r>
            <w:r>
              <w:t xml:space="preserve"> HCl </w:t>
            </w:r>
            <w:r>
              <w:rPr>
                <w:rFonts w:ascii="Wingdings" w:eastAsia="Wingdings" w:hAnsi="Wingdings" w:cs="Wingdings"/>
              </w:rPr>
              <w:t xml:space="preserve">→ </w:t>
            </w:r>
            <w:r>
              <w:rPr>
                <w:rFonts w:ascii="Wingdings" w:eastAsia="Wingdings" w:hAnsi="Wingdings" w:cs="Wingdings"/>
              </w:rPr>
              <w:br/>
            </w:r>
            <w:r>
              <w:rPr>
                <w:u w:val="single"/>
              </w:rPr>
              <w:t xml:space="preserve"> 2 </w:t>
            </w:r>
            <w:r>
              <w:t>H</w:t>
            </w:r>
            <w:r>
              <w:rPr>
                <w:vertAlign w:val="subscript"/>
              </w:rPr>
              <w:t>2</w:t>
            </w:r>
            <w:r>
              <w:t xml:space="preserve">O + </w:t>
            </w:r>
            <w:r>
              <w:rPr>
                <w:u w:val="single"/>
              </w:rPr>
              <w:t xml:space="preserve"> 1 </w:t>
            </w:r>
            <w:r>
              <w:t>PbCl</w:t>
            </w:r>
            <w:r>
              <w:rPr>
                <w:vertAlign w:val="subscript"/>
              </w:rPr>
              <w:t xml:space="preserve">2  </w:t>
            </w:r>
          </w:p>
          <w:p w14:paraId="538E9350" w14:textId="77777777" w:rsidR="00602B34" w:rsidRDefault="00602B34">
            <w:pPr>
              <w:ind w:left="720"/>
              <w:rPr>
                <w:u w:val="single"/>
              </w:rPr>
            </w:pPr>
          </w:p>
        </w:tc>
      </w:tr>
      <w:tr w:rsidR="00602B34" w14:paraId="69628CDE" w14:textId="77777777" w:rsidTr="0015127E">
        <w:trPr>
          <w:trHeight w:val="2907"/>
        </w:trPr>
        <w:tc>
          <w:tcPr>
            <w:tcW w:w="3060" w:type="dxa"/>
            <w:vAlign w:val="center"/>
          </w:tcPr>
          <w:p w14:paraId="2EA80AA0" w14:textId="77777777" w:rsidR="00602B34" w:rsidRDefault="009A5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The list should include food items and their corresponding calories, in parentheses.</w:t>
            </w:r>
          </w:p>
          <w:p w14:paraId="7FAC5E6F" w14:textId="77777777" w:rsidR="00602B34" w:rsidRDefault="009A5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Model: </w:t>
            </w:r>
            <w:r>
              <w:rPr>
                <w:sz w:val="22"/>
                <w:szCs w:val="22"/>
              </w:rPr>
              <w:br/>
            </w:r>
          </w:p>
          <w:p w14:paraId="12AFBF04" w14:textId="77777777" w:rsidR="00602B34" w:rsidRDefault="009A5D6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chicken (350 </w:t>
            </w:r>
            <w:proofErr w:type="spellStart"/>
            <w:r>
              <w:rPr>
                <w:sz w:val="22"/>
                <w:szCs w:val="22"/>
              </w:rPr>
              <w:t>cal</w:t>
            </w:r>
            <w:proofErr w:type="spellEnd"/>
            <w:r>
              <w:rPr>
                <w:sz w:val="22"/>
                <w:szCs w:val="22"/>
              </w:rPr>
              <w:t>)</w:t>
            </w:r>
          </w:p>
          <w:p w14:paraId="7B3FA523" w14:textId="77777777" w:rsidR="00602B34" w:rsidRDefault="009A5D6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rice (150 </w:t>
            </w:r>
            <w:proofErr w:type="spellStart"/>
            <w:r>
              <w:rPr>
                <w:sz w:val="22"/>
                <w:szCs w:val="22"/>
              </w:rPr>
              <w:t>cal</w:t>
            </w:r>
            <w:proofErr w:type="spellEnd"/>
            <w:r>
              <w:rPr>
                <w:sz w:val="22"/>
                <w:szCs w:val="22"/>
              </w:rPr>
              <w:t>)</w:t>
            </w:r>
          </w:p>
          <w:p w14:paraId="53AF21C1" w14:textId="77777777" w:rsidR="00602B34" w:rsidRDefault="009A5D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etc.</w:t>
            </w:r>
          </w:p>
        </w:tc>
        <w:tc>
          <w:tcPr>
            <w:tcW w:w="3360" w:type="dxa"/>
            <w:vAlign w:val="center"/>
          </w:tcPr>
          <w:p w14:paraId="00AED47D" w14:textId="64CC91AA" w:rsidR="00602B34" w:rsidRDefault="009A5D63" w:rsidP="00151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Appropriate list of observed punctuation in various contexts.</w:t>
            </w:r>
          </w:p>
        </w:tc>
        <w:tc>
          <w:tcPr>
            <w:tcW w:w="3120" w:type="dxa"/>
            <w:vAlign w:val="center"/>
          </w:tcPr>
          <w:p w14:paraId="4E1A7E0D" w14:textId="77933105" w:rsidR="00602B34" w:rsidRDefault="009A5D63" w:rsidP="001512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Creative, short written dialogue between any two or more historical figures.</w:t>
            </w:r>
          </w:p>
        </w:tc>
      </w:tr>
    </w:tbl>
    <w:p w14:paraId="47F6A357" w14:textId="77777777" w:rsidR="00602B34" w:rsidRDefault="00602B34">
      <w:pPr>
        <w:pBdr>
          <w:top w:val="nil"/>
          <w:left w:val="nil"/>
          <w:bottom w:val="nil"/>
          <w:right w:val="nil"/>
          <w:between w:val="nil"/>
        </w:pBdr>
      </w:pPr>
    </w:p>
    <w:sectPr w:rsidR="00602B3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296" w:right="1296" w:bottom="1152" w:left="115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01B394" w14:textId="77777777" w:rsidR="00F86066" w:rsidRDefault="00F86066">
      <w:pPr>
        <w:spacing w:after="0" w:line="240" w:lineRule="auto"/>
      </w:pPr>
      <w:r>
        <w:separator/>
      </w:r>
    </w:p>
  </w:endnote>
  <w:endnote w:type="continuationSeparator" w:id="0">
    <w:p w14:paraId="387CFBC2" w14:textId="77777777" w:rsidR="00F86066" w:rsidRDefault="00F86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24B4593-8891-40E8-A887-7E416D62E3F1}"/>
    <w:embedBold r:id="rId2" w:fontKey="{9F8DBB29-91B5-4471-8817-636A51487EEB}"/>
    <w:embedItalic r:id="rId3" w:fontKey="{144C2F62-5BB5-46DA-8AB4-4E508AECEBB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2DBF10C-6412-4601-B6C8-94703A556CAD}"/>
    <w:embedItalic r:id="rId5" w:fontKey="{3B5EC745-0D05-43A9-916E-B430FAF521A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89DDF" w14:textId="77777777" w:rsidR="00602B34" w:rsidRDefault="00602B3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94FA5" w14:textId="77777777" w:rsidR="00602B34" w:rsidRDefault="009A5D6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058F33A" wp14:editId="3F77A70D">
          <wp:simplePos x="0" y="0"/>
          <wp:positionH relativeFrom="column">
            <wp:posOffset>1371600</wp:posOffset>
          </wp:positionH>
          <wp:positionV relativeFrom="paragraph">
            <wp:posOffset>-212721</wp:posOffset>
          </wp:positionV>
          <wp:extent cx="4572000" cy="316865"/>
          <wp:effectExtent l="0" t="0" r="0" b="0"/>
          <wp:wrapNone/>
          <wp:docPr id="1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C50734A" wp14:editId="6563C85B">
              <wp:simplePos x="0" y="0"/>
              <wp:positionH relativeFrom="column">
                <wp:posOffset>1435100</wp:posOffset>
              </wp:positionH>
              <wp:positionV relativeFrom="paragraph">
                <wp:posOffset>-266699</wp:posOffset>
              </wp:positionV>
              <wp:extent cx="4038600" cy="342900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386650" y="3637200"/>
                        <a:ext cx="5918700" cy="28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97511F" w14:textId="77777777" w:rsidR="00602B34" w:rsidRDefault="009A5D63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>COOKING WITH CLARITY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C50734A" id="Rectangle 15" o:spid="_x0000_s1026" style="position:absolute;margin-left:113pt;margin-top:-21pt;width:318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" filled="f" stroked="f">
              <v:textbox inset="2.53958mm,1.2694mm,2.53958mm,1.2694mm">
                <w:txbxContent>
                  <w:p w14:paraId="1C97511F" w14:textId="77777777" w:rsidR="00602B34" w:rsidRDefault="009A5D63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smallCaps/>
                        <w:color w:val="2D2D2D"/>
                      </w:rPr>
                      <w:t>COOKING WITH CLARITY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E0674" w14:textId="77777777" w:rsidR="00602B34" w:rsidRDefault="00602B3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2F3782" w14:textId="77777777" w:rsidR="00F86066" w:rsidRDefault="00F86066">
      <w:pPr>
        <w:spacing w:after="0" w:line="240" w:lineRule="auto"/>
      </w:pPr>
      <w:r>
        <w:separator/>
      </w:r>
    </w:p>
  </w:footnote>
  <w:footnote w:type="continuationSeparator" w:id="0">
    <w:p w14:paraId="51BCEF75" w14:textId="77777777" w:rsidR="00F86066" w:rsidRDefault="00F86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24CADE" w14:textId="77777777" w:rsidR="00602B34" w:rsidRDefault="00602B3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CD0E8" w14:textId="77777777" w:rsidR="00602B34" w:rsidRDefault="00602B3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3E45F7" w14:textId="77777777" w:rsidR="00602B34" w:rsidRDefault="00602B3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B63C56"/>
    <w:multiLevelType w:val="multilevel"/>
    <w:tmpl w:val="EB56C9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890035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B34"/>
    <w:rsid w:val="0005571D"/>
    <w:rsid w:val="0015127E"/>
    <w:rsid w:val="002504D0"/>
    <w:rsid w:val="00602B34"/>
    <w:rsid w:val="009A5D63"/>
    <w:rsid w:val="00B26A12"/>
    <w:rsid w:val="00F86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0FFEB8A"/>
  <w15:docId w15:val="{8986C7BA-86D7-FC42-BC54-44ECA87EE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zM4/DlGTvSzuYbcHASuvolYlvw==">CgMxLjA4AHIhMW9WSmZ4cnlVUm5DS0NGUXZjb3g2TG9lcTBBWDJGX1U3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869</Characters>
  <Application>Microsoft Office Word</Application>
  <DocSecurity>0</DocSecurity>
  <Lines>57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Bracken, Pam</cp:lastModifiedBy>
  <cp:revision>2</cp:revision>
  <dcterms:created xsi:type="dcterms:W3CDTF">2025-03-14T20:37:00Z</dcterms:created>
  <dcterms:modified xsi:type="dcterms:W3CDTF">2025-03-14T20:37:00Z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21467d1789ac60ae664c3687d27b9c621e0c07fd825ac7eb41b94b082959bc44</vt:lpwstr>
  </property>
</Properties>
</file>