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0C73" w14:textId="77777777" w:rsidR="00B85149" w:rsidRPr="009B63BA" w:rsidRDefault="00B85149" w:rsidP="00B85149">
      <w:pPr>
        <w:pStyle w:val="Title"/>
      </w:pPr>
      <w:r w:rsidRPr="009B63BA">
        <w:t>REGLAS DE LOS PARÉNTESIS, CORCHETES Y PUNTOS SUSPENSIVOS</w:t>
      </w:r>
    </w:p>
    <w:p w14:paraId="5C839E92" w14:textId="77777777" w:rsidR="00B85149" w:rsidRPr="009B63BA" w:rsidRDefault="00B85149" w:rsidP="00B85149">
      <w:r w:rsidRPr="009B63BA">
        <w:t xml:space="preserve">Los </w:t>
      </w:r>
      <w:proofErr w:type="spellStart"/>
      <w:r w:rsidRPr="009B63BA">
        <w:t>paréntesis</w:t>
      </w:r>
      <w:proofErr w:type="spellEnd"/>
      <w:r w:rsidRPr="009B63BA">
        <w:t xml:space="preserve"> </w:t>
      </w:r>
      <w:proofErr w:type="gramStart"/>
      <w:r w:rsidRPr="009B63BA">
        <w:t>( )</w:t>
      </w:r>
      <w:proofErr w:type="gramEnd"/>
      <w:r w:rsidRPr="009B63BA">
        <w:t xml:space="preserve">, </w:t>
      </w:r>
      <w:proofErr w:type="spellStart"/>
      <w:r w:rsidRPr="009B63BA">
        <w:t>los</w:t>
      </w:r>
      <w:proofErr w:type="spellEnd"/>
      <w:r w:rsidRPr="009B63BA">
        <w:t xml:space="preserve"> </w:t>
      </w:r>
      <w:proofErr w:type="spellStart"/>
      <w:r w:rsidRPr="009B63BA">
        <w:t>corchetes</w:t>
      </w:r>
      <w:proofErr w:type="spellEnd"/>
      <w:r w:rsidRPr="009B63BA">
        <w:t xml:space="preserve"> </w:t>
      </w:r>
      <w:proofErr w:type="gramStart"/>
      <w:r w:rsidRPr="009B63BA">
        <w:t>[ ]</w:t>
      </w:r>
      <w:proofErr w:type="gramEnd"/>
      <w:r w:rsidRPr="009B63BA">
        <w:t xml:space="preserve"> y </w:t>
      </w:r>
      <w:proofErr w:type="spellStart"/>
      <w:r w:rsidRPr="009B63BA">
        <w:t>los</w:t>
      </w:r>
      <w:proofErr w:type="spellEnd"/>
      <w:r w:rsidRPr="009B63BA">
        <w:t xml:space="preserve"> puntos </w:t>
      </w:r>
      <w:proofErr w:type="spellStart"/>
      <w:r w:rsidRPr="009B63BA">
        <w:t>suspensivos</w:t>
      </w:r>
      <w:proofErr w:type="spellEnd"/>
      <w:r w:rsidRPr="009B63BA">
        <w:t xml:space="preserve"> ... son formas de </w:t>
      </w:r>
      <w:proofErr w:type="spellStart"/>
      <w:r w:rsidRPr="009B63BA">
        <w:t>puntuación</w:t>
      </w:r>
      <w:proofErr w:type="spellEnd"/>
      <w:r w:rsidRPr="009B63BA">
        <w:t xml:space="preserve"> </w:t>
      </w:r>
      <w:proofErr w:type="spellStart"/>
      <w:r w:rsidRPr="009B63BA">
        <w:t>que</w:t>
      </w:r>
      <w:proofErr w:type="spellEnd"/>
      <w:r w:rsidRPr="009B63BA">
        <w:t xml:space="preserve"> se </w:t>
      </w:r>
      <w:proofErr w:type="spellStart"/>
      <w:r w:rsidRPr="009B63BA">
        <w:t>utilizan</w:t>
      </w:r>
      <w:proofErr w:type="spellEnd"/>
      <w:r w:rsidRPr="009B63BA">
        <w:t xml:space="preserve"> </w:t>
      </w:r>
      <w:proofErr w:type="spellStart"/>
      <w:r w:rsidRPr="009B63BA">
        <w:t>en</w:t>
      </w:r>
      <w:proofErr w:type="spellEnd"/>
      <w:r w:rsidRPr="009B63BA">
        <w:t xml:space="preserve"> </w:t>
      </w:r>
      <w:proofErr w:type="spellStart"/>
      <w:r w:rsidRPr="009B63BA">
        <w:t>situaciones</w:t>
      </w:r>
      <w:proofErr w:type="spellEnd"/>
      <w:r w:rsidRPr="009B63BA">
        <w:t xml:space="preserve"> </w:t>
      </w:r>
      <w:proofErr w:type="spellStart"/>
      <w:r w:rsidRPr="009B63BA">
        <w:t>específicas</w:t>
      </w:r>
      <w:proofErr w:type="spellEnd"/>
      <w:r w:rsidRPr="009B63BA">
        <w:t xml:space="preserve"> para </w:t>
      </w:r>
      <w:proofErr w:type="spellStart"/>
      <w:r w:rsidRPr="009B63BA">
        <w:t>comunicar</w:t>
      </w:r>
      <w:proofErr w:type="spellEnd"/>
      <w:r w:rsidRPr="009B63BA">
        <w:t xml:space="preserve"> </w:t>
      </w:r>
      <w:proofErr w:type="spellStart"/>
      <w:r w:rsidRPr="009B63BA">
        <w:t>ciertas</w:t>
      </w:r>
      <w:proofErr w:type="spellEnd"/>
      <w:r w:rsidRPr="009B63BA">
        <w:t xml:space="preserve"> ideas. </w:t>
      </w:r>
    </w:p>
    <w:p w14:paraId="40673E8D" w14:textId="77777777" w:rsidR="00B85149" w:rsidRPr="009B63BA" w:rsidRDefault="00B85149" w:rsidP="00B85149">
      <w:pPr>
        <w:pStyle w:val="Heading1"/>
      </w:pPr>
      <w:proofErr w:type="spellStart"/>
      <w:r w:rsidRPr="009B63BA">
        <w:t>Paréntesis</w:t>
      </w:r>
      <w:proofErr w:type="spellEnd"/>
    </w:p>
    <w:p w14:paraId="53D77632" w14:textId="77777777" w:rsidR="00B85149" w:rsidRPr="009B63BA" w:rsidRDefault="00B85149" w:rsidP="00B85149">
      <w:r w:rsidRPr="009B63BA">
        <w:t xml:space="preserve">Los </w:t>
      </w:r>
      <w:proofErr w:type="spellStart"/>
      <w:r w:rsidRPr="009B63BA">
        <w:t>paréntesis</w:t>
      </w:r>
      <w:proofErr w:type="spellEnd"/>
      <w:r w:rsidRPr="009B63BA">
        <w:t xml:space="preserve"> se </w:t>
      </w:r>
      <w:proofErr w:type="spellStart"/>
      <w:r w:rsidRPr="009B63BA">
        <w:t>utilizan</w:t>
      </w:r>
      <w:proofErr w:type="spellEnd"/>
      <w:r w:rsidRPr="009B63BA">
        <w:t xml:space="preserve"> para </w:t>
      </w:r>
      <w:proofErr w:type="spellStart"/>
      <w:r w:rsidRPr="009B63BA">
        <w:t>incluir</w:t>
      </w:r>
      <w:proofErr w:type="spellEnd"/>
      <w:r w:rsidRPr="009B63BA">
        <w:t xml:space="preserve"> </w:t>
      </w:r>
      <w:proofErr w:type="spellStart"/>
      <w:r w:rsidRPr="009B63BA">
        <w:t>información</w:t>
      </w:r>
      <w:proofErr w:type="spellEnd"/>
      <w:r w:rsidRPr="009B63BA">
        <w:t xml:space="preserve"> </w:t>
      </w:r>
      <w:proofErr w:type="spellStart"/>
      <w:r w:rsidRPr="009B63BA">
        <w:t>adicional</w:t>
      </w:r>
      <w:proofErr w:type="spellEnd"/>
      <w:r w:rsidRPr="009B63BA">
        <w:t xml:space="preserve"> o </w:t>
      </w:r>
      <w:proofErr w:type="spellStart"/>
      <w:r w:rsidRPr="009B63BA">
        <w:t>comentarios</w:t>
      </w:r>
      <w:proofErr w:type="spellEnd"/>
      <w:r w:rsidRPr="009B63BA">
        <w:t xml:space="preserve"> </w:t>
      </w:r>
      <w:proofErr w:type="spellStart"/>
      <w:r w:rsidRPr="009B63BA">
        <w:t>secundarios</w:t>
      </w:r>
      <w:proofErr w:type="spellEnd"/>
      <w:r w:rsidRPr="009B63BA">
        <w:t xml:space="preserve">. </w:t>
      </w:r>
      <w:proofErr w:type="spellStart"/>
      <w:r w:rsidRPr="009B63BA">
        <w:t>Pueden</w:t>
      </w:r>
      <w:proofErr w:type="spellEnd"/>
      <w:r w:rsidRPr="009B63BA">
        <w:t xml:space="preserve"> </w:t>
      </w:r>
      <w:proofErr w:type="spellStart"/>
      <w:r w:rsidRPr="009B63BA">
        <w:t>ayudar</w:t>
      </w:r>
      <w:proofErr w:type="spellEnd"/>
      <w:r w:rsidRPr="009B63BA">
        <w:t xml:space="preserve"> </w:t>
      </w:r>
      <w:proofErr w:type="gramStart"/>
      <w:r w:rsidRPr="009B63BA">
        <w:t>a</w:t>
      </w:r>
      <w:proofErr w:type="gramEnd"/>
      <w:r w:rsidRPr="009B63BA">
        <w:t xml:space="preserve"> </w:t>
      </w:r>
      <w:proofErr w:type="spellStart"/>
      <w:r w:rsidRPr="009B63BA">
        <w:t>aclarar</w:t>
      </w:r>
      <w:proofErr w:type="spellEnd"/>
      <w:r w:rsidRPr="009B63BA">
        <w:t xml:space="preserve">, </w:t>
      </w:r>
      <w:proofErr w:type="spellStart"/>
      <w:r w:rsidRPr="009B63BA">
        <w:t>explicar</w:t>
      </w:r>
      <w:proofErr w:type="spellEnd"/>
      <w:r w:rsidRPr="009B63BA">
        <w:t xml:space="preserve"> o </w:t>
      </w:r>
      <w:proofErr w:type="spellStart"/>
      <w:r w:rsidRPr="009B63BA">
        <w:t>dar</w:t>
      </w:r>
      <w:proofErr w:type="spellEnd"/>
      <w:r w:rsidRPr="009B63BA">
        <w:t xml:space="preserve"> un </w:t>
      </w:r>
      <w:proofErr w:type="spellStart"/>
      <w:r w:rsidRPr="009B63BA">
        <w:t>ejemplo</w:t>
      </w:r>
      <w:proofErr w:type="spellEnd"/>
      <w:r w:rsidRPr="009B63BA">
        <w:t xml:space="preserve">; a </w:t>
      </w:r>
      <w:proofErr w:type="spellStart"/>
      <w:r w:rsidRPr="009B63BA">
        <w:t>veces</w:t>
      </w:r>
      <w:proofErr w:type="spellEnd"/>
      <w:r w:rsidRPr="009B63BA">
        <w:t xml:space="preserve"> son solo </w:t>
      </w:r>
      <w:proofErr w:type="spellStart"/>
      <w:r w:rsidRPr="009B63BA">
        <w:t>pensamientos</w:t>
      </w:r>
      <w:proofErr w:type="spellEnd"/>
      <w:r w:rsidRPr="009B63BA">
        <w:t xml:space="preserve"> </w:t>
      </w:r>
      <w:proofErr w:type="spellStart"/>
      <w:r w:rsidRPr="009B63BA">
        <w:t>aleatorios</w:t>
      </w:r>
      <w:proofErr w:type="spellEnd"/>
      <w:r w:rsidRPr="009B63BA">
        <w:t xml:space="preserve">. También </w:t>
      </w:r>
      <w:proofErr w:type="spellStart"/>
      <w:r w:rsidRPr="009B63BA">
        <w:t>verás</w:t>
      </w:r>
      <w:proofErr w:type="spellEnd"/>
      <w:r w:rsidRPr="009B63BA">
        <w:t xml:space="preserve"> </w:t>
      </w:r>
      <w:proofErr w:type="spellStart"/>
      <w:r w:rsidRPr="009B63BA">
        <w:t>que</w:t>
      </w:r>
      <w:proofErr w:type="spellEnd"/>
      <w:r w:rsidRPr="009B63BA">
        <w:t xml:space="preserve"> se </w:t>
      </w:r>
      <w:proofErr w:type="spellStart"/>
      <w:r w:rsidRPr="009B63BA">
        <w:t>utilizan</w:t>
      </w:r>
      <w:proofErr w:type="spellEnd"/>
      <w:r w:rsidRPr="009B63BA">
        <w:t xml:space="preserve"> con </w:t>
      </w:r>
      <w:proofErr w:type="spellStart"/>
      <w:r w:rsidRPr="009B63BA">
        <w:t>números</w:t>
      </w:r>
      <w:proofErr w:type="spellEnd"/>
      <w:r w:rsidRPr="009B63BA">
        <w:t xml:space="preserve"> o </w:t>
      </w:r>
      <w:proofErr w:type="spellStart"/>
      <w:r w:rsidRPr="009B63BA">
        <w:t>letras</w:t>
      </w:r>
      <w:proofErr w:type="spellEnd"/>
      <w:r w:rsidRPr="009B63BA">
        <w:t xml:space="preserve"> </w:t>
      </w:r>
      <w:proofErr w:type="spellStart"/>
      <w:r w:rsidRPr="009B63BA">
        <w:t>en</w:t>
      </w:r>
      <w:proofErr w:type="spellEnd"/>
      <w:r w:rsidRPr="009B63BA">
        <w:t xml:space="preserve"> un </w:t>
      </w:r>
      <w:proofErr w:type="spellStart"/>
      <w:r w:rsidRPr="009B63BA">
        <w:t>esquema</w:t>
      </w:r>
      <w:proofErr w:type="spellEnd"/>
      <w:r w:rsidRPr="009B63BA">
        <w:t xml:space="preserve"> o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t>lista</w:t>
      </w:r>
      <w:proofErr w:type="spellEnd"/>
      <w:r w:rsidRPr="009B63BA">
        <w:t>.</w:t>
      </w:r>
    </w:p>
    <w:p w14:paraId="0BDE473D" w14:textId="77777777" w:rsidR="00B85149" w:rsidRPr="009B63BA" w:rsidRDefault="00B85149" w:rsidP="00B85149">
      <w:pPr>
        <w:rPr>
          <w:b/>
        </w:rPr>
      </w:pPr>
      <w:proofErr w:type="spellStart"/>
      <w:r w:rsidRPr="009B63BA">
        <w:rPr>
          <w:b/>
          <w:bCs/>
        </w:rPr>
        <w:t>Utiliza</w:t>
      </w:r>
      <w:proofErr w:type="spellEnd"/>
      <w:r w:rsidRPr="009B63BA">
        <w:rPr>
          <w:b/>
          <w:bCs/>
        </w:rPr>
        <w:t xml:space="preserve"> </w:t>
      </w:r>
      <w:proofErr w:type="spellStart"/>
      <w:r w:rsidRPr="009B63BA">
        <w:rPr>
          <w:b/>
          <w:bCs/>
        </w:rPr>
        <w:t>paréntesis</w:t>
      </w:r>
      <w:proofErr w:type="spellEnd"/>
      <w:r w:rsidRPr="009B63BA">
        <w:rPr>
          <w:b/>
          <w:bCs/>
        </w:rPr>
        <w:t xml:space="preserve"> </w:t>
      </w:r>
      <w:proofErr w:type="gramStart"/>
      <w:r w:rsidRPr="009B63BA">
        <w:rPr>
          <w:b/>
          <w:bCs/>
        </w:rPr>
        <w:t>( )</w:t>
      </w:r>
      <w:proofErr w:type="gramEnd"/>
      <w:r w:rsidRPr="009B63BA">
        <w:rPr>
          <w:b/>
          <w:bCs/>
        </w:rPr>
        <w:t>...</w:t>
      </w:r>
    </w:p>
    <w:p w14:paraId="695FB84A" w14:textId="77777777" w:rsidR="00B85149" w:rsidRPr="009B63BA" w:rsidRDefault="00B85149" w:rsidP="00B851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9B63BA">
        <w:rPr>
          <w:color w:val="000000"/>
        </w:rPr>
        <w:t xml:space="preserve">para </w:t>
      </w:r>
      <w:proofErr w:type="spellStart"/>
      <w:r w:rsidRPr="009B63BA">
        <w:rPr>
          <w:color w:val="000000"/>
        </w:rPr>
        <w:t>añadir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información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adicional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que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ayude</w:t>
      </w:r>
      <w:proofErr w:type="spellEnd"/>
      <w:r w:rsidRPr="009B63BA">
        <w:rPr>
          <w:color w:val="000000"/>
        </w:rPr>
        <w:t xml:space="preserve"> </w:t>
      </w:r>
      <w:proofErr w:type="gramStart"/>
      <w:r w:rsidRPr="009B63BA">
        <w:rPr>
          <w:color w:val="000000"/>
        </w:rPr>
        <w:t>a</w:t>
      </w:r>
      <w:proofErr w:type="gram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explicar</w:t>
      </w:r>
      <w:proofErr w:type="spellEnd"/>
      <w:r w:rsidRPr="009B63BA">
        <w:rPr>
          <w:color w:val="000000"/>
        </w:rPr>
        <w:t xml:space="preserve"> algo o </w:t>
      </w:r>
      <w:proofErr w:type="spellStart"/>
      <w:r w:rsidRPr="009B63BA">
        <w:rPr>
          <w:color w:val="000000"/>
        </w:rPr>
        <w:t>dé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una</w:t>
      </w:r>
      <w:proofErr w:type="spellEnd"/>
      <w:r w:rsidRPr="009B63BA">
        <w:rPr>
          <w:color w:val="000000"/>
        </w:rPr>
        <w:t xml:space="preserve"> idea </w:t>
      </w:r>
      <w:proofErr w:type="spellStart"/>
      <w:r w:rsidRPr="009B63BA">
        <w:rPr>
          <w:color w:val="000000"/>
        </w:rPr>
        <w:t>más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clara</w:t>
      </w:r>
      <w:proofErr w:type="spellEnd"/>
      <w:r w:rsidRPr="009B63BA">
        <w:rPr>
          <w:color w:val="000000"/>
        </w:rPr>
        <w:t xml:space="preserve">: </w:t>
      </w:r>
    </w:p>
    <w:p w14:paraId="182DD384" w14:textId="77777777" w:rsidR="00B85149" w:rsidRPr="009B63BA" w:rsidRDefault="00B85149" w:rsidP="00B851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9B63BA">
        <w:rPr>
          <w:color w:val="000000"/>
        </w:rPr>
        <w:t xml:space="preserve">Las </w:t>
      </w:r>
      <w:proofErr w:type="spellStart"/>
      <w:r w:rsidRPr="009B63BA">
        <w:rPr>
          <w:color w:val="000000"/>
        </w:rPr>
        <w:t>temperaturas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fueron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superiores</w:t>
      </w:r>
      <w:proofErr w:type="spellEnd"/>
      <w:r w:rsidRPr="009B63BA">
        <w:rPr>
          <w:color w:val="000000"/>
        </w:rPr>
        <w:t xml:space="preserve"> al </w:t>
      </w:r>
      <w:proofErr w:type="spellStart"/>
      <w:r w:rsidRPr="009B63BA">
        <w:rPr>
          <w:color w:val="000000"/>
        </w:rPr>
        <w:t>promedio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el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verano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pasado</w:t>
      </w:r>
      <w:proofErr w:type="spellEnd"/>
      <w:r w:rsidRPr="009B63BA">
        <w:rPr>
          <w:color w:val="000000"/>
        </w:rPr>
        <w:t xml:space="preserve"> (</w:t>
      </w:r>
      <w:proofErr w:type="spellStart"/>
      <w:r w:rsidRPr="009B63BA">
        <w:rPr>
          <w:color w:val="000000"/>
        </w:rPr>
        <w:t>véase</w:t>
      </w:r>
      <w:proofErr w:type="spellEnd"/>
      <w:r w:rsidRPr="009B63BA">
        <w:rPr>
          <w:color w:val="000000"/>
        </w:rPr>
        <w:t xml:space="preserve"> la </w:t>
      </w:r>
      <w:proofErr w:type="spellStart"/>
      <w:r w:rsidRPr="009B63BA">
        <w:rPr>
          <w:color w:val="000000"/>
        </w:rPr>
        <w:t>Figura</w:t>
      </w:r>
      <w:proofErr w:type="spellEnd"/>
      <w:r w:rsidRPr="009B63BA">
        <w:rPr>
          <w:color w:val="000000"/>
        </w:rPr>
        <w:t xml:space="preserve"> 2). </w:t>
      </w:r>
    </w:p>
    <w:p w14:paraId="31182042" w14:textId="77777777" w:rsidR="00B85149" w:rsidRPr="009B63BA" w:rsidRDefault="00B85149" w:rsidP="00B851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proofErr w:type="spellStart"/>
      <w:r w:rsidRPr="009B63BA">
        <w:t>Reúne</w:t>
      </w:r>
      <w:proofErr w:type="spellEnd"/>
      <w:r w:rsidRPr="009B63BA">
        <w:t xml:space="preserve"> </w:t>
      </w:r>
      <w:proofErr w:type="spellStart"/>
      <w:r w:rsidRPr="009B63BA">
        <w:t>tus</w:t>
      </w:r>
      <w:proofErr w:type="spellEnd"/>
      <w:r w:rsidRPr="009B63BA">
        <w:t xml:space="preserve"> </w:t>
      </w:r>
      <w:proofErr w:type="spellStart"/>
      <w:r w:rsidRPr="009B63BA">
        <w:t>ingredientes</w:t>
      </w:r>
      <w:proofErr w:type="spellEnd"/>
      <w:r w:rsidRPr="009B63BA">
        <w:t xml:space="preserve">: harina (2 </w:t>
      </w:r>
      <w:proofErr w:type="spellStart"/>
      <w:r w:rsidRPr="009B63BA">
        <w:t>tazas</w:t>
      </w:r>
      <w:proofErr w:type="spellEnd"/>
      <w:r w:rsidRPr="009B63BA">
        <w:t xml:space="preserve">), </w:t>
      </w:r>
      <w:proofErr w:type="spellStart"/>
      <w:r w:rsidRPr="009B63BA">
        <w:t>azúcar</w:t>
      </w:r>
      <w:proofErr w:type="spellEnd"/>
      <w:r w:rsidRPr="009B63BA">
        <w:t xml:space="preserve"> (1 </w:t>
      </w:r>
      <w:proofErr w:type="spellStart"/>
      <w:r w:rsidRPr="009B63BA">
        <w:t>taza</w:t>
      </w:r>
      <w:proofErr w:type="spellEnd"/>
      <w:r w:rsidRPr="009B63BA">
        <w:t xml:space="preserve">), </w:t>
      </w:r>
      <w:proofErr w:type="spellStart"/>
      <w:r w:rsidRPr="009B63BA">
        <w:t>mantequilla</w:t>
      </w:r>
      <w:proofErr w:type="spellEnd"/>
      <w:r w:rsidRPr="009B63BA">
        <w:t xml:space="preserve"> (½ </w:t>
      </w:r>
      <w:proofErr w:type="spellStart"/>
      <w:r w:rsidRPr="009B63BA">
        <w:t>taza</w:t>
      </w:r>
      <w:proofErr w:type="spellEnd"/>
      <w:r w:rsidRPr="009B63BA">
        <w:t xml:space="preserve">, </w:t>
      </w:r>
      <w:proofErr w:type="spellStart"/>
      <w:r w:rsidRPr="009B63BA">
        <w:t>derretida</w:t>
      </w:r>
      <w:proofErr w:type="spellEnd"/>
      <w:r w:rsidRPr="009B63BA">
        <w:t xml:space="preserve">) y huevos (2 </w:t>
      </w:r>
      <w:proofErr w:type="spellStart"/>
      <w:r w:rsidRPr="009B63BA">
        <w:t>grandes</w:t>
      </w:r>
      <w:proofErr w:type="spellEnd"/>
      <w:r w:rsidRPr="009B63BA">
        <w:t>).</w:t>
      </w:r>
    </w:p>
    <w:p w14:paraId="059A4B63" w14:textId="77777777" w:rsidR="00B85149" w:rsidRPr="009B63BA" w:rsidRDefault="00B85149" w:rsidP="00B851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9B63BA">
        <w:rPr>
          <w:color w:val="000000"/>
        </w:rPr>
        <w:t xml:space="preserve">para </w:t>
      </w:r>
      <w:proofErr w:type="spellStart"/>
      <w:r w:rsidRPr="009B63BA">
        <w:rPr>
          <w:color w:val="000000"/>
        </w:rPr>
        <w:t>comentarios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secundarios</w:t>
      </w:r>
      <w:proofErr w:type="spellEnd"/>
      <w:r w:rsidRPr="009B63BA">
        <w:rPr>
          <w:color w:val="000000"/>
        </w:rPr>
        <w:t xml:space="preserve"> o </w:t>
      </w:r>
      <w:proofErr w:type="spellStart"/>
      <w:r w:rsidRPr="009B63BA">
        <w:rPr>
          <w:color w:val="000000"/>
        </w:rPr>
        <w:t>reflexiones</w:t>
      </w:r>
      <w:proofErr w:type="spellEnd"/>
      <w:r w:rsidRPr="009B63BA">
        <w:rPr>
          <w:color w:val="000000"/>
        </w:rPr>
        <w:t xml:space="preserve"> posteriores:  </w:t>
      </w:r>
    </w:p>
    <w:p w14:paraId="0B4ACC6A" w14:textId="77777777" w:rsidR="00B85149" w:rsidRPr="009B63BA" w:rsidRDefault="00B85149" w:rsidP="00B8514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proofErr w:type="spellStart"/>
      <w:r w:rsidRPr="009B63BA">
        <w:t>Recuerda</w:t>
      </w:r>
      <w:proofErr w:type="spellEnd"/>
      <w:r w:rsidRPr="009B63BA">
        <w:t xml:space="preserve"> </w:t>
      </w:r>
      <w:proofErr w:type="spellStart"/>
      <w:r w:rsidRPr="009B63BA">
        <w:t>precalentar</w:t>
      </w:r>
      <w:proofErr w:type="spellEnd"/>
      <w:r w:rsidRPr="009B63BA">
        <w:t xml:space="preserve"> </w:t>
      </w:r>
      <w:proofErr w:type="spellStart"/>
      <w:r w:rsidRPr="009B63BA">
        <w:t>el</w:t>
      </w:r>
      <w:proofErr w:type="spellEnd"/>
      <w:r w:rsidRPr="009B63BA">
        <w:t xml:space="preserve"> </w:t>
      </w:r>
      <w:proofErr w:type="spellStart"/>
      <w:r w:rsidRPr="009B63BA">
        <w:t>horno</w:t>
      </w:r>
      <w:proofErr w:type="spellEnd"/>
      <w:r w:rsidRPr="009B63BA">
        <w:t xml:space="preserve"> (un paso </w:t>
      </w:r>
      <w:proofErr w:type="spellStart"/>
      <w:r w:rsidRPr="009B63BA">
        <w:t>que</w:t>
      </w:r>
      <w:proofErr w:type="spellEnd"/>
      <w:r w:rsidRPr="009B63BA">
        <w:t xml:space="preserve"> </w:t>
      </w:r>
      <w:proofErr w:type="spellStart"/>
      <w:r w:rsidRPr="009B63BA">
        <w:t>mucha</w:t>
      </w:r>
      <w:proofErr w:type="spellEnd"/>
      <w:r w:rsidRPr="009B63BA">
        <w:t xml:space="preserve"> </w:t>
      </w:r>
      <w:proofErr w:type="spellStart"/>
      <w:r w:rsidRPr="009B63BA">
        <w:t>gente</w:t>
      </w:r>
      <w:proofErr w:type="spellEnd"/>
      <w:r w:rsidRPr="009B63BA">
        <w:t xml:space="preserve"> </w:t>
      </w:r>
      <w:proofErr w:type="spellStart"/>
      <w:r w:rsidRPr="009B63BA">
        <w:t>olvida</w:t>
      </w:r>
      <w:proofErr w:type="spellEnd"/>
      <w:r w:rsidRPr="009B63BA">
        <w:t xml:space="preserve">). </w:t>
      </w:r>
    </w:p>
    <w:p w14:paraId="4F90C1DE" w14:textId="77777777" w:rsidR="00B85149" w:rsidRPr="009B63BA" w:rsidRDefault="00B85149" w:rsidP="00B8514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9B63BA">
        <w:t xml:space="preserve">Cuando </w:t>
      </w:r>
      <w:proofErr w:type="spellStart"/>
      <w:r w:rsidRPr="009B63BA">
        <w:t>hornees</w:t>
      </w:r>
      <w:proofErr w:type="spellEnd"/>
      <w:r w:rsidRPr="009B63BA">
        <w:t xml:space="preserve"> galletas, </w:t>
      </w:r>
      <w:proofErr w:type="spellStart"/>
      <w:r w:rsidRPr="009B63BA">
        <w:t>deja</w:t>
      </w:r>
      <w:proofErr w:type="spellEnd"/>
      <w:r w:rsidRPr="009B63BA">
        <w:t xml:space="preserve"> algo de </w:t>
      </w:r>
      <w:proofErr w:type="spellStart"/>
      <w:r w:rsidRPr="009B63BA">
        <w:t>espacio</w:t>
      </w:r>
      <w:proofErr w:type="spellEnd"/>
      <w:r w:rsidRPr="009B63BA">
        <w:t xml:space="preserve"> entre </w:t>
      </w:r>
      <w:proofErr w:type="spellStart"/>
      <w:r w:rsidRPr="009B63BA">
        <w:t>ellas</w:t>
      </w:r>
      <w:proofErr w:type="spellEnd"/>
      <w:r w:rsidRPr="009B63BA">
        <w:t xml:space="preserve"> </w:t>
      </w:r>
      <w:proofErr w:type="spellStart"/>
      <w:r w:rsidRPr="009B63BA">
        <w:t>en</w:t>
      </w:r>
      <w:proofErr w:type="spellEnd"/>
      <w:r w:rsidRPr="009B63BA">
        <w:t xml:space="preserve"> la </w:t>
      </w:r>
      <w:proofErr w:type="spellStart"/>
      <w:r w:rsidRPr="009B63BA">
        <w:t>bandeja</w:t>
      </w:r>
      <w:proofErr w:type="spellEnd"/>
      <w:r w:rsidRPr="009B63BA">
        <w:t>. (</w:t>
      </w:r>
      <w:proofErr w:type="spellStart"/>
      <w:r w:rsidRPr="009B63BA">
        <w:t>Se</w:t>
      </w:r>
      <w:proofErr w:type="spellEnd"/>
      <w:r w:rsidRPr="009B63BA">
        <w:t xml:space="preserve"> </w:t>
      </w:r>
      <w:proofErr w:type="spellStart"/>
      <w:r w:rsidRPr="009B63BA">
        <w:t>expanden</w:t>
      </w:r>
      <w:proofErr w:type="spellEnd"/>
      <w:r w:rsidRPr="009B63BA">
        <w:t xml:space="preserve"> al </w:t>
      </w:r>
      <w:proofErr w:type="spellStart"/>
      <w:r w:rsidRPr="009B63BA">
        <w:t>hornearse</w:t>
      </w:r>
      <w:proofErr w:type="spellEnd"/>
      <w:r w:rsidRPr="009B63BA">
        <w:t xml:space="preserve">). </w:t>
      </w:r>
    </w:p>
    <w:p w14:paraId="7F6A46CC" w14:textId="77777777" w:rsidR="00B85149" w:rsidRPr="009B63BA" w:rsidRDefault="00B85149" w:rsidP="00B8514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9B63BA">
        <w:t xml:space="preserve">Luego de </w:t>
      </w:r>
      <w:proofErr w:type="spellStart"/>
      <w:r w:rsidRPr="009B63BA">
        <w:t>mezclar</w:t>
      </w:r>
      <w:proofErr w:type="spellEnd"/>
      <w:r w:rsidRPr="009B63BA">
        <w:t xml:space="preserve">, </w:t>
      </w:r>
      <w:proofErr w:type="spellStart"/>
      <w:r w:rsidRPr="009B63BA">
        <w:t>deja</w:t>
      </w:r>
      <w:proofErr w:type="spellEnd"/>
      <w:r w:rsidRPr="009B63BA">
        <w:t xml:space="preserve"> </w:t>
      </w:r>
      <w:proofErr w:type="spellStart"/>
      <w:r w:rsidRPr="009B63BA">
        <w:t>reposar</w:t>
      </w:r>
      <w:proofErr w:type="spellEnd"/>
      <w:r w:rsidRPr="009B63BA">
        <w:t xml:space="preserve"> la masa </w:t>
      </w:r>
      <w:proofErr w:type="spellStart"/>
      <w:r w:rsidRPr="009B63BA">
        <w:t>durante</w:t>
      </w:r>
      <w:proofErr w:type="spellEnd"/>
      <w:r w:rsidRPr="009B63BA">
        <w:t xml:space="preserve"> 30 </w:t>
      </w:r>
      <w:proofErr w:type="spellStart"/>
      <w:r w:rsidRPr="009B63BA">
        <w:t>minutos</w:t>
      </w:r>
      <w:proofErr w:type="spellEnd"/>
      <w:r w:rsidRPr="009B63BA">
        <w:t>. (</w:t>
      </w:r>
      <w:proofErr w:type="spellStart"/>
      <w:r w:rsidRPr="009B63BA">
        <w:t>Puedes</w:t>
      </w:r>
      <w:proofErr w:type="spellEnd"/>
      <w:r w:rsidRPr="009B63BA">
        <w:t xml:space="preserve"> </w:t>
      </w:r>
      <w:proofErr w:type="spellStart"/>
      <w:r w:rsidRPr="009B63BA">
        <w:t>aprovechar</w:t>
      </w:r>
      <w:proofErr w:type="spellEnd"/>
      <w:r w:rsidRPr="009B63BA">
        <w:t xml:space="preserve"> </w:t>
      </w:r>
      <w:proofErr w:type="spellStart"/>
      <w:r w:rsidRPr="009B63BA">
        <w:t>este</w:t>
      </w:r>
      <w:proofErr w:type="spellEnd"/>
      <w:r w:rsidRPr="009B63BA">
        <w:t xml:space="preserve"> </w:t>
      </w:r>
      <w:proofErr w:type="spellStart"/>
      <w:r w:rsidRPr="009B63BA">
        <w:t>tiempo</w:t>
      </w:r>
      <w:proofErr w:type="spellEnd"/>
      <w:r w:rsidRPr="009B63BA">
        <w:t xml:space="preserve"> para </w:t>
      </w:r>
      <w:proofErr w:type="spellStart"/>
      <w:r w:rsidRPr="009B63BA">
        <w:t>limpiar</w:t>
      </w:r>
      <w:proofErr w:type="spellEnd"/>
      <w:r w:rsidRPr="009B63BA">
        <w:t xml:space="preserve"> un poco). </w:t>
      </w:r>
    </w:p>
    <w:p w14:paraId="2B2B088E" w14:textId="77777777" w:rsidR="00B85149" w:rsidRPr="009B63BA" w:rsidRDefault="00B85149" w:rsidP="00B851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9B63BA">
        <w:rPr>
          <w:color w:val="000000"/>
        </w:rPr>
        <w:t xml:space="preserve">para </w:t>
      </w:r>
      <w:proofErr w:type="spellStart"/>
      <w:r w:rsidRPr="009B63BA">
        <w:rPr>
          <w:color w:val="000000"/>
        </w:rPr>
        <w:t>poner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números</w:t>
      </w:r>
      <w:proofErr w:type="spellEnd"/>
      <w:r w:rsidRPr="009B63BA">
        <w:rPr>
          <w:color w:val="000000"/>
        </w:rPr>
        <w:t xml:space="preserve"> o </w:t>
      </w:r>
      <w:proofErr w:type="spellStart"/>
      <w:r w:rsidRPr="009B63BA">
        <w:rPr>
          <w:color w:val="000000"/>
        </w:rPr>
        <w:t>letras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en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una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lista</w:t>
      </w:r>
      <w:proofErr w:type="spellEnd"/>
      <w:r w:rsidRPr="009B63BA">
        <w:rPr>
          <w:color w:val="000000"/>
        </w:rPr>
        <w:t xml:space="preserve"> o un </w:t>
      </w:r>
      <w:proofErr w:type="spellStart"/>
      <w:r w:rsidRPr="009B63BA">
        <w:rPr>
          <w:color w:val="000000"/>
        </w:rPr>
        <w:t>esquema</w:t>
      </w:r>
      <w:proofErr w:type="spellEnd"/>
      <w:r w:rsidRPr="009B63BA">
        <w:rPr>
          <w:color w:val="000000"/>
        </w:rPr>
        <w:t>:</w:t>
      </w:r>
    </w:p>
    <w:p w14:paraId="2CF40096" w14:textId="77777777" w:rsidR="00B85149" w:rsidRPr="009B63BA" w:rsidRDefault="00B85149" w:rsidP="00B8514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9B63BA">
        <w:t xml:space="preserve">Las </w:t>
      </w:r>
      <w:proofErr w:type="spellStart"/>
      <w:r w:rsidRPr="009B63BA">
        <w:t>respuestas</w:t>
      </w:r>
      <w:proofErr w:type="spellEnd"/>
      <w:r w:rsidRPr="009B63BA">
        <w:t xml:space="preserve"> </w:t>
      </w:r>
      <w:proofErr w:type="spellStart"/>
      <w:r w:rsidRPr="009B63BA">
        <w:t>en</w:t>
      </w:r>
      <w:proofErr w:type="spellEnd"/>
      <w:r w:rsidRPr="009B63BA">
        <w:t xml:space="preserve"> un examen de </w:t>
      </w:r>
      <w:proofErr w:type="spellStart"/>
      <w:r w:rsidRPr="009B63BA">
        <w:t>opción</w:t>
      </w:r>
      <w:proofErr w:type="spellEnd"/>
      <w:r w:rsidRPr="009B63BA">
        <w:t xml:space="preserve"> </w:t>
      </w:r>
      <w:proofErr w:type="spellStart"/>
      <w:r w:rsidRPr="009B63BA">
        <w:t>múltiple</w:t>
      </w:r>
      <w:proofErr w:type="spellEnd"/>
      <w:r w:rsidRPr="009B63BA">
        <w:t xml:space="preserve"> </w:t>
      </w:r>
      <w:proofErr w:type="spellStart"/>
      <w:r w:rsidRPr="009B63BA">
        <w:t>suelen</w:t>
      </w:r>
      <w:proofErr w:type="spellEnd"/>
      <w:r w:rsidRPr="009B63BA">
        <w:t xml:space="preserve"> </w:t>
      </w:r>
      <w:proofErr w:type="spellStart"/>
      <w:r w:rsidRPr="009B63BA">
        <w:t>expresarse</w:t>
      </w:r>
      <w:proofErr w:type="spellEnd"/>
      <w:r w:rsidRPr="009B63BA">
        <w:t xml:space="preserve"> de la </w:t>
      </w:r>
      <w:proofErr w:type="spellStart"/>
      <w:r w:rsidRPr="009B63BA">
        <w:t>siguiente</w:t>
      </w:r>
      <w:proofErr w:type="spellEnd"/>
      <w:r w:rsidRPr="009B63BA">
        <w:t xml:space="preserve"> </w:t>
      </w:r>
      <w:proofErr w:type="spellStart"/>
      <w:r w:rsidRPr="009B63BA">
        <w:t>manera</w:t>
      </w:r>
      <w:proofErr w:type="spellEnd"/>
      <w:r w:rsidRPr="009B63BA">
        <w:t xml:space="preserve">: A) Verdadero, B) Falso y C) Sin </w:t>
      </w:r>
      <w:proofErr w:type="spellStart"/>
      <w:r w:rsidRPr="009B63BA">
        <w:t>información</w:t>
      </w:r>
      <w:proofErr w:type="spellEnd"/>
      <w:r w:rsidRPr="009B63BA">
        <w:t>, o (A), (B)...</w:t>
      </w:r>
    </w:p>
    <w:p w14:paraId="27C73B88" w14:textId="77777777" w:rsidR="00B85149" w:rsidRPr="009B63BA" w:rsidRDefault="00B85149" w:rsidP="00B851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9B63BA">
        <w:rPr>
          <w:color w:val="000000"/>
        </w:rPr>
        <w:t xml:space="preserve">para </w:t>
      </w:r>
      <w:proofErr w:type="spellStart"/>
      <w:r w:rsidRPr="009B63BA">
        <w:rPr>
          <w:color w:val="000000"/>
        </w:rPr>
        <w:t>presentar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información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nueva</w:t>
      </w:r>
      <w:proofErr w:type="spellEnd"/>
      <w:r w:rsidRPr="009B63BA">
        <w:rPr>
          <w:color w:val="000000"/>
        </w:rPr>
        <w:t xml:space="preserve">, </w:t>
      </w:r>
      <w:proofErr w:type="spellStart"/>
      <w:r w:rsidRPr="009B63BA">
        <w:rPr>
          <w:color w:val="000000"/>
        </w:rPr>
        <w:t>como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una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abreviatura</w:t>
      </w:r>
      <w:proofErr w:type="spellEnd"/>
      <w:r w:rsidRPr="009B63BA">
        <w:t xml:space="preserve">, o para </w:t>
      </w:r>
      <w:proofErr w:type="spellStart"/>
      <w:r w:rsidRPr="009B63BA">
        <w:t>indicar</w:t>
      </w:r>
      <w:proofErr w:type="spellEnd"/>
      <w:r w:rsidRPr="009B63BA">
        <w:t xml:space="preserve">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t>cita</w:t>
      </w:r>
      <w:proofErr w:type="spellEnd"/>
      <w:r w:rsidRPr="009B63BA">
        <w:t xml:space="preserve">: </w:t>
      </w:r>
    </w:p>
    <w:p w14:paraId="21439D5C" w14:textId="77777777" w:rsidR="00B85149" w:rsidRPr="009B63BA" w:rsidRDefault="00B85149" w:rsidP="00B8514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9B63BA">
        <w:t xml:space="preserve">Para </w:t>
      </w:r>
      <w:proofErr w:type="spellStart"/>
      <w:r w:rsidRPr="009B63BA">
        <w:t>esta</w:t>
      </w:r>
      <w:proofErr w:type="spellEnd"/>
      <w:r w:rsidRPr="009B63BA">
        <w:t xml:space="preserve"> </w:t>
      </w:r>
      <w:proofErr w:type="spellStart"/>
      <w:r w:rsidRPr="009B63BA">
        <w:t>receta</w:t>
      </w:r>
      <w:proofErr w:type="spellEnd"/>
      <w:r w:rsidRPr="009B63BA">
        <w:t xml:space="preserve">, </w:t>
      </w:r>
      <w:proofErr w:type="spellStart"/>
      <w:r w:rsidRPr="009B63BA">
        <w:t>necesitarás</w:t>
      </w:r>
      <w:proofErr w:type="spellEnd"/>
      <w:r w:rsidRPr="009B63BA">
        <w:t xml:space="preserve"> dos </w:t>
      </w:r>
      <w:proofErr w:type="spellStart"/>
      <w:r w:rsidRPr="009B63BA">
        <w:t>cucharadas</w:t>
      </w:r>
      <w:proofErr w:type="spellEnd"/>
      <w:r w:rsidRPr="009B63BA">
        <w:t xml:space="preserve"> de </w:t>
      </w:r>
      <w:proofErr w:type="spellStart"/>
      <w:r w:rsidRPr="009B63BA">
        <w:t>aceite</w:t>
      </w:r>
      <w:proofErr w:type="spellEnd"/>
      <w:r w:rsidRPr="009B63BA">
        <w:t xml:space="preserve"> de </w:t>
      </w:r>
      <w:proofErr w:type="spellStart"/>
      <w:r w:rsidRPr="009B63BA">
        <w:t>oliva</w:t>
      </w:r>
      <w:proofErr w:type="spellEnd"/>
      <w:r w:rsidRPr="009B63BA">
        <w:t xml:space="preserve"> </w:t>
      </w:r>
      <w:proofErr w:type="spellStart"/>
      <w:r w:rsidRPr="009B63BA">
        <w:t>virgen</w:t>
      </w:r>
      <w:proofErr w:type="spellEnd"/>
      <w:r w:rsidRPr="009B63BA">
        <w:t xml:space="preserve"> extra (AOVE).</w:t>
      </w:r>
    </w:p>
    <w:p w14:paraId="39F89ACE" w14:textId="77777777" w:rsidR="00B85149" w:rsidRPr="009B63BA" w:rsidRDefault="00B85149" w:rsidP="00B85149">
      <w:pPr>
        <w:numPr>
          <w:ilvl w:val="0"/>
          <w:numId w:val="10"/>
        </w:numPr>
        <w:spacing w:line="259" w:lineRule="auto"/>
      </w:pPr>
      <w:r w:rsidRPr="009B63BA">
        <w:t xml:space="preserve">En </w:t>
      </w:r>
      <w:proofErr w:type="spellStart"/>
      <w:r w:rsidRPr="009B63BA">
        <w:t>su</w:t>
      </w:r>
      <w:proofErr w:type="spellEnd"/>
      <w:r w:rsidRPr="009B63BA">
        <w:t xml:space="preserve"> </w:t>
      </w:r>
      <w:proofErr w:type="spellStart"/>
      <w:r w:rsidRPr="009B63BA">
        <w:t>artículo</w:t>
      </w:r>
      <w:proofErr w:type="spellEnd"/>
      <w:r w:rsidRPr="009B63BA">
        <w:t xml:space="preserve">, Watson y Crick (1953) </w:t>
      </w:r>
      <w:proofErr w:type="spellStart"/>
      <w:r w:rsidRPr="009B63BA">
        <w:t>propusieron</w:t>
      </w:r>
      <w:proofErr w:type="spellEnd"/>
      <w:r w:rsidRPr="009B63BA">
        <w:t xml:space="preserve">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t>novedosa</w:t>
      </w:r>
      <w:proofErr w:type="spellEnd"/>
      <w:r w:rsidRPr="009B63BA">
        <w:t xml:space="preserve"> </w:t>
      </w:r>
      <w:proofErr w:type="spellStart"/>
      <w:r w:rsidRPr="009B63BA">
        <w:t>estructura</w:t>
      </w:r>
      <w:proofErr w:type="spellEnd"/>
      <w:r w:rsidRPr="009B63BA">
        <w:t xml:space="preserve"> para </w:t>
      </w:r>
      <w:proofErr w:type="spellStart"/>
      <w:r w:rsidRPr="009B63BA">
        <w:t>el</w:t>
      </w:r>
      <w:proofErr w:type="spellEnd"/>
      <w:r w:rsidRPr="009B63BA">
        <w:t xml:space="preserve"> </w:t>
      </w:r>
      <w:proofErr w:type="spellStart"/>
      <w:r w:rsidRPr="009B63BA">
        <w:t>ácido</w:t>
      </w:r>
      <w:proofErr w:type="spellEnd"/>
      <w:r w:rsidRPr="009B63BA">
        <w:t xml:space="preserve"> </w:t>
      </w:r>
      <w:proofErr w:type="spellStart"/>
      <w:r w:rsidRPr="009B63BA">
        <w:t>desoxirribonucleico</w:t>
      </w:r>
      <w:proofErr w:type="spellEnd"/>
      <w:r w:rsidRPr="009B63BA">
        <w:t xml:space="preserve"> o ADN. </w:t>
      </w:r>
    </w:p>
    <w:p w14:paraId="11579626" w14:textId="77777777" w:rsidR="00B85149" w:rsidRPr="009B63BA" w:rsidRDefault="00B85149" w:rsidP="00B8514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  <w:r w:rsidRPr="009B63BA">
        <w:t xml:space="preserve">E) para </w:t>
      </w:r>
      <w:proofErr w:type="spellStart"/>
      <w:r w:rsidRPr="009B63BA">
        <w:t>agrupar</w:t>
      </w:r>
      <w:proofErr w:type="spellEnd"/>
      <w:r w:rsidRPr="009B63BA">
        <w:t xml:space="preserve"> </w:t>
      </w:r>
      <w:proofErr w:type="spellStart"/>
      <w:r w:rsidRPr="009B63BA">
        <w:t>números</w:t>
      </w:r>
      <w:proofErr w:type="spellEnd"/>
      <w:r w:rsidRPr="009B63BA">
        <w:t xml:space="preserve"> o variables </w:t>
      </w:r>
      <w:proofErr w:type="spellStart"/>
      <w:r w:rsidRPr="009B63BA">
        <w:t>en</w:t>
      </w:r>
      <w:proofErr w:type="spellEnd"/>
      <w:r w:rsidRPr="009B63BA">
        <w:t xml:space="preserve"> </w:t>
      </w:r>
      <w:proofErr w:type="spellStart"/>
      <w:r w:rsidRPr="009B63BA">
        <w:t>Matemáticas</w:t>
      </w:r>
      <w:proofErr w:type="spellEnd"/>
      <w:r w:rsidRPr="009B63BA">
        <w:t xml:space="preserve"> y </w:t>
      </w:r>
      <w:proofErr w:type="spellStart"/>
      <w:r w:rsidRPr="009B63BA">
        <w:t>Ciencias</w:t>
      </w:r>
      <w:proofErr w:type="spellEnd"/>
      <w:r w:rsidRPr="009B63BA">
        <w:t xml:space="preserve"> </w:t>
      </w:r>
      <w:proofErr w:type="spellStart"/>
      <w:r w:rsidRPr="009B63BA">
        <w:t>que</w:t>
      </w:r>
      <w:proofErr w:type="spellEnd"/>
      <w:r w:rsidRPr="009B63BA">
        <w:t xml:space="preserve"> </w:t>
      </w:r>
      <w:proofErr w:type="spellStart"/>
      <w:r w:rsidRPr="009B63BA">
        <w:t>deben</w:t>
      </w:r>
      <w:proofErr w:type="spellEnd"/>
      <w:r w:rsidRPr="009B63BA">
        <w:t xml:space="preserve"> </w:t>
      </w:r>
      <w:proofErr w:type="spellStart"/>
      <w:r w:rsidRPr="009B63BA">
        <w:t>calcularse</w:t>
      </w:r>
      <w:proofErr w:type="spellEnd"/>
      <w:r w:rsidRPr="009B63BA">
        <w:t xml:space="preserve"> primero ("</w:t>
      </w:r>
      <w:proofErr w:type="spellStart"/>
      <w:r w:rsidRPr="009B63BA">
        <w:t>orden</w:t>
      </w:r>
      <w:proofErr w:type="spellEnd"/>
      <w:r w:rsidRPr="009B63BA">
        <w:t xml:space="preserve"> de las </w:t>
      </w:r>
      <w:proofErr w:type="spellStart"/>
      <w:r w:rsidRPr="009B63BA">
        <w:t>operaciones</w:t>
      </w:r>
      <w:proofErr w:type="spellEnd"/>
      <w:r w:rsidRPr="009B63BA">
        <w:t xml:space="preserve">"), </w:t>
      </w:r>
      <w:proofErr w:type="spellStart"/>
      <w:r w:rsidRPr="009B63BA">
        <w:t>en</w:t>
      </w:r>
      <w:proofErr w:type="spellEnd"/>
      <w:r w:rsidRPr="009B63BA">
        <w:t xml:space="preserve"> la </w:t>
      </w:r>
      <w:proofErr w:type="spellStart"/>
      <w:r w:rsidRPr="009B63BA">
        <w:t>notación</w:t>
      </w:r>
      <w:proofErr w:type="spellEnd"/>
      <w:r w:rsidRPr="009B63BA">
        <w:t xml:space="preserve"> de </w:t>
      </w:r>
      <w:proofErr w:type="spellStart"/>
      <w:r w:rsidRPr="009B63BA">
        <w:t>funciones</w:t>
      </w:r>
      <w:proofErr w:type="spellEnd"/>
      <w:r w:rsidRPr="009B63BA">
        <w:t xml:space="preserve">, y al </w:t>
      </w:r>
      <w:proofErr w:type="spellStart"/>
      <w:r w:rsidRPr="009B63BA">
        <w:t>hablar</w:t>
      </w:r>
      <w:proofErr w:type="spellEnd"/>
      <w:r w:rsidRPr="009B63BA">
        <w:t xml:space="preserve"> de pares de </w:t>
      </w:r>
      <w:proofErr w:type="spellStart"/>
      <w:r w:rsidRPr="009B63BA">
        <w:t>coordenadas</w:t>
      </w:r>
      <w:proofErr w:type="spellEnd"/>
      <w:r w:rsidRPr="009B63BA">
        <w:t>:</w:t>
      </w:r>
    </w:p>
    <w:p w14:paraId="6827E3F4" w14:textId="77777777" w:rsidR="00B85149" w:rsidRPr="009B63BA" w:rsidRDefault="00B85149" w:rsidP="00B851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</w:pPr>
      <w:r w:rsidRPr="009B63BA">
        <w:t>3 x (4 + 2) = 18</w:t>
      </w:r>
    </w:p>
    <w:p w14:paraId="5D60F1AA" w14:textId="77777777" w:rsidR="00B85149" w:rsidRPr="009B63BA" w:rsidRDefault="00B85149" w:rsidP="00B851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</w:pPr>
      <w:r w:rsidRPr="009B63BA">
        <w:t>f(x) = 2x + 3</w:t>
      </w:r>
    </w:p>
    <w:p w14:paraId="6B23E16B" w14:textId="77777777" w:rsidR="00B85149" w:rsidRPr="009B63BA" w:rsidRDefault="00B85149" w:rsidP="00B8514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</w:pPr>
      <w:r w:rsidRPr="009B63BA">
        <w:t>(4, -2)</w:t>
      </w:r>
    </w:p>
    <w:p w14:paraId="5A8BBDD4" w14:textId="77777777" w:rsidR="00B85149" w:rsidRPr="009B63BA" w:rsidRDefault="00B85149" w:rsidP="00B85149">
      <w:pPr>
        <w:pStyle w:val="Heading2"/>
        <w:rPr>
          <w:i w:val="0"/>
          <w:color w:val="000000"/>
        </w:rPr>
      </w:pPr>
      <w:proofErr w:type="spellStart"/>
      <w:r w:rsidRPr="009B63BA">
        <w:t>Recuerda</w:t>
      </w:r>
      <w:proofErr w:type="spellEnd"/>
      <w:r w:rsidRPr="009B63BA">
        <w:t xml:space="preserve">: </w:t>
      </w:r>
    </w:p>
    <w:p w14:paraId="3DFE66E0" w14:textId="77777777" w:rsidR="00B85149" w:rsidRPr="009B63BA" w:rsidRDefault="00B85149" w:rsidP="00B85149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9B63BA">
        <w:t xml:space="preserve">(Si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t>oración</w:t>
      </w:r>
      <w:proofErr w:type="spellEnd"/>
      <w:r w:rsidRPr="009B63BA">
        <w:t xml:space="preserve"> completa </w:t>
      </w:r>
      <w:proofErr w:type="spellStart"/>
      <w:r w:rsidRPr="009B63BA">
        <w:t>está</w:t>
      </w:r>
      <w:proofErr w:type="spellEnd"/>
      <w:r w:rsidRPr="009B63BA">
        <w:t xml:space="preserve"> entre </w:t>
      </w:r>
      <w:proofErr w:type="spellStart"/>
      <w:r w:rsidRPr="009B63BA">
        <w:t>paréntesis</w:t>
      </w:r>
      <w:proofErr w:type="spellEnd"/>
      <w:r w:rsidRPr="009B63BA">
        <w:t xml:space="preserve">, </w:t>
      </w:r>
      <w:proofErr w:type="spellStart"/>
      <w:r w:rsidRPr="009B63BA">
        <w:t>pon</w:t>
      </w:r>
      <w:proofErr w:type="spellEnd"/>
      <w:r w:rsidRPr="009B63BA">
        <w:t xml:space="preserve"> </w:t>
      </w:r>
      <w:proofErr w:type="spellStart"/>
      <w:r w:rsidRPr="009B63BA">
        <w:t>el</w:t>
      </w:r>
      <w:proofErr w:type="spellEnd"/>
      <w:r w:rsidRPr="009B63BA">
        <w:t xml:space="preserve"> punto u </w:t>
      </w:r>
      <w:proofErr w:type="spellStart"/>
      <w:r w:rsidRPr="009B63BA">
        <w:t>otro</w:t>
      </w:r>
      <w:proofErr w:type="spellEnd"/>
      <w:r w:rsidRPr="009B63BA">
        <w:t xml:space="preserve"> </w:t>
      </w:r>
      <w:proofErr w:type="spellStart"/>
      <w:r w:rsidRPr="009B63BA">
        <w:t>signo</w:t>
      </w:r>
      <w:proofErr w:type="spellEnd"/>
      <w:r w:rsidRPr="009B63BA">
        <w:t xml:space="preserve"> de </w:t>
      </w:r>
      <w:proofErr w:type="spellStart"/>
      <w:r w:rsidRPr="009B63BA">
        <w:t>puntuación</w:t>
      </w:r>
      <w:proofErr w:type="spellEnd"/>
      <w:r w:rsidRPr="009B63BA">
        <w:t xml:space="preserve"> </w:t>
      </w:r>
      <w:proofErr w:type="spellStart"/>
      <w:r w:rsidRPr="009B63BA">
        <w:t>afuera</w:t>
      </w:r>
      <w:proofErr w:type="spellEnd"/>
      <w:r w:rsidRPr="009B63BA">
        <w:t xml:space="preserve"> del </w:t>
      </w:r>
      <w:proofErr w:type="spellStart"/>
      <w:r w:rsidRPr="009B63BA">
        <w:t>paréntesis</w:t>
      </w:r>
      <w:proofErr w:type="spellEnd"/>
      <w:r w:rsidRPr="009B63BA">
        <w:t xml:space="preserve">, </w:t>
      </w:r>
      <w:proofErr w:type="spellStart"/>
      <w:r w:rsidRPr="009B63BA">
        <w:t>así</w:t>
      </w:r>
      <w:proofErr w:type="spellEnd"/>
      <w:r w:rsidRPr="009B63BA">
        <w:t xml:space="preserve">). Si solo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t>parte</w:t>
      </w:r>
      <w:proofErr w:type="spellEnd"/>
      <w:r w:rsidRPr="009B63BA">
        <w:t xml:space="preserve"> de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t>oración</w:t>
      </w:r>
      <w:proofErr w:type="spellEnd"/>
      <w:r w:rsidRPr="009B63BA">
        <w:t xml:space="preserve"> </w:t>
      </w:r>
      <w:proofErr w:type="spellStart"/>
      <w:r w:rsidRPr="009B63BA">
        <w:t>está</w:t>
      </w:r>
      <w:proofErr w:type="spellEnd"/>
      <w:r w:rsidRPr="009B63BA">
        <w:t xml:space="preserve"> entre </w:t>
      </w:r>
      <w:proofErr w:type="spellStart"/>
      <w:r w:rsidRPr="009B63BA">
        <w:t>paréntesis</w:t>
      </w:r>
      <w:proofErr w:type="spellEnd"/>
      <w:r w:rsidRPr="009B63BA">
        <w:t>, (</w:t>
      </w:r>
      <w:proofErr w:type="spellStart"/>
      <w:r w:rsidRPr="009B63BA">
        <w:t>pon</w:t>
      </w:r>
      <w:proofErr w:type="spellEnd"/>
      <w:r w:rsidRPr="009B63BA">
        <w:t xml:space="preserve"> la </w:t>
      </w:r>
      <w:proofErr w:type="spellStart"/>
      <w:r w:rsidRPr="009B63BA">
        <w:t>puntuación</w:t>
      </w:r>
      <w:proofErr w:type="spellEnd"/>
      <w:r w:rsidRPr="009B63BA">
        <w:t xml:space="preserve"> </w:t>
      </w:r>
      <w:proofErr w:type="spellStart"/>
      <w:r w:rsidRPr="009B63BA">
        <w:t>afuera</w:t>
      </w:r>
      <w:proofErr w:type="spellEnd"/>
      <w:r w:rsidRPr="009B63BA">
        <w:t xml:space="preserve">), </w:t>
      </w:r>
      <w:proofErr w:type="spellStart"/>
      <w:r w:rsidRPr="009B63BA">
        <w:t>así</w:t>
      </w:r>
      <w:proofErr w:type="spellEnd"/>
      <w:r w:rsidRPr="009B63BA">
        <w:t>.</w:t>
      </w:r>
    </w:p>
    <w:p w14:paraId="63BD78B0" w14:textId="77777777" w:rsidR="00B85149" w:rsidRPr="009B63BA" w:rsidRDefault="00B85149" w:rsidP="00B8514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9B63BA">
        <w:lastRenderedPageBreak/>
        <w:t xml:space="preserve">Evita </w:t>
      </w:r>
      <w:proofErr w:type="spellStart"/>
      <w:r w:rsidRPr="009B63BA">
        <w:t>colocar</w:t>
      </w:r>
      <w:proofErr w:type="spellEnd"/>
      <w:r w:rsidRPr="009B63BA">
        <w:t xml:space="preserve"> </w:t>
      </w:r>
      <w:proofErr w:type="spellStart"/>
      <w:r w:rsidRPr="009B63BA">
        <w:t>texto</w:t>
      </w:r>
      <w:proofErr w:type="spellEnd"/>
      <w:r w:rsidRPr="009B63BA">
        <w:t xml:space="preserve"> </w:t>
      </w:r>
      <w:proofErr w:type="spellStart"/>
      <w:r w:rsidRPr="009B63BA">
        <w:t>dentro</w:t>
      </w:r>
      <w:proofErr w:type="spellEnd"/>
      <w:r w:rsidRPr="009B63BA">
        <w:t xml:space="preserve"> de un </w:t>
      </w:r>
      <w:proofErr w:type="spellStart"/>
      <w:r w:rsidRPr="009B63BA">
        <w:t>paréntesis</w:t>
      </w:r>
      <w:proofErr w:type="spellEnd"/>
      <w:r w:rsidRPr="009B63BA">
        <w:t xml:space="preserve"> </w:t>
      </w:r>
      <w:proofErr w:type="spellStart"/>
      <w:r w:rsidRPr="009B63BA">
        <w:t>que</w:t>
      </w:r>
      <w:proofErr w:type="spellEnd"/>
      <w:r w:rsidRPr="009B63BA">
        <w:t xml:space="preserve"> </w:t>
      </w:r>
      <w:proofErr w:type="spellStart"/>
      <w:r w:rsidRPr="009B63BA">
        <w:t>ya</w:t>
      </w:r>
      <w:proofErr w:type="spellEnd"/>
      <w:r w:rsidRPr="009B63BA">
        <w:t xml:space="preserve"> </w:t>
      </w:r>
      <w:proofErr w:type="spellStart"/>
      <w:r w:rsidRPr="009B63BA">
        <w:t>esté</w:t>
      </w:r>
      <w:proofErr w:type="spellEnd"/>
      <w:r w:rsidRPr="009B63BA">
        <w:t xml:space="preserve"> </w:t>
      </w:r>
      <w:proofErr w:type="spellStart"/>
      <w:r w:rsidRPr="009B63BA">
        <w:t>dentro</w:t>
      </w:r>
      <w:proofErr w:type="spellEnd"/>
      <w:r w:rsidRPr="009B63BA">
        <w:t xml:space="preserve"> de </w:t>
      </w:r>
      <w:proofErr w:type="spellStart"/>
      <w:r w:rsidRPr="009B63BA">
        <w:t>otro</w:t>
      </w:r>
      <w:proofErr w:type="spellEnd"/>
      <w:r w:rsidRPr="009B63BA">
        <w:t xml:space="preserve"> conjunto de </w:t>
      </w:r>
      <w:proofErr w:type="spellStart"/>
      <w:r w:rsidRPr="009B63BA">
        <w:t>paréntesis</w:t>
      </w:r>
      <w:proofErr w:type="spellEnd"/>
      <w:r w:rsidRPr="009B63BA">
        <w:t xml:space="preserve">. Mejor </w:t>
      </w:r>
      <w:proofErr w:type="spellStart"/>
      <w:r w:rsidRPr="009B63BA">
        <w:t>utiliza</w:t>
      </w:r>
      <w:proofErr w:type="spellEnd"/>
      <w:r w:rsidRPr="009B63BA">
        <w:t xml:space="preserve"> </w:t>
      </w:r>
      <w:proofErr w:type="spellStart"/>
      <w:r w:rsidRPr="009B63BA">
        <w:t>corchetes</w:t>
      </w:r>
      <w:proofErr w:type="spellEnd"/>
      <w:r w:rsidRPr="009B63BA">
        <w:t xml:space="preserve"> para </w:t>
      </w:r>
      <w:proofErr w:type="spellStart"/>
      <w:r w:rsidRPr="009B63BA">
        <w:t>que</w:t>
      </w:r>
      <w:proofErr w:type="spellEnd"/>
      <w:r w:rsidRPr="009B63BA">
        <w:t xml:space="preserve"> </w:t>
      </w:r>
      <w:proofErr w:type="spellStart"/>
      <w:r w:rsidRPr="009B63BA">
        <w:t>tu</w:t>
      </w:r>
      <w:proofErr w:type="spellEnd"/>
      <w:r w:rsidRPr="009B63BA">
        <w:t xml:space="preserve"> </w:t>
      </w:r>
      <w:proofErr w:type="spellStart"/>
      <w:r w:rsidRPr="009B63BA">
        <w:t>escritura</w:t>
      </w:r>
      <w:proofErr w:type="spellEnd"/>
      <w:r w:rsidRPr="009B63BA">
        <w:t xml:space="preserve"> sea </w:t>
      </w:r>
      <w:proofErr w:type="spellStart"/>
      <w:r w:rsidRPr="009B63BA">
        <w:t>más</w:t>
      </w:r>
      <w:proofErr w:type="spellEnd"/>
      <w:r w:rsidRPr="009B63BA">
        <w:t xml:space="preserve"> </w:t>
      </w:r>
      <w:proofErr w:type="spellStart"/>
      <w:r w:rsidRPr="009B63BA">
        <w:t>clara</w:t>
      </w:r>
      <w:proofErr w:type="spellEnd"/>
      <w:r w:rsidRPr="009B63BA">
        <w:t xml:space="preserve"> y </w:t>
      </w:r>
      <w:proofErr w:type="spellStart"/>
      <w:r w:rsidRPr="009B63BA">
        <w:t>menos</w:t>
      </w:r>
      <w:proofErr w:type="spellEnd"/>
      <w:r w:rsidRPr="009B63BA">
        <w:t xml:space="preserve"> </w:t>
      </w:r>
      <w:proofErr w:type="spellStart"/>
      <w:r w:rsidRPr="009B63BA">
        <w:t>confusa</w:t>
      </w:r>
      <w:proofErr w:type="spellEnd"/>
      <w:r w:rsidRPr="009B63BA">
        <w:t>.</w:t>
      </w:r>
    </w:p>
    <w:p w14:paraId="76CBE58E" w14:textId="77777777" w:rsidR="00B85149" w:rsidRPr="009B63BA" w:rsidRDefault="00B85149" w:rsidP="00B85149">
      <w:pPr>
        <w:pStyle w:val="Heading1"/>
      </w:pPr>
      <w:proofErr w:type="spellStart"/>
      <w:r w:rsidRPr="009B63BA">
        <w:t>Corchetes</w:t>
      </w:r>
      <w:proofErr w:type="spellEnd"/>
    </w:p>
    <w:p w14:paraId="07326ED4" w14:textId="77777777" w:rsidR="00B85149" w:rsidRPr="009B63BA" w:rsidRDefault="00B85149" w:rsidP="00B85149">
      <w:r w:rsidRPr="009B63BA">
        <w:t xml:space="preserve">Los </w:t>
      </w:r>
      <w:proofErr w:type="spellStart"/>
      <w:r w:rsidRPr="009B63BA">
        <w:t>corchetes</w:t>
      </w:r>
      <w:proofErr w:type="spellEnd"/>
      <w:r w:rsidRPr="009B63BA">
        <w:t xml:space="preserve"> [] se </w:t>
      </w:r>
      <w:proofErr w:type="spellStart"/>
      <w:r w:rsidRPr="009B63BA">
        <w:t>utilizan</w:t>
      </w:r>
      <w:proofErr w:type="spellEnd"/>
      <w:r w:rsidRPr="009B63BA">
        <w:t xml:space="preserve"> para </w:t>
      </w:r>
      <w:proofErr w:type="spellStart"/>
      <w:r w:rsidRPr="009B63BA">
        <w:t>añadir</w:t>
      </w:r>
      <w:proofErr w:type="spellEnd"/>
      <w:r w:rsidRPr="009B63BA">
        <w:t xml:space="preserve"> </w:t>
      </w:r>
      <w:proofErr w:type="spellStart"/>
      <w:r w:rsidRPr="009B63BA">
        <w:t>comentarios</w:t>
      </w:r>
      <w:proofErr w:type="spellEnd"/>
      <w:r w:rsidRPr="009B63BA">
        <w:t xml:space="preserve"> o </w:t>
      </w:r>
      <w:proofErr w:type="spellStart"/>
      <w:r w:rsidRPr="009B63BA">
        <w:t>información</w:t>
      </w:r>
      <w:proofErr w:type="spellEnd"/>
      <w:r w:rsidRPr="009B63BA">
        <w:t xml:space="preserve"> </w:t>
      </w:r>
      <w:proofErr w:type="spellStart"/>
      <w:r w:rsidRPr="009B63BA">
        <w:t>en</w:t>
      </w:r>
      <w:proofErr w:type="spellEnd"/>
      <w:r w:rsidRPr="009B63BA">
        <w:t xml:space="preserve"> </w:t>
      </w:r>
      <w:proofErr w:type="spellStart"/>
      <w:r w:rsidRPr="009B63BA">
        <w:t>citas</w:t>
      </w:r>
      <w:proofErr w:type="spellEnd"/>
      <w:r w:rsidRPr="009B63BA">
        <w:t xml:space="preserve">, </w:t>
      </w:r>
      <w:proofErr w:type="spellStart"/>
      <w:r w:rsidRPr="009B63BA">
        <w:t>señalar</w:t>
      </w:r>
      <w:proofErr w:type="spellEnd"/>
      <w:r w:rsidRPr="009B63BA">
        <w:t xml:space="preserve"> </w:t>
      </w:r>
      <w:proofErr w:type="spellStart"/>
      <w:r w:rsidRPr="009B63BA">
        <w:t>errores</w:t>
      </w:r>
      <w:proofErr w:type="spellEnd"/>
      <w:r w:rsidRPr="009B63BA">
        <w:t xml:space="preserve"> </w:t>
      </w:r>
      <w:proofErr w:type="spellStart"/>
      <w:r w:rsidRPr="009B63BA">
        <w:t>en</w:t>
      </w:r>
      <w:proofErr w:type="spellEnd"/>
      <w:r w:rsidRPr="009B63BA">
        <w:t xml:space="preserve"> </w:t>
      </w:r>
      <w:proofErr w:type="spellStart"/>
      <w:r w:rsidRPr="009B63BA">
        <w:t>el</w:t>
      </w:r>
      <w:proofErr w:type="spellEnd"/>
      <w:r w:rsidRPr="009B63BA">
        <w:t xml:space="preserve"> </w:t>
      </w:r>
      <w:proofErr w:type="spellStart"/>
      <w:r w:rsidRPr="009B63BA">
        <w:t>texto</w:t>
      </w:r>
      <w:proofErr w:type="spellEnd"/>
      <w:r w:rsidRPr="009B63BA">
        <w:t xml:space="preserve"> y </w:t>
      </w:r>
      <w:proofErr w:type="spellStart"/>
      <w:r w:rsidRPr="009B63BA">
        <w:t>agregar</w:t>
      </w:r>
      <w:proofErr w:type="spellEnd"/>
      <w:r w:rsidRPr="009B63BA">
        <w:t xml:space="preserve"> </w:t>
      </w:r>
      <w:proofErr w:type="spellStart"/>
      <w:r w:rsidRPr="009B63BA">
        <w:t>información</w:t>
      </w:r>
      <w:proofErr w:type="spellEnd"/>
      <w:r w:rsidRPr="009B63BA">
        <w:t xml:space="preserve"> </w:t>
      </w:r>
      <w:proofErr w:type="spellStart"/>
      <w:r w:rsidRPr="009B63BA">
        <w:t>adicional</w:t>
      </w:r>
      <w:proofErr w:type="spellEnd"/>
      <w:r w:rsidRPr="009B63BA">
        <w:t xml:space="preserve"> </w:t>
      </w:r>
      <w:proofErr w:type="spellStart"/>
      <w:r w:rsidRPr="009B63BA">
        <w:t>dentro</w:t>
      </w:r>
      <w:proofErr w:type="spellEnd"/>
      <w:r w:rsidRPr="009B63BA">
        <w:t xml:space="preserve"> de un </w:t>
      </w:r>
      <w:proofErr w:type="spellStart"/>
      <w:r w:rsidRPr="009B63BA">
        <w:t>comentario</w:t>
      </w:r>
      <w:proofErr w:type="spellEnd"/>
      <w:r w:rsidRPr="009B63BA">
        <w:t xml:space="preserve">. (Hay </w:t>
      </w:r>
      <w:proofErr w:type="spellStart"/>
      <w:r w:rsidRPr="009B63BA">
        <w:t>más</w:t>
      </w:r>
      <w:proofErr w:type="spellEnd"/>
      <w:r w:rsidRPr="009B63BA">
        <w:t xml:space="preserve"> de un </w:t>
      </w:r>
      <w:proofErr w:type="spellStart"/>
      <w:r w:rsidRPr="009B63BA">
        <w:t>tipo</w:t>
      </w:r>
      <w:proofErr w:type="spellEnd"/>
      <w:r w:rsidRPr="009B63BA">
        <w:t xml:space="preserve"> de </w:t>
      </w:r>
      <w:proofErr w:type="spellStart"/>
      <w:r w:rsidRPr="009B63BA">
        <w:t>corchete</w:t>
      </w:r>
      <w:proofErr w:type="spellEnd"/>
      <w:r w:rsidRPr="009B63BA">
        <w:t xml:space="preserve"> [</w:t>
      </w:r>
      <w:proofErr w:type="spellStart"/>
      <w:r w:rsidRPr="009B63BA">
        <w:t>corchetes</w:t>
      </w:r>
      <w:proofErr w:type="spellEnd"/>
      <w:r w:rsidRPr="009B63BA">
        <w:t xml:space="preserve"> </w:t>
      </w:r>
      <w:proofErr w:type="spellStart"/>
      <w:r w:rsidRPr="009B63BA">
        <w:t>angulares</w:t>
      </w:r>
      <w:proofErr w:type="spellEnd"/>
      <w:r w:rsidRPr="009B63BA">
        <w:t xml:space="preserve"> &lt; &gt;, </w:t>
      </w:r>
      <w:proofErr w:type="spellStart"/>
      <w:r w:rsidRPr="009B63BA">
        <w:t>llaves</w:t>
      </w:r>
      <w:proofErr w:type="spellEnd"/>
      <w:r w:rsidRPr="009B63BA">
        <w:t xml:space="preserve"> o "</w:t>
      </w:r>
      <w:proofErr w:type="spellStart"/>
      <w:r w:rsidRPr="009B63BA">
        <w:t>corchetes</w:t>
      </w:r>
      <w:proofErr w:type="spellEnd"/>
      <w:r w:rsidRPr="009B63BA">
        <w:t xml:space="preserve"> </w:t>
      </w:r>
      <w:proofErr w:type="spellStart"/>
      <w:r w:rsidRPr="009B63BA">
        <w:t>rizados</w:t>
      </w:r>
      <w:proofErr w:type="spellEnd"/>
      <w:r w:rsidRPr="009B63BA">
        <w:t xml:space="preserve">" </w:t>
      </w:r>
      <w:proofErr w:type="gramStart"/>
      <w:r w:rsidRPr="009B63BA">
        <w:t>{ }</w:t>
      </w:r>
      <w:proofErr w:type="gramEnd"/>
      <w:r w:rsidRPr="009B63BA">
        <w:t xml:space="preserve">, y </w:t>
      </w:r>
      <w:proofErr w:type="spellStart"/>
      <w:r w:rsidRPr="009B63BA">
        <w:t>cuadrados</w:t>
      </w:r>
      <w:proofErr w:type="spellEnd"/>
      <w:r w:rsidRPr="009B63BA">
        <w:t xml:space="preserve"> [], </w:t>
      </w:r>
      <w:proofErr w:type="spellStart"/>
      <w:r w:rsidRPr="009B63BA">
        <w:t>pero</w:t>
      </w:r>
      <w:proofErr w:type="spellEnd"/>
      <w:r w:rsidRPr="009B63BA">
        <w:t xml:space="preserve"> </w:t>
      </w:r>
      <w:proofErr w:type="spellStart"/>
      <w:r w:rsidRPr="009B63BA">
        <w:t>nos</w:t>
      </w:r>
      <w:proofErr w:type="spellEnd"/>
      <w:r w:rsidRPr="009B63BA">
        <w:t xml:space="preserve"> </w:t>
      </w:r>
      <w:proofErr w:type="spellStart"/>
      <w:r w:rsidRPr="009B63BA">
        <w:t>centraremos</w:t>
      </w:r>
      <w:proofErr w:type="spellEnd"/>
      <w:r w:rsidRPr="009B63BA">
        <w:t xml:space="preserve"> solo </w:t>
      </w:r>
      <w:proofErr w:type="spellStart"/>
      <w:r w:rsidRPr="009B63BA">
        <w:t>en</w:t>
      </w:r>
      <w:proofErr w:type="spellEnd"/>
      <w:r w:rsidRPr="009B63BA">
        <w:t xml:space="preserve"> </w:t>
      </w:r>
      <w:proofErr w:type="spellStart"/>
      <w:r w:rsidRPr="009B63BA">
        <w:t>el</w:t>
      </w:r>
      <w:proofErr w:type="spellEnd"/>
      <w:r w:rsidRPr="009B63BA">
        <w:t xml:space="preserve"> </w:t>
      </w:r>
      <w:proofErr w:type="spellStart"/>
      <w:r w:rsidRPr="009B63BA">
        <w:t>tipo</w:t>
      </w:r>
      <w:proofErr w:type="spellEnd"/>
      <w:r w:rsidRPr="009B63BA">
        <w:t xml:space="preserve"> </w:t>
      </w:r>
      <w:proofErr w:type="spellStart"/>
      <w:r w:rsidRPr="009B63BA">
        <w:t>que</w:t>
      </w:r>
      <w:proofErr w:type="spellEnd"/>
      <w:r w:rsidRPr="009B63BA">
        <w:t xml:space="preserve"> </w:t>
      </w:r>
      <w:proofErr w:type="spellStart"/>
      <w:r w:rsidRPr="009B63BA">
        <w:t>más</w:t>
      </w:r>
      <w:proofErr w:type="spellEnd"/>
      <w:r w:rsidRPr="009B63BA">
        <w:t xml:space="preserve"> se </w:t>
      </w:r>
      <w:proofErr w:type="spellStart"/>
      <w:r w:rsidRPr="009B63BA">
        <w:t>utiliza</w:t>
      </w:r>
      <w:proofErr w:type="spellEnd"/>
      <w:r w:rsidRPr="009B63BA">
        <w:t xml:space="preserve">: </w:t>
      </w:r>
      <w:proofErr w:type="spellStart"/>
      <w:r w:rsidRPr="009B63BA">
        <w:t>los</w:t>
      </w:r>
      <w:proofErr w:type="spellEnd"/>
      <w:r w:rsidRPr="009B63BA">
        <w:t xml:space="preserve"> </w:t>
      </w:r>
      <w:proofErr w:type="spellStart"/>
      <w:r w:rsidRPr="009B63BA">
        <w:t>corchetes</w:t>
      </w:r>
      <w:proofErr w:type="spellEnd"/>
      <w:r w:rsidRPr="009B63BA">
        <w:t xml:space="preserve"> </w:t>
      </w:r>
      <w:proofErr w:type="spellStart"/>
      <w:r w:rsidRPr="009B63BA">
        <w:t>cuadrados</w:t>
      </w:r>
      <w:proofErr w:type="spellEnd"/>
      <w:r w:rsidRPr="009B63BA">
        <w:t xml:space="preserve"> </w:t>
      </w:r>
      <w:proofErr w:type="gramStart"/>
      <w:r w:rsidRPr="009B63BA">
        <w:t>[ ]</w:t>
      </w:r>
      <w:proofErr w:type="gramEnd"/>
      <w:r w:rsidRPr="009B63BA">
        <w:t xml:space="preserve"> o, </w:t>
      </w:r>
      <w:proofErr w:type="spellStart"/>
      <w:r w:rsidRPr="009B63BA">
        <w:t>simplemente</w:t>
      </w:r>
      <w:proofErr w:type="spellEnd"/>
      <w:r w:rsidRPr="009B63BA">
        <w:t xml:space="preserve">, </w:t>
      </w:r>
      <w:proofErr w:type="spellStart"/>
      <w:r w:rsidRPr="009B63BA">
        <w:t>corchetes</w:t>
      </w:r>
      <w:proofErr w:type="spellEnd"/>
      <w:r w:rsidRPr="009B63BA">
        <w:t xml:space="preserve">).  </w:t>
      </w:r>
      <w:proofErr w:type="spellStart"/>
      <w:r w:rsidRPr="009B63BA">
        <w:t>Aunque</w:t>
      </w:r>
      <w:proofErr w:type="spellEnd"/>
      <w:r w:rsidRPr="009B63BA">
        <w:t xml:space="preserve"> </w:t>
      </w:r>
      <w:proofErr w:type="spellStart"/>
      <w:r w:rsidRPr="009B63BA">
        <w:t>parezcan</w:t>
      </w:r>
      <w:proofErr w:type="spellEnd"/>
      <w:r w:rsidRPr="009B63BA">
        <w:t xml:space="preserve"> </w:t>
      </w:r>
      <w:proofErr w:type="spellStart"/>
      <w:r w:rsidRPr="009B63BA">
        <w:t>similares</w:t>
      </w:r>
      <w:proofErr w:type="spellEnd"/>
      <w:r w:rsidRPr="009B63BA">
        <w:t xml:space="preserve">, </w:t>
      </w:r>
      <w:proofErr w:type="spellStart"/>
      <w:r w:rsidRPr="009B63BA">
        <w:t>los</w:t>
      </w:r>
      <w:proofErr w:type="spellEnd"/>
      <w:r w:rsidRPr="009B63BA">
        <w:t xml:space="preserve"> </w:t>
      </w:r>
      <w:proofErr w:type="spellStart"/>
      <w:r w:rsidRPr="009B63BA">
        <w:t>corchetes</w:t>
      </w:r>
      <w:proofErr w:type="spellEnd"/>
      <w:r w:rsidRPr="009B63BA">
        <w:t xml:space="preserve"> y </w:t>
      </w:r>
      <w:proofErr w:type="spellStart"/>
      <w:r w:rsidRPr="009B63BA">
        <w:t>los</w:t>
      </w:r>
      <w:proofErr w:type="spellEnd"/>
      <w:r w:rsidRPr="009B63BA">
        <w:t xml:space="preserve"> </w:t>
      </w:r>
      <w:proofErr w:type="spellStart"/>
      <w:r w:rsidRPr="009B63BA">
        <w:t>paréntesis</w:t>
      </w:r>
      <w:proofErr w:type="spellEnd"/>
      <w:r w:rsidRPr="009B63BA">
        <w:t xml:space="preserve"> </w:t>
      </w:r>
      <w:proofErr w:type="spellStart"/>
      <w:r w:rsidRPr="009B63BA">
        <w:t>tienen</w:t>
      </w:r>
      <w:proofErr w:type="spellEnd"/>
      <w:r w:rsidRPr="009B63BA">
        <w:t xml:space="preserve"> </w:t>
      </w:r>
      <w:proofErr w:type="spellStart"/>
      <w:r w:rsidRPr="009B63BA">
        <w:t>funciones</w:t>
      </w:r>
      <w:proofErr w:type="spellEnd"/>
      <w:r w:rsidRPr="009B63BA">
        <w:t xml:space="preserve"> </w:t>
      </w:r>
      <w:proofErr w:type="spellStart"/>
      <w:r w:rsidRPr="009B63BA">
        <w:t>diferentes</w:t>
      </w:r>
      <w:proofErr w:type="spellEnd"/>
      <w:r w:rsidRPr="009B63BA">
        <w:t xml:space="preserve">. </w:t>
      </w:r>
    </w:p>
    <w:p w14:paraId="34D26042" w14:textId="77777777" w:rsidR="00B85149" w:rsidRPr="009B63BA" w:rsidRDefault="00B85149" w:rsidP="00B85149">
      <w:proofErr w:type="spellStart"/>
      <w:r w:rsidRPr="009B63BA">
        <w:rPr>
          <w:b/>
          <w:bCs/>
        </w:rPr>
        <w:t>Utiliza</w:t>
      </w:r>
      <w:proofErr w:type="spellEnd"/>
      <w:r w:rsidRPr="009B63BA">
        <w:rPr>
          <w:b/>
          <w:bCs/>
        </w:rPr>
        <w:t xml:space="preserve"> </w:t>
      </w:r>
      <w:proofErr w:type="spellStart"/>
      <w:r w:rsidRPr="009B63BA">
        <w:rPr>
          <w:b/>
          <w:bCs/>
        </w:rPr>
        <w:t>corchetes</w:t>
      </w:r>
      <w:proofErr w:type="spellEnd"/>
      <w:r w:rsidRPr="009B63BA">
        <w:t xml:space="preserve"> </w:t>
      </w:r>
      <w:proofErr w:type="gramStart"/>
      <w:r w:rsidRPr="009B63BA">
        <w:t>[ ]</w:t>
      </w:r>
      <w:proofErr w:type="gramEnd"/>
      <w:r w:rsidRPr="009B63BA">
        <w:t>...</w:t>
      </w:r>
    </w:p>
    <w:p w14:paraId="05C38205" w14:textId="77777777" w:rsidR="00B85149" w:rsidRPr="009B63BA" w:rsidRDefault="00B85149" w:rsidP="00B851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9B63BA">
        <w:t>p</w:t>
      </w:r>
      <w:r w:rsidRPr="009B63BA">
        <w:rPr>
          <w:color w:val="000000"/>
        </w:rPr>
        <w:t xml:space="preserve">ara </w:t>
      </w:r>
      <w:proofErr w:type="spellStart"/>
      <w:r w:rsidRPr="009B63BA">
        <w:rPr>
          <w:color w:val="000000"/>
        </w:rPr>
        <w:t>añadir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comentarios</w:t>
      </w:r>
      <w:proofErr w:type="spellEnd"/>
      <w:r w:rsidRPr="009B63BA">
        <w:rPr>
          <w:color w:val="000000"/>
        </w:rPr>
        <w:t xml:space="preserve"> o </w:t>
      </w:r>
      <w:proofErr w:type="spellStart"/>
      <w:r w:rsidRPr="009B63BA">
        <w:rPr>
          <w:color w:val="000000"/>
        </w:rPr>
        <w:t>explicaciones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b/>
          <w:bCs/>
          <w:color w:val="000000"/>
        </w:rPr>
        <w:t>dentro</w:t>
      </w:r>
      <w:proofErr w:type="spellEnd"/>
      <w:r w:rsidRPr="009B63BA">
        <w:rPr>
          <w:b/>
          <w:bCs/>
          <w:color w:val="000000"/>
        </w:rPr>
        <w:t xml:space="preserve"> de </w:t>
      </w:r>
      <w:proofErr w:type="spellStart"/>
      <w:r w:rsidRPr="009B63BA">
        <w:rPr>
          <w:b/>
          <w:bCs/>
          <w:color w:val="000000"/>
        </w:rPr>
        <w:t>una</w:t>
      </w:r>
      <w:proofErr w:type="spellEnd"/>
      <w:r w:rsidRPr="009B63BA">
        <w:rPr>
          <w:b/>
          <w:bCs/>
          <w:color w:val="000000"/>
        </w:rPr>
        <w:t xml:space="preserve"> </w:t>
      </w:r>
      <w:proofErr w:type="spellStart"/>
      <w:r w:rsidRPr="009B63BA">
        <w:rPr>
          <w:b/>
          <w:bCs/>
          <w:color w:val="000000"/>
        </w:rPr>
        <w:t>cita</w:t>
      </w:r>
      <w:proofErr w:type="spellEnd"/>
      <w:r w:rsidRPr="009B63BA">
        <w:rPr>
          <w:b/>
          <w:bCs/>
          <w:color w:val="000000"/>
        </w:rPr>
        <w:t xml:space="preserve"> </w:t>
      </w:r>
      <w:proofErr w:type="spellStart"/>
      <w:r w:rsidRPr="009B63BA">
        <w:rPr>
          <w:b/>
          <w:bCs/>
          <w:color w:val="000000"/>
        </w:rPr>
        <w:t>directa</w:t>
      </w:r>
      <w:proofErr w:type="spellEnd"/>
      <w:r w:rsidRPr="009B63BA">
        <w:rPr>
          <w:color w:val="000000"/>
        </w:rPr>
        <w:t xml:space="preserve">. Los </w:t>
      </w:r>
      <w:proofErr w:type="spellStart"/>
      <w:r w:rsidRPr="009B63BA">
        <w:rPr>
          <w:color w:val="000000"/>
        </w:rPr>
        <w:t>corchetes</w:t>
      </w:r>
      <w:proofErr w:type="spellEnd"/>
      <w:r w:rsidRPr="009B63BA">
        <w:rPr>
          <w:color w:val="000000"/>
        </w:rPr>
        <w:t xml:space="preserve"> indican </w:t>
      </w:r>
      <w:proofErr w:type="spellStart"/>
      <w:r w:rsidRPr="009B63BA">
        <w:rPr>
          <w:color w:val="000000"/>
        </w:rPr>
        <w:t>que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esta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información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adicional</w:t>
      </w:r>
      <w:proofErr w:type="spellEnd"/>
      <w:r w:rsidRPr="009B63BA">
        <w:rPr>
          <w:color w:val="000000"/>
        </w:rPr>
        <w:t xml:space="preserve"> no </w:t>
      </w:r>
      <w:proofErr w:type="spellStart"/>
      <w:r w:rsidRPr="009B63BA">
        <w:rPr>
          <w:color w:val="000000"/>
        </w:rPr>
        <w:t>formaba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parte</w:t>
      </w:r>
      <w:proofErr w:type="spellEnd"/>
      <w:r w:rsidRPr="009B63BA">
        <w:rPr>
          <w:color w:val="000000"/>
        </w:rPr>
        <w:t xml:space="preserve"> de la </w:t>
      </w:r>
      <w:proofErr w:type="spellStart"/>
      <w:r w:rsidRPr="009B63BA">
        <w:rPr>
          <w:color w:val="000000"/>
        </w:rPr>
        <w:t>cita</w:t>
      </w:r>
      <w:proofErr w:type="spellEnd"/>
      <w:r w:rsidRPr="009B63BA">
        <w:rPr>
          <w:color w:val="000000"/>
        </w:rPr>
        <w:t xml:space="preserve"> original: </w:t>
      </w:r>
    </w:p>
    <w:p w14:paraId="385FBC94" w14:textId="77777777" w:rsidR="00B85149" w:rsidRPr="009B63BA" w:rsidRDefault="00B85149" w:rsidP="00B851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9B63BA">
        <w:t xml:space="preserve">Ina </w:t>
      </w:r>
      <w:proofErr w:type="spellStart"/>
      <w:r w:rsidRPr="009B63BA">
        <w:t>declaró</w:t>
      </w:r>
      <w:proofErr w:type="spellEnd"/>
      <w:r w:rsidRPr="009B63BA">
        <w:t>: "Mario [</w:t>
      </w:r>
      <w:proofErr w:type="spellStart"/>
      <w:r w:rsidRPr="009B63BA">
        <w:t>el</w:t>
      </w:r>
      <w:proofErr w:type="spellEnd"/>
      <w:r w:rsidRPr="009B63BA">
        <w:t xml:space="preserve"> sous-chef] </w:t>
      </w:r>
      <w:proofErr w:type="spellStart"/>
      <w:r w:rsidRPr="009B63BA">
        <w:t>ya</w:t>
      </w:r>
      <w:proofErr w:type="spellEnd"/>
      <w:r w:rsidRPr="009B63BA">
        <w:t xml:space="preserve"> </w:t>
      </w:r>
      <w:proofErr w:type="spellStart"/>
      <w:r w:rsidRPr="009B63BA">
        <w:t>había</w:t>
      </w:r>
      <w:proofErr w:type="spellEnd"/>
      <w:r w:rsidRPr="009B63BA">
        <w:t xml:space="preserve"> </w:t>
      </w:r>
      <w:proofErr w:type="spellStart"/>
      <w:r w:rsidRPr="009B63BA">
        <w:t>terminado</w:t>
      </w:r>
      <w:proofErr w:type="spellEnd"/>
      <w:r w:rsidRPr="009B63BA">
        <w:t xml:space="preserve"> de </w:t>
      </w:r>
      <w:proofErr w:type="spellStart"/>
      <w:r w:rsidRPr="009B63BA">
        <w:t>planificar</w:t>
      </w:r>
      <w:proofErr w:type="spellEnd"/>
      <w:r w:rsidRPr="009B63BA">
        <w:t xml:space="preserve"> </w:t>
      </w:r>
      <w:proofErr w:type="spellStart"/>
      <w:r w:rsidRPr="009B63BA">
        <w:t>el</w:t>
      </w:r>
      <w:proofErr w:type="spellEnd"/>
      <w:r w:rsidRPr="009B63BA">
        <w:t xml:space="preserve"> </w:t>
      </w:r>
      <w:proofErr w:type="spellStart"/>
      <w:r w:rsidRPr="009B63BA">
        <w:t>menú</w:t>
      </w:r>
      <w:proofErr w:type="spellEnd"/>
      <w:r w:rsidRPr="009B63BA">
        <w:t>".</w:t>
      </w:r>
    </w:p>
    <w:p w14:paraId="4BD24D89" w14:textId="77777777" w:rsidR="00B85149" w:rsidRPr="009B63BA" w:rsidRDefault="00B85149" w:rsidP="00B851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9B63BA">
        <w:t>"</w:t>
      </w:r>
      <w:proofErr w:type="spellStart"/>
      <w:r w:rsidRPr="009B63BA">
        <w:t>Siempre</w:t>
      </w:r>
      <w:proofErr w:type="spellEnd"/>
      <w:r w:rsidRPr="009B63BA">
        <w:t xml:space="preserve"> </w:t>
      </w:r>
      <w:proofErr w:type="spellStart"/>
      <w:r w:rsidRPr="009B63BA">
        <w:t>añado</w:t>
      </w:r>
      <w:proofErr w:type="spellEnd"/>
      <w:r w:rsidRPr="009B63BA">
        <w:t xml:space="preserve"> un poco de </w:t>
      </w:r>
      <w:proofErr w:type="spellStart"/>
      <w:r w:rsidRPr="009B63BA">
        <w:t>azúcar</w:t>
      </w:r>
      <w:proofErr w:type="spellEnd"/>
      <w:r w:rsidRPr="009B63BA">
        <w:t xml:space="preserve"> a mi salsa de </w:t>
      </w:r>
      <w:proofErr w:type="spellStart"/>
      <w:r w:rsidRPr="009B63BA">
        <w:t>tomate</w:t>
      </w:r>
      <w:proofErr w:type="spellEnd"/>
      <w:r w:rsidRPr="009B63BA">
        <w:t xml:space="preserve"> [para </w:t>
      </w:r>
      <w:proofErr w:type="spellStart"/>
      <w:r w:rsidRPr="009B63BA">
        <w:t>equilibrar</w:t>
      </w:r>
      <w:proofErr w:type="spellEnd"/>
      <w:r w:rsidRPr="009B63BA">
        <w:t xml:space="preserve"> la </w:t>
      </w:r>
      <w:proofErr w:type="spellStart"/>
      <w:r w:rsidRPr="009B63BA">
        <w:t>acidez</w:t>
      </w:r>
      <w:proofErr w:type="spellEnd"/>
      <w:r w:rsidRPr="009B63BA">
        <w:t xml:space="preserve"> de </w:t>
      </w:r>
      <w:proofErr w:type="spellStart"/>
      <w:r w:rsidRPr="009B63BA">
        <w:t>los</w:t>
      </w:r>
      <w:proofErr w:type="spellEnd"/>
      <w:r w:rsidRPr="009B63BA">
        <w:t xml:space="preserve"> </w:t>
      </w:r>
      <w:proofErr w:type="spellStart"/>
      <w:r w:rsidRPr="009B63BA">
        <w:t>tomates</w:t>
      </w:r>
      <w:proofErr w:type="spellEnd"/>
      <w:r w:rsidRPr="009B63BA">
        <w:t xml:space="preserve">]". </w:t>
      </w:r>
    </w:p>
    <w:p w14:paraId="5DF55D74" w14:textId="77777777" w:rsidR="00B85149" w:rsidRPr="009B63BA" w:rsidRDefault="00B85149" w:rsidP="00B851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9B63BA">
        <w:t>p</w:t>
      </w:r>
      <w:r w:rsidRPr="009B63BA">
        <w:rPr>
          <w:color w:val="000000"/>
        </w:rPr>
        <w:t xml:space="preserve">ara </w:t>
      </w:r>
      <w:proofErr w:type="spellStart"/>
      <w:r w:rsidRPr="009B63BA">
        <w:rPr>
          <w:color w:val="000000"/>
        </w:rPr>
        <w:t>añadir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información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adicional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que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ya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está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dentro</w:t>
      </w:r>
      <w:proofErr w:type="spellEnd"/>
      <w:r w:rsidRPr="009B63BA">
        <w:rPr>
          <w:color w:val="000000"/>
        </w:rPr>
        <w:t xml:space="preserve"> de un </w:t>
      </w:r>
      <w:proofErr w:type="spellStart"/>
      <w:r w:rsidRPr="009B63BA">
        <w:rPr>
          <w:color w:val="000000"/>
        </w:rPr>
        <w:t>paréntesis</w:t>
      </w:r>
      <w:proofErr w:type="spellEnd"/>
      <w:r w:rsidRPr="009B63BA">
        <w:rPr>
          <w:color w:val="000000"/>
        </w:rPr>
        <w:t xml:space="preserve">: </w:t>
      </w:r>
    </w:p>
    <w:p w14:paraId="290F1F6E" w14:textId="77777777" w:rsidR="00B85149" w:rsidRPr="009B63BA" w:rsidRDefault="00B85149" w:rsidP="00B851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9B63BA">
        <w:t xml:space="preserve">La </w:t>
      </w:r>
      <w:proofErr w:type="spellStart"/>
      <w:r w:rsidRPr="009B63BA">
        <w:t>receta</w:t>
      </w:r>
      <w:proofErr w:type="spellEnd"/>
      <w:r w:rsidRPr="009B63BA">
        <w:t xml:space="preserve"> de Julia Child (</w:t>
      </w:r>
      <w:proofErr w:type="spellStart"/>
      <w:r w:rsidRPr="009B63BA">
        <w:t>que</w:t>
      </w:r>
      <w:proofErr w:type="spellEnd"/>
      <w:r w:rsidRPr="009B63BA">
        <w:t xml:space="preserve"> </w:t>
      </w:r>
      <w:proofErr w:type="spellStart"/>
      <w:r w:rsidRPr="009B63BA">
        <w:t>desarrolló</w:t>
      </w:r>
      <w:proofErr w:type="spellEnd"/>
      <w:r w:rsidRPr="009B63BA">
        <w:t xml:space="preserve"> </w:t>
      </w:r>
      <w:proofErr w:type="spellStart"/>
      <w:r w:rsidRPr="009B63BA">
        <w:t>durante</w:t>
      </w:r>
      <w:proofErr w:type="spellEnd"/>
      <w:r w:rsidRPr="009B63BA">
        <w:t xml:space="preserve"> </w:t>
      </w:r>
      <w:proofErr w:type="spellStart"/>
      <w:r w:rsidRPr="009B63BA">
        <w:t>su</w:t>
      </w:r>
      <w:proofErr w:type="spellEnd"/>
      <w:r w:rsidRPr="009B63BA">
        <w:t xml:space="preserve"> estancia </w:t>
      </w:r>
      <w:proofErr w:type="spellStart"/>
      <w:r w:rsidRPr="009B63BA">
        <w:t>en</w:t>
      </w:r>
      <w:proofErr w:type="spellEnd"/>
      <w:r w:rsidRPr="009B63BA">
        <w:t xml:space="preserve"> la Provenza [</w:t>
      </w:r>
      <w:proofErr w:type="spellStart"/>
      <w:r w:rsidRPr="009B63BA">
        <w:t>concretamente</w:t>
      </w:r>
      <w:proofErr w:type="spellEnd"/>
      <w:r w:rsidRPr="009B63BA">
        <w:t xml:space="preserve">, </w:t>
      </w:r>
      <w:proofErr w:type="spellStart"/>
      <w:r w:rsidRPr="009B63BA">
        <w:t>en</w:t>
      </w:r>
      <w:proofErr w:type="spellEnd"/>
      <w:r w:rsidRPr="009B63BA">
        <w:t xml:space="preserve"> </w:t>
      </w:r>
      <w:proofErr w:type="spellStart"/>
      <w:r w:rsidRPr="009B63BA">
        <w:t>el</w:t>
      </w:r>
      <w:proofErr w:type="spellEnd"/>
      <w:r w:rsidRPr="009B63BA">
        <w:t xml:space="preserve"> </w:t>
      </w:r>
      <w:proofErr w:type="spellStart"/>
      <w:r w:rsidRPr="009B63BA">
        <w:t>verano</w:t>
      </w:r>
      <w:proofErr w:type="spellEnd"/>
      <w:r w:rsidRPr="009B63BA">
        <w:t xml:space="preserve"> de 1952]) </w:t>
      </w:r>
      <w:proofErr w:type="spellStart"/>
      <w:r w:rsidRPr="009B63BA">
        <w:t>revolucionó</w:t>
      </w:r>
      <w:proofErr w:type="spellEnd"/>
      <w:r w:rsidRPr="009B63BA">
        <w:t xml:space="preserve"> la </w:t>
      </w:r>
      <w:proofErr w:type="spellStart"/>
      <w:r w:rsidRPr="009B63BA">
        <w:t>cocina</w:t>
      </w:r>
      <w:proofErr w:type="spellEnd"/>
      <w:r w:rsidRPr="009B63BA">
        <w:t xml:space="preserve"> </w:t>
      </w:r>
      <w:proofErr w:type="spellStart"/>
      <w:r w:rsidRPr="009B63BA">
        <w:t>casera</w:t>
      </w:r>
      <w:proofErr w:type="spellEnd"/>
      <w:r w:rsidRPr="009B63BA">
        <w:t xml:space="preserve"> </w:t>
      </w:r>
      <w:proofErr w:type="spellStart"/>
      <w:r w:rsidRPr="009B63BA">
        <w:t>estadounidense</w:t>
      </w:r>
      <w:proofErr w:type="spellEnd"/>
      <w:r w:rsidRPr="009B63BA">
        <w:t>.</w:t>
      </w:r>
    </w:p>
    <w:p w14:paraId="44359534" w14:textId="77777777" w:rsidR="00B85149" w:rsidRPr="009B63BA" w:rsidRDefault="00B85149" w:rsidP="00B851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9B63BA">
        <w:t xml:space="preserve">La </w:t>
      </w:r>
      <w:proofErr w:type="spellStart"/>
      <w:r w:rsidRPr="009B63BA">
        <w:t>temperatura</w:t>
      </w:r>
      <w:proofErr w:type="spellEnd"/>
      <w:r w:rsidRPr="009B63BA">
        <w:t xml:space="preserve"> </w:t>
      </w:r>
      <w:proofErr w:type="spellStart"/>
      <w:r w:rsidRPr="009B63BA">
        <w:t>precisa</w:t>
      </w:r>
      <w:proofErr w:type="spellEnd"/>
      <w:r w:rsidRPr="009B63BA">
        <w:t xml:space="preserve"> para la </w:t>
      </w:r>
      <w:proofErr w:type="spellStart"/>
      <w:r w:rsidRPr="009B63BA">
        <w:t>caramelización</w:t>
      </w:r>
      <w:proofErr w:type="spellEnd"/>
      <w:r w:rsidRPr="009B63BA">
        <w:t xml:space="preserve"> (</w:t>
      </w:r>
      <w:proofErr w:type="spellStart"/>
      <w:r w:rsidRPr="009B63BA">
        <w:t>cuya</w:t>
      </w:r>
      <w:proofErr w:type="spellEnd"/>
      <w:r w:rsidRPr="009B63BA">
        <w:t xml:space="preserve"> </w:t>
      </w:r>
      <w:proofErr w:type="spellStart"/>
      <w:r w:rsidRPr="009B63BA">
        <w:t>medida</w:t>
      </w:r>
      <w:proofErr w:type="spellEnd"/>
      <w:r w:rsidRPr="009B63BA">
        <w:t xml:space="preserve"> </w:t>
      </w:r>
      <w:proofErr w:type="spellStart"/>
      <w:r w:rsidRPr="009B63BA">
        <w:t>científica</w:t>
      </w:r>
      <w:proofErr w:type="spellEnd"/>
      <w:r w:rsidRPr="009B63BA">
        <w:t xml:space="preserve"> es de 338 °F [o 170 °C, </w:t>
      </w:r>
      <w:proofErr w:type="spellStart"/>
      <w:r w:rsidRPr="009B63BA">
        <w:t>cuando</w:t>
      </w:r>
      <w:proofErr w:type="spellEnd"/>
      <w:r w:rsidRPr="009B63BA">
        <w:t xml:space="preserve"> las </w:t>
      </w:r>
      <w:proofErr w:type="spellStart"/>
      <w:r w:rsidRPr="009B63BA">
        <w:t>moléculas</w:t>
      </w:r>
      <w:proofErr w:type="spellEnd"/>
      <w:r w:rsidRPr="009B63BA">
        <w:t xml:space="preserve"> de </w:t>
      </w:r>
      <w:proofErr w:type="spellStart"/>
      <w:r w:rsidRPr="009B63BA">
        <w:t>azúcar</w:t>
      </w:r>
      <w:proofErr w:type="spellEnd"/>
      <w:r w:rsidRPr="009B63BA">
        <w:t xml:space="preserve"> </w:t>
      </w:r>
      <w:proofErr w:type="spellStart"/>
      <w:r w:rsidRPr="009B63BA">
        <w:t>comienzan</w:t>
      </w:r>
      <w:proofErr w:type="spellEnd"/>
      <w:r w:rsidRPr="009B63BA">
        <w:t xml:space="preserve"> a </w:t>
      </w:r>
      <w:proofErr w:type="spellStart"/>
      <w:r w:rsidRPr="009B63BA">
        <w:t>descomponerse</w:t>
      </w:r>
      <w:proofErr w:type="spellEnd"/>
      <w:r w:rsidRPr="009B63BA">
        <w:t xml:space="preserve">]) </w:t>
      </w:r>
      <w:proofErr w:type="spellStart"/>
      <w:r w:rsidRPr="009B63BA">
        <w:t>transforma</w:t>
      </w:r>
      <w:proofErr w:type="spellEnd"/>
      <w:r w:rsidRPr="009B63BA">
        <w:t xml:space="preserve"> </w:t>
      </w:r>
      <w:proofErr w:type="spellStart"/>
      <w:r w:rsidRPr="009B63BA">
        <w:t>el</w:t>
      </w:r>
      <w:proofErr w:type="spellEnd"/>
      <w:r w:rsidRPr="009B63BA">
        <w:t xml:space="preserve"> </w:t>
      </w:r>
      <w:proofErr w:type="spellStart"/>
      <w:r w:rsidRPr="009B63BA">
        <w:t>azúcar</w:t>
      </w:r>
      <w:proofErr w:type="spellEnd"/>
      <w:r w:rsidRPr="009B63BA">
        <w:t xml:space="preserve"> </w:t>
      </w:r>
      <w:proofErr w:type="spellStart"/>
      <w:r w:rsidRPr="009B63BA">
        <w:t>en</w:t>
      </w:r>
      <w:proofErr w:type="spellEnd"/>
      <w:r w:rsidRPr="009B63BA">
        <w:t xml:space="preserve"> un </w:t>
      </w:r>
      <w:proofErr w:type="spellStart"/>
      <w:r w:rsidRPr="009B63BA">
        <w:t>rico</w:t>
      </w:r>
      <w:proofErr w:type="spellEnd"/>
      <w:r w:rsidRPr="009B63BA">
        <w:t xml:space="preserve"> jarabe dorado.</w:t>
      </w:r>
    </w:p>
    <w:p w14:paraId="56A9C85A" w14:textId="77777777" w:rsidR="00B85149" w:rsidRPr="009B63BA" w:rsidRDefault="00B85149" w:rsidP="00B85149">
      <w:pPr>
        <w:numPr>
          <w:ilvl w:val="0"/>
          <w:numId w:val="11"/>
        </w:numPr>
        <w:spacing w:after="0" w:line="276" w:lineRule="auto"/>
      </w:pPr>
      <w:r w:rsidRPr="009B63BA">
        <w:t xml:space="preserve">El </w:t>
      </w:r>
      <w:proofErr w:type="spellStart"/>
      <w:r w:rsidRPr="009B63BA">
        <w:t>crecimiento</w:t>
      </w:r>
      <w:proofErr w:type="spellEnd"/>
      <w:r w:rsidRPr="009B63BA">
        <w:t xml:space="preserve"> </w:t>
      </w:r>
      <w:proofErr w:type="spellStart"/>
      <w:r w:rsidRPr="009B63BA">
        <w:t>microbiano</w:t>
      </w:r>
      <w:proofErr w:type="spellEnd"/>
      <w:r w:rsidRPr="009B63BA">
        <w:t xml:space="preserve"> </w:t>
      </w:r>
      <w:proofErr w:type="spellStart"/>
      <w:r w:rsidRPr="009B63BA">
        <w:t>en</w:t>
      </w:r>
      <w:proofErr w:type="spellEnd"/>
      <w:r w:rsidRPr="009B63BA">
        <w:t xml:space="preserve"> </w:t>
      </w:r>
      <w:proofErr w:type="spellStart"/>
      <w:r w:rsidRPr="009B63BA">
        <w:t>el</w:t>
      </w:r>
      <w:proofErr w:type="spellEnd"/>
      <w:r w:rsidRPr="009B63BA">
        <w:t xml:space="preserve"> </w:t>
      </w:r>
      <w:proofErr w:type="spellStart"/>
      <w:r w:rsidRPr="009B63BA">
        <w:t>fermento</w:t>
      </w:r>
      <w:proofErr w:type="spellEnd"/>
      <w:r w:rsidRPr="009B63BA">
        <w:t xml:space="preserve"> de la masa madre (</w:t>
      </w:r>
      <w:proofErr w:type="spellStart"/>
      <w:r w:rsidRPr="009B63BA">
        <w:t>modelado</w:t>
      </w:r>
      <w:proofErr w:type="spellEnd"/>
      <w:r w:rsidRPr="009B63BA">
        <w:t xml:space="preserve"> </w:t>
      </w:r>
      <w:proofErr w:type="spellStart"/>
      <w:r w:rsidRPr="009B63BA">
        <w:t>por</w:t>
      </w:r>
      <w:proofErr w:type="spellEnd"/>
      <w:r w:rsidRPr="009B63BA">
        <w:t xml:space="preserve"> la </w:t>
      </w:r>
      <w:proofErr w:type="spellStart"/>
      <w:r w:rsidRPr="009B63BA">
        <w:t>ecuación</w:t>
      </w:r>
      <w:proofErr w:type="spellEnd"/>
      <w:r w:rsidRPr="009B63BA">
        <w:t xml:space="preserve"> </w:t>
      </w:r>
      <w:proofErr w:type="spellStart"/>
      <w:r w:rsidRPr="009B63BA">
        <w:t>exponencial</w:t>
      </w:r>
      <w:proofErr w:type="spellEnd"/>
      <w:r w:rsidRPr="009B63BA">
        <w:t xml:space="preserve"> [N(t) = N₀ · e^(rt)]) </w:t>
      </w:r>
      <w:proofErr w:type="spellStart"/>
      <w:r w:rsidRPr="009B63BA">
        <w:t>predice</w:t>
      </w:r>
      <w:proofErr w:type="spellEnd"/>
      <w:r w:rsidRPr="009B63BA">
        <w:t xml:space="preserve"> la </w:t>
      </w:r>
      <w:proofErr w:type="spellStart"/>
      <w:r w:rsidRPr="009B63BA">
        <w:t>dinámica</w:t>
      </w:r>
      <w:proofErr w:type="spellEnd"/>
      <w:r w:rsidRPr="009B63BA">
        <w:t xml:space="preserve"> de la </w:t>
      </w:r>
      <w:proofErr w:type="spellStart"/>
      <w:r w:rsidRPr="009B63BA">
        <w:t>fermentación</w:t>
      </w:r>
      <w:proofErr w:type="spellEnd"/>
      <w:r w:rsidRPr="009B63BA">
        <w:t>.</w:t>
      </w:r>
    </w:p>
    <w:p w14:paraId="4A780414" w14:textId="77777777" w:rsidR="00B85149" w:rsidRPr="009B63BA" w:rsidRDefault="00B85149" w:rsidP="00B85149">
      <w:pPr>
        <w:numPr>
          <w:ilvl w:val="0"/>
          <w:numId w:val="11"/>
        </w:numPr>
        <w:spacing w:after="0" w:line="276" w:lineRule="auto"/>
      </w:pPr>
      <w:r w:rsidRPr="009B63BA">
        <w:t xml:space="preserve">El </w:t>
      </w:r>
      <w:proofErr w:type="spellStart"/>
      <w:r w:rsidRPr="009B63BA">
        <w:t>ritmo</w:t>
      </w:r>
      <w:proofErr w:type="spellEnd"/>
      <w:r w:rsidRPr="009B63BA">
        <w:t xml:space="preserve"> de </w:t>
      </w:r>
      <w:proofErr w:type="spellStart"/>
      <w:r w:rsidRPr="009B63BA">
        <w:t>desnaturalización</w:t>
      </w:r>
      <w:proofErr w:type="spellEnd"/>
      <w:r w:rsidRPr="009B63BA">
        <w:t xml:space="preserve"> de las </w:t>
      </w:r>
      <w:proofErr w:type="spellStart"/>
      <w:r w:rsidRPr="009B63BA">
        <w:t>proteínas</w:t>
      </w:r>
      <w:proofErr w:type="spellEnd"/>
      <w:r w:rsidRPr="009B63BA">
        <w:t xml:space="preserve"> (</w:t>
      </w:r>
      <w:proofErr w:type="spellStart"/>
      <w:r w:rsidRPr="009B63BA">
        <w:t>que</w:t>
      </w:r>
      <w:proofErr w:type="spellEnd"/>
      <w:r w:rsidRPr="009B63BA">
        <w:t xml:space="preserve"> se </w:t>
      </w:r>
      <w:proofErr w:type="spellStart"/>
      <w:r w:rsidRPr="009B63BA">
        <w:t>observa</w:t>
      </w:r>
      <w:proofErr w:type="spellEnd"/>
      <w:r w:rsidRPr="009B63BA">
        <w:t xml:space="preserve"> </w:t>
      </w:r>
      <w:proofErr w:type="spellStart"/>
      <w:r w:rsidRPr="009B63BA">
        <w:t>en</w:t>
      </w:r>
      <w:proofErr w:type="spellEnd"/>
      <w:r w:rsidRPr="009B63BA">
        <w:t xml:space="preserve"> las </w:t>
      </w:r>
      <w:proofErr w:type="spellStart"/>
      <w:r w:rsidRPr="009B63BA">
        <w:t>claras</w:t>
      </w:r>
      <w:proofErr w:type="spellEnd"/>
      <w:r w:rsidRPr="009B63BA">
        <w:t xml:space="preserve"> de huevo [T = 63 °C]) </w:t>
      </w:r>
      <w:proofErr w:type="spellStart"/>
      <w:r w:rsidRPr="009B63BA">
        <w:t>modifica</w:t>
      </w:r>
      <w:proofErr w:type="spellEnd"/>
      <w:r w:rsidRPr="009B63BA">
        <w:t xml:space="preserve"> la </w:t>
      </w:r>
      <w:proofErr w:type="spellStart"/>
      <w:r w:rsidRPr="009B63BA">
        <w:t>estructura</w:t>
      </w:r>
      <w:proofErr w:type="spellEnd"/>
      <w:r w:rsidRPr="009B63BA">
        <w:t xml:space="preserve"> molecular </w:t>
      </w:r>
      <w:proofErr w:type="spellStart"/>
      <w:r w:rsidRPr="009B63BA">
        <w:t>durante</w:t>
      </w:r>
      <w:proofErr w:type="spellEnd"/>
      <w:r w:rsidRPr="009B63BA">
        <w:t xml:space="preserve"> la </w:t>
      </w:r>
      <w:proofErr w:type="spellStart"/>
      <w:r w:rsidRPr="009B63BA">
        <w:t>cocción</w:t>
      </w:r>
      <w:proofErr w:type="spellEnd"/>
      <w:r w:rsidRPr="009B63BA">
        <w:t>.</w:t>
      </w:r>
    </w:p>
    <w:p w14:paraId="794155DE" w14:textId="77777777" w:rsidR="00B85149" w:rsidRPr="009B63BA" w:rsidRDefault="00B85149" w:rsidP="00B851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9B63BA">
        <w:t xml:space="preserve">para </w:t>
      </w:r>
      <w:proofErr w:type="spellStart"/>
      <w:r w:rsidRPr="009B63BA">
        <w:t>mostrar</w:t>
      </w:r>
      <w:proofErr w:type="spellEnd"/>
      <w:r w:rsidRPr="009B63BA">
        <w:t xml:space="preserve"> </w:t>
      </w:r>
      <w:proofErr w:type="spellStart"/>
      <w:r w:rsidRPr="009B63BA">
        <w:t>los</w:t>
      </w:r>
      <w:proofErr w:type="spellEnd"/>
      <w:r w:rsidRPr="009B63BA">
        <w:t xml:space="preserve"> </w:t>
      </w:r>
      <w:proofErr w:type="spellStart"/>
      <w:r w:rsidRPr="009B63BA">
        <w:t>cambios</w:t>
      </w:r>
      <w:proofErr w:type="spellEnd"/>
      <w:r w:rsidRPr="009B63BA">
        <w:t xml:space="preserve"> </w:t>
      </w:r>
      <w:proofErr w:type="spellStart"/>
      <w:r w:rsidRPr="009B63BA">
        <w:t>en</w:t>
      </w:r>
      <w:proofErr w:type="spellEnd"/>
      <w:r w:rsidRPr="009B63BA">
        <w:t xml:space="preserve">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t>cita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hechos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por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alguien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qu</w:t>
      </w:r>
      <w:r w:rsidRPr="009B63BA">
        <w:t>e</w:t>
      </w:r>
      <w:proofErr w:type="spellEnd"/>
      <w:r w:rsidRPr="009B63BA">
        <w:t xml:space="preserve"> no es </w:t>
      </w:r>
      <w:proofErr w:type="spellStart"/>
      <w:r w:rsidRPr="009B63BA">
        <w:t>el</w:t>
      </w:r>
      <w:proofErr w:type="spellEnd"/>
      <w:r w:rsidRPr="009B63BA">
        <w:t xml:space="preserve"> </w:t>
      </w:r>
      <w:proofErr w:type="spellStart"/>
      <w:r w:rsidRPr="009B63BA">
        <w:t>autor</w:t>
      </w:r>
      <w:proofErr w:type="spellEnd"/>
      <w:r w:rsidRPr="009B63BA">
        <w:t xml:space="preserve"> original (a menudo para </w:t>
      </w:r>
      <w:proofErr w:type="spellStart"/>
      <w:r w:rsidRPr="009B63BA">
        <w:t>que</w:t>
      </w:r>
      <w:proofErr w:type="spellEnd"/>
      <w:r w:rsidRPr="009B63BA">
        <w:t xml:space="preserve"> la </w:t>
      </w:r>
      <w:proofErr w:type="spellStart"/>
      <w:r w:rsidRPr="009B63BA">
        <w:t>cita</w:t>
      </w:r>
      <w:proofErr w:type="spellEnd"/>
      <w:r w:rsidRPr="009B63BA">
        <w:t xml:space="preserve"> </w:t>
      </w:r>
      <w:proofErr w:type="spellStart"/>
      <w:r w:rsidRPr="009B63BA">
        <w:t>tenga</w:t>
      </w:r>
      <w:proofErr w:type="spellEnd"/>
      <w:r w:rsidRPr="009B63BA">
        <w:t xml:space="preserve">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t>gramática</w:t>
      </w:r>
      <w:proofErr w:type="spellEnd"/>
      <w:r w:rsidRPr="009B63BA">
        <w:t xml:space="preserve"> </w:t>
      </w:r>
      <w:proofErr w:type="spellStart"/>
      <w:r w:rsidRPr="009B63BA">
        <w:t>correcta</w:t>
      </w:r>
      <w:proofErr w:type="spellEnd"/>
      <w:r w:rsidRPr="009B63BA">
        <w:t xml:space="preserve">) o para </w:t>
      </w:r>
      <w:proofErr w:type="spellStart"/>
      <w:r w:rsidRPr="009B63BA">
        <w:rPr>
          <w:color w:val="000000"/>
        </w:rPr>
        <w:t>señalar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errores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en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el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texto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citado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poniendo</w:t>
      </w:r>
      <w:proofErr w:type="spellEnd"/>
      <w:r w:rsidRPr="009B63BA">
        <w:rPr>
          <w:color w:val="000000"/>
        </w:rPr>
        <w:t xml:space="preserve"> la palabra "sic" entre </w:t>
      </w:r>
      <w:proofErr w:type="spellStart"/>
      <w:r w:rsidRPr="009B63BA">
        <w:rPr>
          <w:color w:val="000000"/>
        </w:rPr>
        <w:t>corchetes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justo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después</w:t>
      </w:r>
      <w:proofErr w:type="spellEnd"/>
      <w:r w:rsidRPr="009B63BA">
        <w:rPr>
          <w:color w:val="000000"/>
        </w:rPr>
        <w:t xml:space="preserve"> del error. </w:t>
      </w:r>
      <w:r w:rsidRPr="009B63BA">
        <w:t xml:space="preserve">El </w:t>
      </w:r>
      <w:proofErr w:type="spellStart"/>
      <w:r w:rsidRPr="009B63BA">
        <w:t>uso</w:t>
      </w:r>
      <w:proofErr w:type="spellEnd"/>
      <w:r w:rsidRPr="009B63BA">
        <w:t xml:space="preserve"> de "sic" (del </w:t>
      </w:r>
      <w:proofErr w:type="spellStart"/>
      <w:r w:rsidRPr="009B63BA">
        <w:t>latín</w:t>
      </w:r>
      <w:proofErr w:type="spellEnd"/>
      <w:r w:rsidRPr="009B63BA">
        <w:t xml:space="preserve"> "</w:t>
      </w:r>
      <w:proofErr w:type="spellStart"/>
      <w:r w:rsidRPr="009B63BA">
        <w:t>así</w:t>
      </w:r>
      <w:proofErr w:type="spellEnd"/>
      <w:r w:rsidRPr="009B63BA">
        <w:t>")</w:t>
      </w:r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muestra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que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el</w:t>
      </w:r>
      <w:proofErr w:type="spellEnd"/>
      <w:r w:rsidRPr="009B63BA">
        <w:rPr>
          <w:color w:val="000000"/>
        </w:rPr>
        <w:t xml:space="preserve"> error </w:t>
      </w:r>
      <w:proofErr w:type="spellStart"/>
      <w:r w:rsidRPr="009B63BA">
        <w:rPr>
          <w:color w:val="000000"/>
        </w:rPr>
        <w:t>procede</w:t>
      </w:r>
      <w:proofErr w:type="spellEnd"/>
      <w:r w:rsidRPr="009B63BA">
        <w:rPr>
          <w:color w:val="000000"/>
        </w:rPr>
        <w:t xml:space="preserve"> del </w:t>
      </w:r>
      <w:proofErr w:type="spellStart"/>
      <w:r w:rsidRPr="009B63BA">
        <w:rPr>
          <w:color w:val="000000"/>
        </w:rPr>
        <w:t>texto</w:t>
      </w:r>
      <w:proofErr w:type="spellEnd"/>
      <w:r w:rsidRPr="009B63BA">
        <w:rPr>
          <w:color w:val="000000"/>
        </w:rPr>
        <w:t xml:space="preserve"> original y </w:t>
      </w:r>
      <w:proofErr w:type="spellStart"/>
      <w:r w:rsidRPr="009B63BA">
        <w:rPr>
          <w:color w:val="000000"/>
        </w:rPr>
        <w:t>que</w:t>
      </w:r>
      <w:proofErr w:type="spellEnd"/>
      <w:r w:rsidRPr="009B63BA">
        <w:rPr>
          <w:color w:val="000000"/>
        </w:rPr>
        <w:t xml:space="preserve"> se </w:t>
      </w:r>
      <w:proofErr w:type="spellStart"/>
      <w:r w:rsidRPr="009B63BA">
        <w:rPr>
          <w:color w:val="000000"/>
        </w:rPr>
        <w:t>deja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tal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cual</w:t>
      </w:r>
      <w:proofErr w:type="spellEnd"/>
      <w:r w:rsidRPr="009B63BA">
        <w:rPr>
          <w:color w:val="000000"/>
        </w:rPr>
        <w:t xml:space="preserve">: </w:t>
      </w:r>
    </w:p>
    <w:p w14:paraId="5A882759" w14:textId="77777777" w:rsidR="00B85149" w:rsidRPr="009B63BA" w:rsidRDefault="00B85149" w:rsidP="00B851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9B63BA">
        <w:t xml:space="preserve">"La </w:t>
      </w:r>
      <w:proofErr w:type="spellStart"/>
      <w:r w:rsidRPr="009B63BA">
        <w:t>receta</w:t>
      </w:r>
      <w:proofErr w:type="spellEnd"/>
      <w:r w:rsidRPr="009B63BA">
        <w:t xml:space="preserve"> dice </w:t>
      </w:r>
      <w:proofErr w:type="spellStart"/>
      <w:r w:rsidRPr="009B63BA">
        <w:t>que</w:t>
      </w:r>
      <w:proofErr w:type="spellEnd"/>
      <w:r w:rsidRPr="009B63BA">
        <w:t xml:space="preserve"> hay </w:t>
      </w:r>
      <w:proofErr w:type="spellStart"/>
      <w:r w:rsidRPr="009B63BA">
        <w:t>que</w:t>
      </w:r>
      <w:proofErr w:type="spellEnd"/>
      <w:r w:rsidRPr="009B63BA">
        <w:t xml:space="preserve"> </w:t>
      </w:r>
      <w:proofErr w:type="spellStart"/>
      <w:r w:rsidRPr="009B63BA">
        <w:t>añadir</w:t>
      </w:r>
      <w:proofErr w:type="spellEnd"/>
      <w:r w:rsidRPr="009B63BA">
        <w:t xml:space="preserve"> </w:t>
      </w:r>
      <w:proofErr w:type="spellStart"/>
      <w:r w:rsidRPr="009B63BA">
        <w:t>tos</w:t>
      </w:r>
      <w:proofErr w:type="spellEnd"/>
      <w:r w:rsidRPr="009B63BA">
        <w:t xml:space="preserve"> [sic] </w:t>
      </w:r>
      <w:proofErr w:type="spellStart"/>
      <w:r w:rsidRPr="009B63BA">
        <w:t>cucharaditas</w:t>
      </w:r>
      <w:proofErr w:type="spellEnd"/>
      <w:r w:rsidRPr="009B63BA">
        <w:t xml:space="preserve"> de </w:t>
      </w:r>
      <w:proofErr w:type="spellStart"/>
      <w:r w:rsidRPr="009B63BA">
        <w:t>sal</w:t>
      </w:r>
      <w:proofErr w:type="spellEnd"/>
      <w:r w:rsidRPr="009B63BA">
        <w:t>".</w:t>
      </w:r>
    </w:p>
    <w:p w14:paraId="345A6B5B" w14:textId="77777777" w:rsidR="00B85149" w:rsidRPr="009B63BA" w:rsidRDefault="00B85149" w:rsidP="00B851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9B63BA">
        <w:t xml:space="preserve">Cita original: "Cocina hasta </w:t>
      </w:r>
      <w:proofErr w:type="spellStart"/>
      <w:r w:rsidRPr="009B63BA">
        <w:t>que</w:t>
      </w:r>
      <w:proofErr w:type="spellEnd"/>
      <w:r w:rsidRPr="009B63BA">
        <w:t xml:space="preserve"> </w:t>
      </w:r>
      <w:proofErr w:type="spellStart"/>
      <w:r w:rsidRPr="009B63BA">
        <w:t>esté</w:t>
      </w:r>
      <w:proofErr w:type="spellEnd"/>
      <w:r w:rsidRPr="009B63BA">
        <w:t xml:space="preserve"> </w:t>
      </w:r>
      <w:proofErr w:type="spellStart"/>
      <w:r w:rsidRPr="009B63BA">
        <w:t>tierna</w:t>
      </w:r>
      <w:proofErr w:type="spellEnd"/>
      <w:r w:rsidRPr="009B63BA">
        <w:t>".</w:t>
      </w:r>
    </w:p>
    <w:p w14:paraId="0BD55CBA" w14:textId="77777777" w:rsidR="00B85149" w:rsidRPr="009B63BA" w:rsidRDefault="00B85149" w:rsidP="00B8514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0"/>
      </w:pPr>
      <w:proofErr w:type="spellStart"/>
      <w:r w:rsidRPr="009B63BA">
        <w:t>Modificado</w:t>
      </w:r>
      <w:proofErr w:type="spellEnd"/>
      <w:r w:rsidRPr="009B63BA">
        <w:t xml:space="preserve">: "Cocina hasta </w:t>
      </w:r>
      <w:proofErr w:type="spellStart"/>
      <w:r w:rsidRPr="009B63BA">
        <w:t>que</w:t>
      </w:r>
      <w:proofErr w:type="spellEnd"/>
      <w:r w:rsidRPr="009B63BA">
        <w:t xml:space="preserve"> [la carne] </w:t>
      </w:r>
      <w:proofErr w:type="spellStart"/>
      <w:r w:rsidRPr="009B63BA">
        <w:t>esté</w:t>
      </w:r>
      <w:proofErr w:type="spellEnd"/>
      <w:r w:rsidRPr="009B63BA">
        <w:t xml:space="preserve"> </w:t>
      </w:r>
      <w:proofErr w:type="spellStart"/>
      <w:r w:rsidRPr="009B63BA">
        <w:t>tierna</w:t>
      </w:r>
      <w:proofErr w:type="spellEnd"/>
      <w:r w:rsidRPr="009B63BA">
        <w:t>".</w:t>
      </w:r>
    </w:p>
    <w:p w14:paraId="1352F6CF" w14:textId="77777777" w:rsidR="00B85149" w:rsidRPr="009B63BA" w:rsidRDefault="00B85149" w:rsidP="00B851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9B63BA">
        <w:t xml:space="preserve">para </w:t>
      </w:r>
      <w:proofErr w:type="spellStart"/>
      <w:r w:rsidRPr="009B63BA">
        <w:t>indicar</w:t>
      </w:r>
      <w:proofErr w:type="spellEnd"/>
      <w:r w:rsidRPr="009B63BA">
        <w:t xml:space="preserve"> </w:t>
      </w:r>
      <w:proofErr w:type="spellStart"/>
      <w:r w:rsidRPr="009B63BA">
        <w:t>emociones</w:t>
      </w:r>
      <w:proofErr w:type="spellEnd"/>
      <w:r w:rsidRPr="009B63BA">
        <w:t xml:space="preserve">, </w:t>
      </w:r>
      <w:proofErr w:type="spellStart"/>
      <w:r w:rsidRPr="009B63BA">
        <w:t>efectos</w:t>
      </w:r>
      <w:proofErr w:type="spellEnd"/>
      <w:r w:rsidRPr="009B63BA">
        <w:t xml:space="preserve"> de </w:t>
      </w:r>
      <w:proofErr w:type="spellStart"/>
      <w:r w:rsidRPr="009B63BA">
        <w:t>sonido</w:t>
      </w:r>
      <w:proofErr w:type="spellEnd"/>
      <w:r w:rsidRPr="009B63BA">
        <w:t xml:space="preserve">, </w:t>
      </w:r>
      <w:proofErr w:type="spellStart"/>
      <w:r w:rsidRPr="009B63BA">
        <w:t>indicaciones</w:t>
      </w:r>
      <w:proofErr w:type="spellEnd"/>
      <w:r w:rsidRPr="009B63BA">
        <w:t xml:space="preserve"> musicales y </w:t>
      </w:r>
      <w:proofErr w:type="spellStart"/>
      <w:r w:rsidRPr="009B63BA">
        <w:t>visuales</w:t>
      </w:r>
      <w:proofErr w:type="spellEnd"/>
      <w:r w:rsidRPr="009B63BA">
        <w:t xml:space="preserve">, </w:t>
      </w:r>
      <w:proofErr w:type="spellStart"/>
      <w:r w:rsidRPr="009B63BA">
        <w:t>en</w:t>
      </w:r>
      <w:proofErr w:type="spellEnd"/>
      <w:r w:rsidRPr="009B63BA">
        <w:t xml:space="preserve"> </w:t>
      </w:r>
      <w:proofErr w:type="spellStart"/>
      <w:r w:rsidRPr="009B63BA">
        <w:t>guiones</w:t>
      </w:r>
      <w:proofErr w:type="spellEnd"/>
      <w:r w:rsidRPr="009B63BA">
        <w:t xml:space="preserve"> y </w:t>
      </w:r>
      <w:proofErr w:type="spellStart"/>
      <w:r w:rsidRPr="009B63BA">
        <w:t>audiodramas</w:t>
      </w:r>
      <w:proofErr w:type="spellEnd"/>
      <w:r w:rsidRPr="009B63BA">
        <w:t xml:space="preserve">: </w:t>
      </w:r>
    </w:p>
    <w:p w14:paraId="70D30F41" w14:textId="77777777" w:rsidR="00B85149" w:rsidRPr="009B63BA" w:rsidRDefault="00B85149" w:rsidP="00B8514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</w:pPr>
      <w:r w:rsidRPr="009B63BA">
        <w:lastRenderedPageBreak/>
        <w:t xml:space="preserve">—¡Se </w:t>
      </w:r>
      <w:proofErr w:type="spellStart"/>
      <w:r w:rsidRPr="009B63BA">
        <w:t>supone</w:t>
      </w:r>
      <w:proofErr w:type="spellEnd"/>
      <w:r w:rsidRPr="009B63BA">
        <w:t xml:space="preserve"> </w:t>
      </w:r>
      <w:proofErr w:type="spellStart"/>
      <w:r w:rsidRPr="009B63BA">
        <w:t>que</w:t>
      </w:r>
      <w:proofErr w:type="spellEnd"/>
      <w:r w:rsidRPr="009B63BA">
        <w:t xml:space="preserve"> </w:t>
      </w:r>
      <w:proofErr w:type="spellStart"/>
      <w:r w:rsidRPr="009B63BA">
        <w:t>este</w:t>
      </w:r>
      <w:proofErr w:type="spellEnd"/>
      <w:r w:rsidRPr="009B63BA">
        <w:t xml:space="preserve"> </w:t>
      </w:r>
      <w:proofErr w:type="spellStart"/>
      <w:r w:rsidRPr="009B63BA">
        <w:t>plato</w:t>
      </w:r>
      <w:proofErr w:type="spellEnd"/>
      <w:r w:rsidRPr="009B63BA">
        <w:t xml:space="preserve"> es picante! [</w:t>
      </w:r>
      <w:proofErr w:type="spellStart"/>
      <w:r w:rsidRPr="009B63BA">
        <w:t>exasperado</w:t>
      </w:r>
      <w:proofErr w:type="spellEnd"/>
      <w:r w:rsidRPr="009B63BA">
        <w:t xml:space="preserve">] ¡No un </w:t>
      </w:r>
      <w:proofErr w:type="spellStart"/>
      <w:r w:rsidRPr="009B63BA">
        <w:t>tazón</w:t>
      </w:r>
      <w:proofErr w:type="spellEnd"/>
      <w:r w:rsidRPr="009B63BA">
        <w:t xml:space="preserve"> </w:t>
      </w:r>
      <w:proofErr w:type="spellStart"/>
      <w:r w:rsidRPr="009B63BA">
        <w:t>insípido</w:t>
      </w:r>
      <w:proofErr w:type="spellEnd"/>
      <w:r w:rsidRPr="009B63BA">
        <w:t xml:space="preserve"> de tristeza! </w:t>
      </w:r>
    </w:p>
    <w:p w14:paraId="6BFD2952" w14:textId="77777777" w:rsidR="00B85149" w:rsidRPr="009B63BA" w:rsidRDefault="00B85149" w:rsidP="00B8514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</w:pPr>
      <w:r w:rsidRPr="009B63BA">
        <w:t>Emeril: "¿</w:t>
      </w:r>
      <w:proofErr w:type="spellStart"/>
      <w:r w:rsidRPr="009B63BA">
        <w:t>Oíste</w:t>
      </w:r>
      <w:proofErr w:type="spellEnd"/>
      <w:r w:rsidRPr="009B63BA">
        <w:t xml:space="preserve"> </w:t>
      </w:r>
      <w:proofErr w:type="spellStart"/>
      <w:r w:rsidRPr="009B63BA">
        <w:t>eso</w:t>
      </w:r>
      <w:proofErr w:type="spellEnd"/>
      <w:r w:rsidRPr="009B63BA">
        <w:t xml:space="preserve">?" [pasos </w:t>
      </w:r>
      <w:proofErr w:type="spellStart"/>
      <w:r w:rsidRPr="009B63BA">
        <w:t>acercándose</w:t>
      </w:r>
      <w:proofErr w:type="spellEnd"/>
      <w:r w:rsidRPr="009B63BA">
        <w:t xml:space="preserve">] </w:t>
      </w:r>
    </w:p>
    <w:p w14:paraId="6A27209A" w14:textId="77777777" w:rsidR="00B85149" w:rsidRPr="009B63BA" w:rsidRDefault="00B85149" w:rsidP="00B85149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9B63BA">
        <w:t>Rachel</w:t>
      </w:r>
      <w:proofErr w:type="gramStart"/>
      <w:r w:rsidRPr="009B63BA">
        <w:t>: "¡</w:t>
      </w:r>
      <w:proofErr w:type="gramEnd"/>
      <w:r w:rsidRPr="009B63BA">
        <w:t xml:space="preserve">Solo </w:t>
      </w:r>
      <w:proofErr w:type="spellStart"/>
      <w:r w:rsidRPr="009B63BA">
        <w:t>sigue</w:t>
      </w:r>
      <w:proofErr w:type="spellEnd"/>
      <w:r w:rsidRPr="009B63BA">
        <w:t xml:space="preserve"> </w:t>
      </w:r>
      <w:proofErr w:type="spellStart"/>
      <w:r w:rsidRPr="009B63BA">
        <w:t>avanzando</w:t>
      </w:r>
      <w:proofErr w:type="spellEnd"/>
      <w:r w:rsidRPr="009B63BA">
        <w:t>!" [</w:t>
      </w:r>
      <w:proofErr w:type="spellStart"/>
      <w:r w:rsidRPr="009B63BA">
        <w:t>sirenas</w:t>
      </w:r>
      <w:proofErr w:type="spellEnd"/>
      <w:r w:rsidRPr="009B63BA">
        <w:t xml:space="preserve"> </w:t>
      </w:r>
      <w:proofErr w:type="spellStart"/>
      <w:r w:rsidRPr="009B63BA">
        <w:t>ululan</w:t>
      </w:r>
      <w:proofErr w:type="spellEnd"/>
      <w:r w:rsidRPr="009B63BA">
        <w:t xml:space="preserve"> </w:t>
      </w:r>
      <w:proofErr w:type="spellStart"/>
      <w:r w:rsidRPr="009B63BA">
        <w:t>en</w:t>
      </w:r>
      <w:proofErr w:type="spellEnd"/>
      <w:r w:rsidRPr="009B63BA">
        <w:t xml:space="preserve"> la </w:t>
      </w:r>
      <w:proofErr w:type="spellStart"/>
      <w:r w:rsidRPr="009B63BA">
        <w:t>distancia</w:t>
      </w:r>
      <w:proofErr w:type="spellEnd"/>
      <w:r w:rsidRPr="009B63BA">
        <w:t xml:space="preserve"> </w:t>
      </w:r>
      <w:proofErr w:type="spellStart"/>
      <w:r w:rsidRPr="009B63BA">
        <w:t>mientras</w:t>
      </w:r>
      <w:proofErr w:type="spellEnd"/>
      <w:r w:rsidRPr="009B63BA">
        <w:t xml:space="preserve"> </w:t>
      </w:r>
      <w:proofErr w:type="spellStart"/>
      <w:r w:rsidRPr="009B63BA">
        <w:t>que</w:t>
      </w:r>
      <w:proofErr w:type="spellEnd"/>
      <w:r w:rsidRPr="009B63BA">
        <w:t xml:space="preserve"> </w:t>
      </w:r>
      <w:proofErr w:type="spellStart"/>
      <w:r w:rsidRPr="009B63BA">
        <w:t>el</w:t>
      </w:r>
      <w:proofErr w:type="spellEnd"/>
      <w:r w:rsidRPr="009B63BA">
        <w:t xml:space="preserve"> </w:t>
      </w:r>
      <w:proofErr w:type="spellStart"/>
      <w:r w:rsidRPr="009B63BA">
        <w:t>volumen</w:t>
      </w:r>
      <w:proofErr w:type="spellEnd"/>
      <w:r w:rsidRPr="009B63BA">
        <w:t xml:space="preserve"> de la </w:t>
      </w:r>
      <w:proofErr w:type="spellStart"/>
      <w:r w:rsidRPr="009B63BA">
        <w:t>música</w:t>
      </w:r>
      <w:proofErr w:type="spellEnd"/>
      <w:r w:rsidRPr="009B63BA">
        <w:t xml:space="preserve"> de </w:t>
      </w:r>
      <w:proofErr w:type="spellStart"/>
      <w:r w:rsidRPr="009B63BA">
        <w:t>violín</w:t>
      </w:r>
      <w:proofErr w:type="spellEnd"/>
      <w:r w:rsidRPr="009B63BA">
        <w:t xml:space="preserve"> </w:t>
      </w:r>
      <w:proofErr w:type="spellStart"/>
      <w:r w:rsidRPr="009B63BA">
        <w:t>espeluznante</w:t>
      </w:r>
      <w:proofErr w:type="spellEnd"/>
      <w:r w:rsidRPr="009B63BA">
        <w:t xml:space="preserve"> </w:t>
      </w:r>
      <w:proofErr w:type="spellStart"/>
      <w:r w:rsidRPr="009B63BA">
        <w:t>aumenta</w:t>
      </w:r>
      <w:proofErr w:type="spellEnd"/>
      <w:r w:rsidRPr="009B63BA">
        <w:t>]</w:t>
      </w:r>
    </w:p>
    <w:p w14:paraId="7A1AB0D9" w14:textId="77777777" w:rsidR="00B85149" w:rsidRPr="009B63BA" w:rsidRDefault="00B85149" w:rsidP="00B851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9B63BA">
        <w:t xml:space="preserve">En la </w:t>
      </w:r>
      <w:proofErr w:type="spellStart"/>
      <w:r w:rsidRPr="009B63BA">
        <w:t>notación</w:t>
      </w:r>
      <w:proofErr w:type="spellEnd"/>
      <w:r w:rsidRPr="009B63BA">
        <w:t xml:space="preserve"> musical, </w:t>
      </w:r>
      <w:proofErr w:type="spellStart"/>
      <w:r w:rsidRPr="009B63BA">
        <w:t>los</w:t>
      </w:r>
      <w:proofErr w:type="spellEnd"/>
      <w:r w:rsidRPr="009B63BA">
        <w:t xml:space="preserve"> </w:t>
      </w:r>
      <w:proofErr w:type="spellStart"/>
      <w:r w:rsidRPr="009B63BA">
        <w:t>corchetes</w:t>
      </w:r>
      <w:proofErr w:type="spellEnd"/>
      <w:r w:rsidRPr="009B63BA">
        <w:t xml:space="preserve"> </w:t>
      </w:r>
      <w:proofErr w:type="spellStart"/>
      <w:r w:rsidRPr="009B63BA">
        <w:t>pueden</w:t>
      </w:r>
      <w:proofErr w:type="spellEnd"/>
      <w:r w:rsidRPr="009B63BA">
        <w:t xml:space="preserve"> </w:t>
      </w:r>
      <w:proofErr w:type="spellStart"/>
      <w:r w:rsidRPr="009B63BA">
        <w:t>separar</w:t>
      </w:r>
      <w:proofErr w:type="spellEnd"/>
      <w:r w:rsidRPr="009B63BA">
        <w:t xml:space="preserve"> </w:t>
      </w:r>
      <w:proofErr w:type="spellStart"/>
      <w:r w:rsidRPr="009B63BA">
        <w:t>secciones</w:t>
      </w:r>
      <w:proofErr w:type="spellEnd"/>
      <w:r w:rsidRPr="009B63BA">
        <w:t xml:space="preserve"> </w:t>
      </w:r>
      <w:proofErr w:type="spellStart"/>
      <w:r w:rsidRPr="009B63BA">
        <w:t>en</w:t>
      </w:r>
      <w:proofErr w:type="spellEnd"/>
      <w:r w:rsidRPr="009B63BA">
        <w:t xml:space="preserve">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t>partitura</w:t>
      </w:r>
      <w:proofErr w:type="spellEnd"/>
      <w:r w:rsidRPr="009B63BA">
        <w:t xml:space="preserve"> grande, </w:t>
      </w:r>
      <w:proofErr w:type="spellStart"/>
      <w:r w:rsidRPr="009B63BA">
        <w:t>agrupar</w:t>
      </w:r>
      <w:proofErr w:type="spellEnd"/>
      <w:r w:rsidRPr="009B63BA">
        <w:t xml:space="preserve"> </w:t>
      </w:r>
      <w:proofErr w:type="spellStart"/>
      <w:r w:rsidRPr="009B63BA">
        <w:t>pentagramas</w:t>
      </w:r>
      <w:proofErr w:type="spellEnd"/>
      <w:r w:rsidRPr="009B63BA">
        <w:t xml:space="preserve">, </w:t>
      </w:r>
      <w:proofErr w:type="spellStart"/>
      <w:r w:rsidRPr="009B63BA">
        <w:t>indicar</w:t>
      </w:r>
      <w:proofErr w:type="spellEnd"/>
      <w:r w:rsidRPr="009B63BA">
        <w:t xml:space="preserve"> </w:t>
      </w:r>
      <w:proofErr w:type="spellStart"/>
      <w:r w:rsidRPr="009B63BA">
        <w:t>notas</w:t>
      </w:r>
      <w:proofErr w:type="spellEnd"/>
      <w:r w:rsidRPr="009B63BA">
        <w:t xml:space="preserve"> </w:t>
      </w:r>
      <w:proofErr w:type="spellStart"/>
      <w:r w:rsidRPr="009B63BA">
        <w:t>opcionales</w:t>
      </w:r>
      <w:proofErr w:type="spellEnd"/>
      <w:r w:rsidRPr="009B63BA">
        <w:t xml:space="preserve"> o </w:t>
      </w:r>
      <w:proofErr w:type="spellStart"/>
      <w:r w:rsidRPr="009B63BA">
        <w:t>crear</w:t>
      </w:r>
      <w:proofErr w:type="spellEnd"/>
      <w:r w:rsidRPr="009B63BA">
        <w:t xml:space="preserve"> un tresillo. En la </w:t>
      </w:r>
      <w:proofErr w:type="spellStart"/>
      <w:r w:rsidRPr="009B63BA">
        <w:t>música</w:t>
      </w:r>
      <w:proofErr w:type="spellEnd"/>
      <w:r w:rsidRPr="009B63BA">
        <w:t xml:space="preserve">, a menudo se les </w:t>
      </w:r>
      <w:proofErr w:type="spellStart"/>
      <w:r w:rsidRPr="009B63BA">
        <w:t>ve</w:t>
      </w:r>
      <w:proofErr w:type="spellEnd"/>
      <w:r w:rsidRPr="009B63BA">
        <w:t xml:space="preserve"> con </w:t>
      </w:r>
      <w:proofErr w:type="spellStart"/>
      <w:r w:rsidRPr="009B63BA">
        <w:t>extremos</w:t>
      </w:r>
      <w:proofErr w:type="spellEnd"/>
      <w:r w:rsidRPr="009B63BA">
        <w:t xml:space="preserve"> </w:t>
      </w:r>
      <w:proofErr w:type="spellStart"/>
      <w:r w:rsidRPr="009B63BA">
        <w:t>curvos</w:t>
      </w:r>
      <w:proofErr w:type="spellEnd"/>
      <w:r w:rsidRPr="009B63BA">
        <w:t xml:space="preserve">. </w:t>
      </w:r>
    </w:p>
    <w:p w14:paraId="6CFF6D2A" w14:textId="77777777" w:rsidR="00B85149" w:rsidRPr="009B63BA" w:rsidRDefault="00B85149" w:rsidP="00B851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9B63BA">
        <w:t xml:space="preserve">En la </w:t>
      </w:r>
      <w:proofErr w:type="spellStart"/>
      <w:r w:rsidRPr="009B63BA">
        <w:t>notación</w:t>
      </w:r>
      <w:proofErr w:type="spellEnd"/>
      <w:r w:rsidRPr="009B63BA">
        <w:t xml:space="preserve"> </w:t>
      </w:r>
      <w:proofErr w:type="spellStart"/>
      <w:r w:rsidRPr="009B63BA">
        <w:t>matemática</w:t>
      </w:r>
      <w:proofErr w:type="spellEnd"/>
      <w:r w:rsidRPr="009B63BA">
        <w:t xml:space="preserve"> y </w:t>
      </w:r>
      <w:proofErr w:type="spellStart"/>
      <w:r w:rsidRPr="009B63BA">
        <w:t>científica</w:t>
      </w:r>
      <w:proofErr w:type="spellEnd"/>
      <w:r w:rsidRPr="009B63BA">
        <w:t xml:space="preserve">, </w:t>
      </w:r>
      <w:proofErr w:type="spellStart"/>
      <w:r w:rsidRPr="009B63BA">
        <w:t>los</w:t>
      </w:r>
      <w:proofErr w:type="spellEnd"/>
      <w:r w:rsidRPr="009B63BA">
        <w:t xml:space="preserve"> </w:t>
      </w:r>
      <w:proofErr w:type="spellStart"/>
      <w:r w:rsidRPr="009B63BA">
        <w:t>corchetes</w:t>
      </w:r>
      <w:proofErr w:type="spellEnd"/>
      <w:r w:rsidRPr="009B63BA">
        <w:t xml:space="preserve"> y </w:t>
      </w:r>
      <w:proofErr w:type="spellStart"/>
      <w:r w:rsidRPr="009B63BA">
        <w:t>los</w:t>
      </w:r>
      <w:proofErr w:type="spellEnd"/>
      <w:r w:rsidRPr="009B63BA">
        <w:t xml:space="preserve"> </w:t>
      </w:r>
      <w:proofErr w:type="spellStart"/>
      <w:r w:rsidRPr="009B63BA">
        <w:t>paréntesis</w:t>
      </w:r>
      <w:proofErr w:type="spellEnd"/>
      <w:r w:rsidRPr="009B63BA">
        <w:t xml:space="preserve"> se </w:t>
      </w:r>
      <w:proofErr w:type="spellStart"/>
      <w:r w:rsidRPr="009B63BA">
        <w:t>colocan</w:t>
      </w:r>
      <w:proofErr w:type="spellEnd"/>
      <w:r w:rsidRPr="009B63BA">
        <w:t xml:space="preserve"> de </w:t>
      </w:r>
      <w:proofErr w:type="spellStart"/>
      <w:r w:rsidRPr="009B63BA">
        <w:t>manera</w:t>
      </w:r>
      <w:proofErr w:type="spellEnd"/>
      <w:r w:rsidRPr="009B63BA">
        <w:t xml:space="preserve"> </w:t>
      </w:r>
      <w:proofErr w:type="spellStart"/>
      <w:r w:rsidRPr="009B63BA">
        <w:t>inversa</w:t>
      </w:r>
      <w:proofErr w:type="spellEnd"/>
      <w:r w:rsidRPr="009B63BA">
        <w:t xml:space="preserve">, </w:t>
      </w:r>
      <w:proofErr w:type="spellStart"/>
      <w:r w:rsidRPr="009B63BA">
        <w:t>así</w:t>
      </w:r>
      <w:proofErr w:type="spellEnd"/>
      <w:r w:rsidRPr="009B63BA">
        <w:t xml:space="preserve"> </w:t>
      </w:r>
      <w:proofErr w:type="spellStart"/>
      <w:r w:rsidRPr="009B63BA">
        <w:t>que</w:t>
      </w:r>
      <w:proofErr w:type="spellEnd"/>
      <w:r w:rsidRPr="009B63BA">
        <w:t xml:space="preserve"> </w:t>
      </w:r>
      <w:proofErr w:type="spellStart"/>
      <w:r w:rsidRPr="009B63BA">
        <w:t>los</w:t>
      </w:r>
      <w:proofErr w:type="spellEnd"/>
      <w:r w:rsidRPr="009B63BA">
        <w:t xml:space="preserve"> </w:t>
      </w:r>
      <w:proofErr w:type="spellStart"/>
      <w:r w:rsidRPr="009B63BA">
        <w:t>paréntesis</w:t>
      </w:r>
      <w:proofErr w:type="spellEnd"/>
      <w:r w:rsidRPr="009B63BA">
        <w:t xml:space="preserve"> van </w:t>
      </w:r>
      <w:proofErr w:type="spellStart"/>
      <w:r w:rsidRPr="009B63BA">
        <w:t>dentro</w:t>
      </w:r>
      <w:proofErr w:type="spellEnd"/>
      <w:r w:rsidRPr="009B63BA">
        <w:t xml:space="preserve"> de </w:t>
      </w:r>
      <w:proofErr w:type="spellStart"/>
      <w:r w:rsidRPr="009B63BA">
        <w:t>los</w:t>
      </w:r>
      <w:proofErr w:type="spellEnd"/>
      <w:r w:rsidRPr="009B63BA">
        <w:t xml:space="preserve"> </w:t>
      </w:r>
      <w:proofErr w:type="spellStart"/>
      <w:r w:rsidRPr="009B63BA">
        <w:t>corchetes</w:t>
      </w:r>
      <w:proofErr w:type="spellEnd"/>
      <w:r w:rsidRPr="009B63BA">
        <w:t xml:space="preserve">. Cuando </w:t>
      </w:r>
      <w:proofErr w:type="spellStart"/>
      <w:r w:rsidRPr="009B63BA">
        <w:t>resuelvas</w:t>
      </w:r>
      <w:proofErr w:type="spellEnd"/>
      <w:r w:rsidRPr="009B63BA">
        <w:t xml:space="preserve">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t>ecuación</w:t>
      </w:r>
      <w:proofErr w:type="spellEnd"/>
      <w:r w:rsidRPr="009B63BA">
        <w:t xml:space="preserve">, </w:t>
      </w:r>
      <w:proofErr w:type="spellStart"/>
      <w:r w:rsidRPr="009B63BA">
        <w:t>empieza</w:t>
      </w:r>
      <w:proofErr w:type="spellEnd"/>
      <w:r w:rsidRPr="009B63BA">
        <w:t xml:space="preserve"> primero </w:t>
      </w:r>
      <w:proofErr w:type="spellStart"/>
      <w:r w:rsidRPr="009B63BA">
        <w:t>por</w:t>
      </w:r>
      <w:proofErr w:type="spellEnd"/>
      <w:r w:rsidRPr="009B63BA">
        <w:t xml:space="preserve"> lo </w:t>
      </w:r>
      <w:proofErr w:type="spellStart"/>
      <w:r w:rsidRPr="009B63BA">
        <w:t>que</w:t>
      </w:r>
      <w:proofErr w:type="spellEnd"/>
      <w:r w:rsidRPr="009B63BA">
        <w:t xml:space="preserve"> </w:t>
      </w:r>
      <w:proofErr w:type="spellStart"/>
      <w:r w:rsidRPr="009B63BA">
        <w:t>está</w:t>
      </w:r>
      <w:proofErr w:type="spellEnd"/>
      <w:r w:rsidRPr="009B63BA">
        <w:t xml:space="preserve"> </w:t>
      </w:r>
      <w:proofErr w:type="spellStart"/>
      <w:r w:rsidRPr="009B63BA">
        <w:t>dentro</w:t>
      </w:r>
      <w:proofErr w:type="spellEnd"/>
      <w:r w:rsidRPr="009B63BA">
        <w:t xml:space="preserve"> de </w:t>
      </w:r>
      <w:proofErr w:type="spellStart"/>
      <w:r w:rsidRPr="009B63BA">
        <w:t>los</w:t>
      </w:r>
      <w:proofErr w:type="spellEnd"/>
      <w:r w:rsidRPr="009B63BA">
        <w:t xml:space="preserve"> </w:t>
      </w:r>
      <w:proofErr w:type="spellStart"/>
      <w:r w:rsidRPr="009B63BA">
        <w:t>paréntesis</w:t>
      </w:r>
      <w:proofErr w:type="spellEnd"/>
      <w:r w:rsidRPr="009B63BA">
        <w:t xml:space="preserve"> (lo </w:t>
      </w:r>
      <w:proofErr w:type="spellStart"/>
      <w:r w:rsidRPr="009B63BA">
        <w:t>que</w:t>
      </w:r>
      <w:proofErr w:type="spellEnd"/>
      <w:r w:rsidRPr="009B63BA">
        <w:t xml:space="preserve"> se </w:t>
      </w:r>
      <w:proofErr w:type="spellStart"/>
      <w:r w:rsidRPr="009B63BA">
        <w:t>denomina</w:t>
      </w:r>
      <w:proofErr w:type="spellEnd"/>
      <w:r w:rsidRPr="009B63BA">
        <w:t xml:space="preserve"> "</w:t>
      </w:r>
      <w:proofErr w:type="spellStart"/>
      <w:r w:rsidRPr="009B63BA">
        <w:t>orden</w:t>
      </w:r>
      <w:proofErr w:type="spellEnd"/>
      <w:r w:rsidRPr="009B63BA">
        <w:t xml:space="preserve"> de las </w:t>
      </w:r>
      <w:proofErr w:type="spellStart"/>
      <w:r w:rsidRPr="009B63BA">
        <w:t>operaciones</w:t>
      </w:r>
      <w:proofErr w:type="spellEnd"/>
      <w:r w:rsidRPr="009B63BA">
        <w:t xml:space="preserve">"). </w:t>
      </w:r>
    </w:p>
    <w:p w14:paraId="1E0BD986" w14:textId="77777777" w:rsidR="00B85149" w:rsidRPr="009B63BA" w:rsidRDefault="00B85149" w:rsidP="00B85149">
      <w:pPr>
        <w:numPr>
          <w:ilvl w:val="0"/>
          <w:numId w:val="11"/>
        </w:numPr>
        <w:spacing w:after="0" w:line="276" w:lineRule="auto"/>
      </w:pPr>
      <w:r w:rsidRPr="009B63BA">
        <w:t xml:space="preserve">Imagina </w:t>
      </w:r>
      <w:proofErr w:type="spellStart"/>
      <w:r w:rsidRPr="009B63BA">
        <w:t>que</w:t>
      </w:r>
      <w:proofErr w:type="spellEnd"/>
      <w:r w:rsidRPr="009B63BA">
        <w:t xml:space="preserve"> </w:t>
      </w:r>
      <w:proofErr w:type="spellStart"/>
      <w:r w:rsidRPr="009B63BA">
        <w:t>estás</w:t>
      </w:r>
      <w:proofErr w:type="spellEnd"/>
      <w:r w:rsidRPr="009B63BA">
        <w:t xml:space="preserve"> </w:t>
      </w:r>
      <w:proofErr w:type="spellStart"/>
      <w:r w:rsidRPr="009B63BA">
        <w:t>calculando</w:t>
      </w:r>
      <w:proofErr w:type="spellEnd"/>
      <w:r w:rsidRPr="009B63BA">
        <w:t xml:space="preserve"> </w:t>
      </w:r>
      <w:proofErr w:type="spellStart"/>
      <w:r w:rsidRPr="009B63BA">
        <w:t>el</w:t>
      </w:r>
      <w:proofErr w:type="spellEnd"/>
      <w:r w:rsidRPr="009B63BA">
        <w:t xml:space="preserve"> </w:t>
      </w:r>
      <w:proofErr w:type="spellStart"/>
      <w:r w:rsidRPr="009B63BA">
        <w:t>costo</w:t>
      </w:r>
      <w:proofErr w:type="spellEnd"/>
      <w:r w:rsidRPr="009B63BA">
        <w:t xml:space="preserve"> total de </w:t>
      </w:r>
      <w:proofErr w:type="spellStart"/>
      <w:r w:rsidRPr="009B63BA">
        <w:t>los</w:t>
      </w:r>
      <w:proofErr w:type="spellEnd"/>
      <w:r w:rsidRPr="009B63BA">
        <w:t xml:space="preserve"> </w:t>
      </w:r>
      <w:proofErr w:type="spellStart"/>
      <w:r w:rsidRPr="009B63BA">
        <w:t>ingredientes</w:t>
      </w:r>
      <w:proofErr w:type="spellEnd"/>
      <w:r w:rsidRPr="009B63BA">
        <w:t xml:space="preserve"> de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t>receta</w:t>
      </w:r>
      <w:proofErr w:type="spellEnd"/>
      <w:r w:rsidRPr="009B63BA">
        <w:t xml:space="preserve">, y </w:t>
      </w:r>
      <w:proofErr w:type="spellStart"/>
      <w:r w:rsidRPr="009B63BA">
        <w:t>que</w:t>
      </w:r>
      <w:proofErr w:type="spellEnd"/>
      <w:r w:rsidRPr="009B63BA">
        <w:t xml:space="preserve"> se ha </w:t>
      </w:r>
      <w:proofErr w:type="spellStart"/>
      <w:r w:rsidRPr="009B63BA">
        <w:t>aplicado</w:t>
      </w:r>
      <w:proofErr w:type="spellEnd"/>
      <w:r w:rsidRPr="009B63BA">
        <w:t xml:space="preserve"> un </w:t>
      </w:r>
      <w:proofErr w:type="spellStart"/>
      <w:r w:rsidRPr="009B63BA">
        <w:t>descuento</w:t>
      </w:r>
      <w:proofErr w:type="spellEnd"/>
      <w:r w:rsidRPr="009B63BA">
        <w:t xml:space="preserve"> </w:t>
      </w:r>
      <w:proofErr w:type="gramStart"/>
      <w:r w:rsidRPr="009B63BA">
        <w:t>a</w:t>
      </w:r>
      <w:proofErr w:type="gramEnd"/>
      <w:r w:rsidRPr="009B63BA">
        <w:t xml:space="preserve"> </w:t>
      </w:r>
      <w:proofErr w:type="spellStart"/>
      <w:r w:rsidRPr="009B63BA">
        <w:t>algunos</w:t>
      </w:r>
      <w:proofErr w:type="spellEnd"/>
      <w:r w:rsidRPr="009B63BA">
        <w:t xml:space="preserve"> de </w:t>
      </w:r>
      <w:proofErr w:type="spellStart"/>
      <w:r w:rsidRPr="009B63BA">
        <w:t>los</w:t>
      </w:r>
      <w:proofErr w:type="spellEnd"/>
      <w:r w:rsidRPr="009B63BA">
        <w:t xml:space="preserve"> </w:t>
      </w:r>
      <w:proofErr w:type="spellStart"/>
      <w:r w:rsidRPr="009B63BA">
        <w:t>artículos</w:t>
      </w:r>
      <w:proofErr w:type="spellEnd"/>
      <w:r w:rsidRPr="009B63BA">
        <w:t>: Costo total = 2 x [(3+4) x 5 + (6-2) x 3</w:t>
      </w:r>
      <w:proofErr w:type="gramStart"/>
      <w:r w:rsidRPr="009B63BA">
        <w:t>]  →</w:t>
      </w:r>
      <w:proofErr w:type="gramEnd"/>
      <w:r w:rsidRPr="009B63BA">
        <w:t xml:space="preserve"> </w:t>
      </w:r>
    </w:p>
    <w:p w14:paraId="47A4A77F" w14:textId="77777777" w:rsidR="00B85149" w:rsidRPr="009B63BA" w:rsidRDefault="00B85149" w:rsidP="00B85149">
      <w:pPr>
        <w:spacing w:after="0"/>
        <w:ind w:left="1800"/>
      </w:pPr>
      <w:r w:rsidRPr="009B63BA">
        <w:t xml:space="preserve">3 + 4 = 7; 6 - 2 = 4; 7 x 5 = 35 y 4 x 3 = 12; 35 + 12 = 47; </w:t>
      </w:r>
      <w:proofErr w:type="spellStart"/>
      <w:r w:rsidRPr="009B63BA">
        <w:t>multiplicado</w:t>
      </w:r>
      <w:proofErr w:type="spellEnd"/>
      <w:r w:rsidRPr="009B63BA">
        <w:t xml:space="preserve"> </w:t>
      </w:r>
      <w:proofErr w:type="spellStart"/>
      <w:r w:rsidRPr="009B63BA">
        <w:t>por</w:t>
      </w:r>
      <w:proofErr w:type="spellEnd"/>
      <w:r w:rsidRPr="009B63BA">
        <w:t xml:space="preserve"> 2 = 94.</w:t>
      </w:r>
    </w:p>
    <w:p w14:paraId="12BA875C" w14:textId="77777777" w:rsidR="00B85149" w:rsidRPr="009B63BA" w:rsidRDefault="00B85149" w:rsidP="00B85149">
      <w:pPr>
        <w:pStyle w:val="Heading2"/>
        <w:rPr>
          <w:i w:val="0"/>
          <w:color w:val="000000"/>
        </w:rPr>
      </w:pPr>
      <w:bookmarkStart w:id="0" w:name="_heading=h.djf93rx3jchs" w:colFirst="0" w:colLast="0"/>
      <w:bookmarkEnd w:id="0"/>
      <w:proofErr w:type="spellStart"/>
      <w:r w:rsidRPr="009B63BA">
        <w:t>Recuerda</w:t>
      </w:r>
      <w:proofErr w:type="spellEnd"/>
      <w:r w:rsidRPr="009B63BA">
        <w:t xml:space="preserve">: </w:t>
      </w:r>
    </w:p>
    <w:p w14:paraId="18E78E32" w14:textId="77777777" w:rsidR="00B85149" w:rsidRPr="009B63BA" w:rsidRDefault="00B85149" w:rsidP="00B85149">
      <w:pPr>
        <w:pBdr>
          <w:top w:val="nil"/>
          <w:left w:val="nil"/>
          <w:bottom w:val="nil"/>
          <w:right w:val="nil"/>
          <w:between w:val="nil"/>
        </w:pBdr>
      </w:pPr>
      <w:r w:rsidRPr="009B63BA">
        <w:t xml:space="preserve">En </w:t>
      </w:r>
      <w:proofErr w:type="spellStart"/>
      <w:r w:rsidRPr="009B63BA">
        <w:t>los</w:t>
      </w:r>
      <w:proofErr w:type="spellEnd"/>
      <w:r w:rsidRPr="009B63BA">
        <w:t xml:space="preserve"> </w:t>
      </w:r>
      <w:proofErr w:type="spellStart"/>
      <w:r w:rsidRPr="009B63BA">
        <w:t>deportes</w:t>
      </w:r>
      <w:proofErr w:type="spellEnd"/>
      <w:r w:rsidRPr="009B63BA">
        <w:t xml:space="preserve">,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rPr>
          <w:i/>
          <w:iCs/>
        </w:rPr>
        <w:t>llave</w:t>
      </w:r>
      <w:proofErr w:type="spellEnd"/>
      <w:r w:rsidRPr="009B63BA">
        <w:rPr>
          <w:i/>
          <w:iCs/>
        </w:rPr>
        <w:t xml:space="preserve"> de </w:t>
      </w:r>
      <w:proofErr w:type="spellStart"/>
      <w:r w:rsidRPr="009B63BA">
        <w:rPr>
          <w:i/>
          <w:iCs/>
        </w:rPr>
        <w:t>torneo</w:t>
      </w:r>
      <w:proofErr w:type="spellEnd"/>
      <w:r w:rsidRPr="009B63BA">
        <w:rPr>
          <w:i/>
          <w:iCs/>
        </w:rPr>
        <w:t xml:space="preserve"> </w:t>
      </w:r>
      <w:r w:rsidRPr="009B63BA">
        <w:t>(</w:t>
      </w:r>
      <w:r w:rsidRPr="009B63BA">
        <w:rPr>
          <w:i/>
          <w:iCs/>
        </w:rPr>
        <w:t>tournament bracket</w:t>
      </w:r>
      <w:r w:rsidRPr="009B63BA">
        <w:t xml:space="preserve">) es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t>representación</w:t>
      </w:r>
      <w:proofErr w:type="spellEnd"/>
      <w:r w:rsidRPr="009B63BA">
        <w:t xml:space="preserve"> visual de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rPr>
          <w:i/>
          <w:iCs/>
        </w:rPr>
        <w:t>estructura</w:t>
      </w:r>
      <w:proofErr w:type="spellEnd"/>
      <w:r w:rsidRPr="009B63BA">
        <w:rPr>
          <w:i/>
          <w:iCs/>
        </w:rPr>
        <w:t xml:space="preserve"> de árbol</w:t>
      </w:r>
      <w:r w:rsidRPr="009B63BA">
        <w:t xml:space="preserve">. Se </w:t>
      </w:r>
      <w:proofErr w:type="spellStart"/>
      <w:r w:rsidRPr="009B63BA">
        <w:t>llaman</w:t>
      </w:r>
      <w:proofErr w:type="spellEnd"/>
      <w:r w:rsidRPr="009B63BA">
        <w:t xml:space="preserve"> "</w:t>
      </w:r>
      <w:proofErr w:type="spellStart"/>
      <w:r w:rsidRPr="009B63BA">
        <w:t>llaves</w:t>
      </w:r>
      <w:proofErr w:type="spellEnd"/>
      <w:r w:rsidRPr="009B63BA">
        <w:t xml:space="preserve">" </w:t>
      </w:r>
      <w:proofErr w:type="gramStart"/>
      <w:r w:rsidRPr="009B63BA">
        <w:t>( o</w:t>
      </w:r>
      <w:proofErr w:type="gramEnd"/>
      <w:r w:rsidRPr="009B63BA">
        <w:t xml:space="preserve"> "</w:t>
      </w:r>
      <w:proofErr w:type="spellStart"/>
      <w:r w:rsidRPr="009B63BA">
        <w:t>corchetes</w:t>
      </w:r>
      <w:proofErr w:type="spellEnd"/>
      <w:r w:rsidRPr="009B63BA">
        <w:t xml:space="preserve">" </w:t>
      </w:r>
      <w:proofErr w:type="spellStart"/>
      <w:r w:rsidRPr="009B63BA">
        <w:t>en</w:t>
      </w:r>
      <w:proofErr w:type="spellEnd"/>
      <w:r w:rsidRPr="009B63BA">
        <w:t xml:space="preserve"> </w:t>
      </w:r>
      <w:proofErr w:type="spellStart"/>
      <w:r w:rsidRPr="009B63BA">
        <w:t>inglés</w:t>
      </w:r>
      <w:proofErr w:type="spellEnd"/>
      <w:r w:rsidRPr="009B63BA">
        <w:t xml:space="preserve">) </w:t>
      </w:r>
      <w:proofErr w:type="spellStart"/>
      <w:r w:rsidRPr="009B63BA">
        <w:t>porque</w:t>
      </w:r>
      <w:proofErr w:type="spellEnd"/>
      <w:r w:rsidRPr="009B63BA">
        <w:t xml:space="preserve"> </w:t>
      </w:r>
      <w:proofErr w:type="spellStart"/>
      <w:r w:rsidRPr="009B63BA">
        <w:t>su</w:t>
      </w:r>
      <w:proofErr w:type="spellEnd"/>
      <w:r w:rsidRPr="009B63BA">
        <w:t xml:space="preserve"> </w:t>
      </w:r>
      <w:proofErr w:type="spellStart"/>
      <w:r w:rsidRPr="009B63BA">
        <w:t>estructura</w:t>
      </w:r>
      <w:proofErr w:type="spellEnd"/>
      <w:r w:rsidRPr="009B63BA">
        <w:t xml:space="preserve"> se </w:t>
      </w:r>
      <w:proofErr w:type="spellStart"/>
      <w:r w:rsidRPr="009B63BA">
        <w:t>parece</w:t>
      </w:r>
      <w:proofErr w:type="spellEnd"/>
      <w:r w:rsidRPr="009B63BA">
        <w:t xml:space="preserve"> a la de </w:t>
      </w:r>
      <w:proofErr w:type="spellStart"/>
      <w:r w:rsidRPr="009B63BA">
        <w:t>los</w:t>
      </w:r>
      <w:proofErr w:type="spellEnd"/>
      <w:r w:rsidRPr="009B63BA">
        <w:t xml:space="preserve"> </w:t>
      </w:r>
      <w:proofErr w:type="spellStart"/>
      <w:r w:rsidRPr="009B63BA">
        <w:t>corchetes</w:t>
      </w:r>
      <w:proofErr w:type="spellEnd"/>
      <w:r w:rsidRPr="009B63BA">
        <w:t xml:space="preserve">. </w:t>
      </w:r>
    </w:p>
    <w:p w14:paraId="0646C95E" w14:textId="77777777" w:rsidR="00B85149" w:rsidRPr="009B63BA" w:rsidRDefault="00B85149" w:rsidP="00B85149">
      <w:pPr>
        <w:pStyle w:val="Heading1"/>
      </w:pPr>
      <w:r w:rsidRPr="009B63BA">
        <w:t xml:space="preserve">Puntos </w:t>
      </w:r>
      <w:proofErr w:type="spellStart"/>
      <w:r w:rsidRPr="009B63BA">
        <w:t>suspensivos</w:t>
      </w:r>
      <w:proofErr w:type="spellEnd"/>
    </w:p>
    <w:p w14:paraId="64A7CD46" w14:textId="77777777" w:rsidR="00B85149" w:rsidRPr="009B63BA" w:rsidRDefault="00B85149" w:rsidP="00B85149">
      <w:r w:rsidRPr="009B63BA">
        <w:t xml:space="preserve">Los puntos </w:t>
      </w:r>
      <w:proofErr w:type="spellStart"/>
      <w:r w:rsidRPr="009B63BA">
        <w:t>suspensivos</w:t>
      </w:r>
      <w:proofErr w:type="spellEnd"/>
      <w:r w:rsidRPr="009B63BA">
        <w:t xml:space="preserve"> </w:t>
      </w:r>
      <w:proofErr w:type="spellStart"/>
      <w:r w:rsidRPr="009B63BA">
        <w:t>están</w:t>
      </w:r>
      <w:proofErr w:type="spellEnd"/>
      <w:r w:rsidRPr="009B63BA">
        <w:t xml:space="preserve"> </w:t>
      </w:r>
      <w:proofErr w:type="spellStart"/>
      <w:r w:rsidRPr="009B63BA">
        <w:t>formados</w:t>
      </w:r>
      <w:proofErr w:type="spellEnd"/>
      <w:r w:rsidRPr="009B63BA">
        <w:t xml:space="preserve"> </w:t>
      </w:r>
      <w:proofErr w:type="spellStart"/>
      <w:r w:rsidRPr="009B63BA">
        <w:t>por</w:t>
      </w:r>
      <w:proofErr w:type="spellEnd"/>
      <w:r w:rsidRPr="009B63BA">
        <w:t xml:space="preserve"> </w:t>
      </w:r>
      <w:proofErr w:type="spellStart"/>
      <w:r w:rsidRPr="009B63BA">
        <w:t>tres</w:t>
      </w:r>
      <w:proofErr w:type="spellEnd"/>
      <w:r w:rsidRPr="009B63BA">
        <w:t xml:space="preserve"> puntos </w:t>
      </w:r>
      <w:proofErr w:type="spellStart"/>
      <w:r w:rsidRPr="009B63BA">
        <w:t>seguidos</w:t>
      </w:r>
      <w:proofErr w:type="spellEnd"/>
      <w:r w:rsidRPr="009B63BA">
        <w:t xml:space="preserve"> e indican </w:t>
      </w:r>
      <w:proofErr w:type="spellStart"/>
      <w:r w:rsidRPr="009B63BA">
        <w:t>que</w:t>
      </w:r>
      <w:proofErr w:type="spellEnd"/>
      <w:r w:rsidRPr="009B63BA">
        <w:t xml:space="preserve"> </w:t>
      </w:r>
      <w:proofErr w:type="spellStart"/>
      <w:r w:rsidRPr="009B63BA">
        <w:t>falta</w:t>
      </w:r>
      <w:proofErr w:type="spellEnd"/>
      <w:r w:rsidRPr="009B63BA">
        <w:t xml:space="preserve"> material </w:t>
      </w:r>
      <w:proofErr w:type="spellStart"/>
      <w:r w:rsidRPr="009B63BA">
        <w:t>en</w:t>
      </w:r>
      <w:proofErr w:type="spellEnd"/>
      <w:r w:rsidRPr="009B63BA">
        <w:t xml:space="preserve">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t>oración</w:t>
      </w:r>
      <w:proofErr w:type="spellEnd"/>
      <w:r w:rsidRPr="009B63BA">
        <w:t xml:space="preserve"> o </w:t>
      </w:r>
      <w:proofErr w:type="spellStart"/>
      <w:r w:rsidRPr="009B63BA">
        <w:t>pasaje</w:t>
      </w:r>
      <w:proofErr w:type="spellEnd"/>
      <w:r w:rsidRPr="009B63BA">
        <w:t xml:space="preserve">. </w:t>
      </w:r>
    </w:p>
    <w:p w14:paraId="147AE421" w14:textId="77777777" w:rsidR="00B85149" w:rsidRPr="009B63BA" w:rsidRDefault="00B85149" w:rsidP="00B85149">
      <w:r w:rsidRPr="009B63BA">
        <w:t xml:space="preserve">Se </w:t>
      </w:r>
      <w:proofErr w:type="spellStart"/>
      <w:r w:rsidRPr="009B63BA">
        <w:t>utilizan</w:t>
      </w:r>
      <w:proofErr w:type="spellEnd"/>
      <w:r w:rsidRPr="009B63BA">
        <w:t xml:space="preserve"> puntos </w:t>
      </w:r>
      <w:proofErr w:type="spellStart"/>
      <w:r w:rsidRPr="009B63BA">
        <w:t>suspensivos</w:t>
      </w:r>
      <w:proofErr w:type="spellEnd"/>
      <w:r w:rsidRPr="009B63BA">
        <w:t xml:space="preserve"> (...): </w:t>
      </w:r>
    </w:p>
    <w:p w14:paraId="498E7677" w14:textId="77777777" w:rsidR="00B85149" w:rsidRPr="009B63BA" w:rsidRDefault="00B85149" w:rsidP="00B851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proofErr w:type="spellStart"/>
      <w:r w:rsidRPr="009B63BA">
        <w:rPr>
          <w:color w:val="000000"/>
        </w:rPr>
        <w:t>cuando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omites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parte</w:t>
      </w:r>
      <w:proofErr w:type="spellEnd"/>
      <w:r w:rsidRPr="009B63BA">
        <w:rPr>
          <w:color w:val="000000"/>
        </w:rPr>
        <w:t xml:space="preserve"> de </w:t>
      </w:r>
      <w:proofErr w:type="spellStart"/>
      <w:r w:rsidRPr="009B63BA">
        <w:rPr>
          <w:color w:val="000000"/>
        </w:rPr>
        <w:t>una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cita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directa</w:t>
      </w:r>
      <w:proofErr w:type="spellEnd"/>
      <w:r w:rsidRPr="009B63BA">
        <w:rPr>
          <w:color w:val="000000"/>
        </w:rPr>
        <w:t xml:space="preserve">, </w:t>
      </w:r>
      <w:proofErr w:type="spellStart"/>
      <w:r w:rsidRPr="009B63BA">
        <w:rPr>
          <w:color w:val="000000"/>
        </w:rPr>
        <w:t>ya</w:t>
      </w:r>
      <w:proofErr w:type="spellEnd"/>
      <w:r w:rsidRPr="009B63BA">
        <w:rPr>
          <w:color w:val="000000"/>
        </w:rPr>
        <w:t xml:space="preserve"> sea </w:t>
      </w:r>
      <w:proofErr w:type="spellStart"/>
      <w:r w:rsidRPr="009B63BA">
        <w:rPr>
          <w:color w:val="000000"/>
        </w:rPr>
        <w:t>una</w:t>
      </w:r>
      <w:proofErr w:type="spellEnd"/>
      <w:r w:rsidRPr="009B63BA">
        <w:rPr>
          <w:color w:val="000000"/>
        </w:rPr>
        <w:t xml:space="preserve"> sola palabra, </w:t>
      </w:r>
      <w:proofErr w:type="spellStart"/>
      <w:r w:rsidRPr="009B63BA">
        <w:rPr>
          <w:color w:val="000000"/>
        </w:rPr>
        <w:t>una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frase</w:t>
      </w:r>
      <w:proofErr w:type="spellEnd"/>
      <w:r w:rsidRPr="009B63BA">
        <w:rPr>
          <w:color w:val="000000"/>
        </w:rPr>
        <w:t xml:space="preserve"> o </w:t>
      </w:r>
      <w:proofErr w:type="spellStart"/>
      <w:r w:rsidRPr="009B63BA">
        <w:rPr>
          <w:color w:val="000000"/>
        </w:rPr>
        <w:t>varias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oraciones</w:t>
      </w:r>
      <w:proofErr w:type="spellEnd"/>
      <w:r w:rsidRPr="009B63BA">
        <w:rPr>
          <w:color w:val="000000"/>
        </w:rPr>
        <w:t>:</w:t>
      </w:r>
    </w:p>
    <w:p w14:paraId="7963A112" w14:textId="77777777" w:rsidR="00B85149" w:rsidRPr="009B63BA" w:rsidRDefault="00B85149" w:rsidP="00B851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9B63BA">
        <w:t xml:space="preserve">"¡Este pastel es </w:t>
      </w:r>
      <w:proofErr w:type="spellStart"/>
      <w:r w:rsidRPr="009B63BA">
        <w:rPr>
          <w:strike/>
        </w:rPr>
        <w:t>precioso</w:t>
      </w:r>
      <w:proofErr w:type="spellEnd"/>
      <w:r w:rsidRPr="009B63BA">
        <w:rPr>
          <w:strike/>
        </w:rPr>
        <w:t xml:space="preserve">, </w:t>
      </w:r>
      <w:proofErr w:type="spellStart"/>
      <w:r w:rsidRPr="009B63BA">
        <w:rPr>
          <w:strike/>
        </w:rPr>
        <w:t>absolutamente</w:t>
      </w:r>
      <w:proofErr w:type="spellEnd"/>
      <w:r w:rsidRPr="009B63BA">
        <w:rPr>
          <w:strike/>
        </w:rPr>
        <w:t xml:space="preserve"> </w:t>
      </w:r>
      <w:proofErr w:type="spellStart"/>
      <w:r w:rsidRPr="009B63BA">
        <w:rPr>
          <w:strike/>
        </w:rPr>
        <w:t>delicioso</w:t>
      </w:r>
      <w:proofErr w:type="spellEnd"/>
      <w:r w:rsidRPr="009B63BA">
        <w:rPr>
          <w:strike/>
        </w:rPr>
        <w:t xml:space="preserve"> y</w:t>
      </w:r>
      <w:r w:rsidRPr="009B63BA">
        <w:t xml:space="preserve"> </w:t>
      </w:r>
      <w:proofErr w:type="spellStart"/>
      <w:r w:rsidRPr="009B63BA">
        <w:t>está</w:t>
      </w:r>
      <w:proofErr w:type="spellEnd"/>
      <w:r w:rsidRPr="009B63BA">
        <w:t xml:space="preserve"> </w:t>
      </w:r>
      <w:proofErr w:type="spellStart"/>
      <w:r w:rsidRPr="009B63BA">
        <w:t>perfectamente</w:t>
      </w:r>
      <w:proofErr w:type="spellEnd"/>
      <w:r w:rsidRPr="009B63BA">
        <w:t xml:space="preserve"> </w:t>
      </w:r>
      <w:proofErr w:type="spellStart"/>
      <w:r w:rsidRPr="009B63BA">
        <w:t>horneado</w:t>
      </w:r>
      <w:proofErr w:type="spellEnd"/>
      <w:r w:rsidRPr="009B63BA">
        <w:t xml:space="preserve">!" → </w:t>
      </w:r>
      <w:r w:rsidRPr="009B63BA">
        <w:br/>
        <w:t xml:space="preserve">"¡Este pastel </w:t>
      </w:r>
      <w:proofErr w:type="spellStart"/>
      <w:r w:rsidRPr="009B63BA">
        <w:t>está</w:t>
      </w:r>
      <w:proofErr w:type="spellEnd"/>
      <w:r w:rsidRPr="009B63BA">
        <w:t xml:space="preserve">... </w:t>
      </w:r>
      <w:proofErr w:type="spellStart"/>
      <w:r w:rsidRPr="009B63BA">
        <w:t>perfectamente</w:t>
      </w:r>
      <w:proofErr w:type="spellEnd"/>
      <w:r w:rsidRPr="009B63BA">
        <w:t xml:space="preserve"> </w:t>
      </w:r>
      <w:proofErr w:type="spellStart"/>
      <w:r w:rsidRPr="009B63BA">
        <w:t>horneado</w:t>
      </w:r>
      <w:proofErr w:type="spellEnd"/>
      <w:r w:rsidRPr="009B63BA">
        <w:t>!".</w:t>
      </w:r>
    </w:p>
    <w:p w14:paraId="7E273AAD" w14:textId="77777777" w:rsidR="00B85149" w:rsidRPr="009B63BA" w:rsidRDefault="00B85149" w:rsidP="00B851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9B63BA">
        <w:t xml:space="preserve">"Sostenemos... </w:t>
      </w:r>
      <w:proofErr w:type="spellStart"/>
      <w:r w:rsidRPr="009B63BA">
        <w:t>estas</w:t>
      </w:r>
      <w:proofErr w:type="spellEnd"/>
      <w:r w:rsidRPr="009B63BA">
        <w:t xml:space="preserve"> </w:t>
      </w:r>
      <w:proofErr w:type="spellStart"/>
      <w:r w:rsidRPr="009B63BA">
        <w:t>verdades</w:t>
      </w:r>
      <w:proofErr w:type="spellEnd"/>
      <w:r w:rsidRPr="009B63BA">
        <w:t xml:space="preserve">, </w:t>
      </w:r>
      <w:proofErr w:type="spellStart"/>
      <w:r w:rsidRPr="009B63BA">
        <w:t>que</w:t>
      </w:r>
      <w:proofErr w:type="spellEnd"/>
      <w:r w:rsidRPr="009B63BA">
        <w:t xml:space="preserve"> </w:t>
      </w:r>
      <w:proofErr w:type="spellStart"/>
      <w:r w:rsidRPr="009B63BA">
        <w:t>todos</w:t>
      </w:r>
      <w:proofErr w:type="spellEnd"/>
      <w:r w:rsidRPr="009B63BA">
        <w:t xml:space="preserve"> </w:t>
      </w:r>
      <w:proofErr w:type="spellStart"/>
      <w:r w:rsidRPr="009B63BA">
        <w:t>los</w:t>
      </w:r>
      <w:proofErr w:type="spellEnd"/>
      <w:r w:rsidRPr="009B63BA">
        <w:t xml:space="preserve"> hombres son </w:t>
      </w:r>
      <w:proofErr w:type="spellStart"/>
      <w:r w:rsidRPr="009B63BA">
        <w:t>creados</w:t>
      </w:r>
      <w:proofErr w:type="spellEnd"/>
      <w:r w:rsidRPr="009B63BA">
        <w:t xml:space="preserve"> </w:t>
      </w:r>
      <w:proofErr w:type="spellStart"/>
      <w:r w:rsidRPr="009B63BA">
        <w:t>iguales</w:t>
      </w:r>
      <w:proofErr w:type="spellEnd"/>
      <w:r w:rsidRPr="009B63BA">
        <w:t xml:space="preserve">". </w:t>
      </w:r>
    </w:p>
    <w:p w14:paraId="42030AE4" w14:textId="77777777" w:rsidR="00B85149" w:rsidRPr="009B63BA" w:rsidRDefault="00B85149" w:rsidP="00B851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proofErr w:type="spellStart"/>
      <w:r w:rsidRPr="009B63BA">
        <w:t>c</w:t>
      </w:r>
      <w:r w:rsidRPr="009B63BA">
        <w:rPr>
          <w:color w:val="000000"/>
        </w:rPr>
        <w:t>uando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alguien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hace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una</w:t>
      </w:r>
      <w:proofErr w:type="spellEnd"/>
      <w:r w:rsidRPr="009B63BA">
        <w:rPr>
          <w:color w:val="000000"/>
        </w:rPr>
        <w:t xml:space="preserve"> pausa, </w:t>
      </w:r>
      <w:proofErr w:type="spellStart"/>
      <w:r w:rsidRPr="009B63BA">
        <w:rPr>
          <w:color w:val="000000"/>
        </w:rPr>
        <w:t>duda</w:t>
      </w:r>
      <w:proofErr w:type="spellEnd"/>
      <w:r w:rsidRPr="009B63BA">
        <w:rPr>
          <w:color w:val="000000"/>
        </w:rPr>
        <w:t xml:space="preserve">, no termina </w:t>
      </w:r>
      <w:proofErr w:type="spellStart"/>
      <w:r w:rsidRPr="009B63BA">
        <w:rPr>
          <w:color w:val="000000"/>
        </w:rPr>
        <w:t>su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pensamiento</w:t>
      </w:r>
      <w:proofErr w:type="spellEnd"/>
      <w:r w:rsidRPr="009B63BA">
        <w:rPr>
          <w:color w:val="000000"/>
        </w:rPr>
        <w:t xml:space="preserve"> o se </w:t>
      </w:r>
      <w:proofErr w:type="spellStart"/>
      <w:r w:rsidRPr="009B63BA">
        <w:rPr>
          <w:color w:val="000000"/>
        </w:rPr>
        <w:t>queda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en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silencio</w:t>
      </w:r>
      <w:proofErr w:type="spellEnd"/>
      <w:r w:rsidRPr="009B63BA">
        <w:rPr>
          <w:color w:val="000000"/>
        </w:rPr>
        <w:t xml:space="preserve">: </w:t>
      </w:r>
    </w:p>
    <w:p w14:paraId="09C5930A" w14:textId="77777777" w:rsidR="00B85149" w:rsidRPr="009B63BA" w:rsidRDefault="00B85149" w:rsidP="00B851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9B63BA">
        <w:t xml:space="preserve">El </w:t>
      </w:r>
      <w:proofErr w:type="spellStart"/>
      <w:r w:rsidRPr="009B63BA">
        <w:t>pastelero</w:t>
      </w:r>
      <w:proofErr w:type="spellEnd"/>
      <w:r w:rsidRPr="009B63BA">
        <w:t xml:space="preserve"> </w:t>
      </w:r>
      <w:proofErr w:type="spellStart"/>
      <w:r w:rsidRPr="009B63BA">
        <w:t>comentó</w:t>
      </w:r>
      <w:proofErr w:type="spellEnd"/>
      <w:r w:rsidRPr="009B63BA">
        <w:t xml:space="preserve">: "Los </w:t>
      </w:r>
      <w:proofErr w:type="spellStart"/>
      <w:r w:rsidRPr="009B63BA">
        <w:t>movimiento</w:t>
      </w:r>
      <w:proofErr w:type="spellEnd"/>
      <w:r w:rsidRPr="009B63BA">
        <w:t xml:space="preserve"> </w:t>
      </w:r>
      <w:proofErr w:type="spellStart"/>
      <w:r w:rsidRPr="009B63BA">
        <w:t>envolventes</w:t>
      </w:r>
      <w:proofErr w:type="spellEnd"/>
      <w:r w:rsidRPr="009B63BA">
        <w:t xml:space="preserve"> </w:t>
      </w:r>
      <w:proofErr w:type="spellStart"/>
      <w:r w:rsidRPr="009B63BA">
        <w:t>en</w:t>
      </w:r>
      <w:proofErr w:type="spellEnd"/>
      <w:r w:rsidRPr="009B63BA">
        <w:t xml:space="preserve"> </w:t>
      </w:r>
      <w:proofErr w:type="spellStart"/>
      <w:r w:rsidRPr="009B63BA">
        <w:t>el</w:t>
      </w:r>
      <w:proofErr w:type="spellEnd"/>
      <w:r w:rsidRPr="009B63BA">
        <w:t xml:space="preserve"> merengue </w:t>
      </w:r>
      <w:proofErr w:type="spellStart"/>
      <w:r w:rsidRPr="009B63BA">
        <w:t>requieren</w:t>
      </w:r>
      <w:proofErr w:type="spellEnd"/>
      <w:r w:rsidRPr="009B63BA">
        <w:t xml:space="preserve"> un toque </w:t>
      </w:r>
      <w:proofErr w:type="spellStart"/>
      <w:r w:rsidRPr="009B63BA">
        <w:t>delicado</w:t>
      </w:r>
      <w:proofErr w:type="spellEnd"/>
      <w:r w:rsidRPr="009B63BA">
        <w:t xml:space="preserve">... </w:t>
      </w:r>
      <w:proofErr w:type="spellStart"/>
      <w:r w:rsidRPr="009B63BA">
        <w:t>demasiada</w:t>
      </w:r>
      <w:proofErr w:type="spellEnd"/>
      <w:r w:rsidRPr="009B63BA">
        <w:t xml:space="preserve"> </w:t>
      </w:r>
      <w:proofErr w:type="spellStart"/>
      <w:r w:rsidRPr="009B63BA">
        <w:t>presión</w:t>
      </w:r>
      <w:proofErr w:type="spellEnd"/>
      <w:r w:rsidRPr="009B63BA">
        <w:t xml:space="preserve"> </w:t>
      </w:r>
      <w:proofErr w:type="spellStart"/>
      <w:r w:rsidRPr="009B63BA">
        <w:t>arruina</w:t>
      </w:r>
      <w:proofErr w:type="spellEnd"/>
      <w:r w:rsidRPr="009B63BA">
        <w:t xml:space="preserve"> </w:t>
      </w:r>
      <w:proofErr w:type="spellStart"/>
      <w:r w:rsidRPr="009B63BA">
        <w:t>toda</w:t>
      </w:r>
      <w:proofErr w:type="spellEnd"/>
      <w:r w:rsidRPr="009B63BA">
        <w:t xml:space="preserve"> la </w:t>
      </w:r>
      <w:proofErr w:type="spellStart"/>
      <w:r w:rsidRPr="009B63BA">
        <w:t>textura</w:t>
      </w:r>
      <w:proofErr w:type="spellEnd"/>
      <w:r w:rsidRPr="009B63BA">
        <w:t>".</w:t>
      </w:r>
    </w:p>
    <w:p w14:paraId="7BA6A1AC" w14:textId="77777777" w:rsidR="00B85149" w:rsidRPr="009B63BA" w:rsidRDefault="00B85149" w:rsidP="00B851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proofErr w:type="spellStart"/>
      <w:r w:rsidRPr="009B63BA">
        <w:t>Continuará</w:t>
      </w:r>
      <w:proofErr w:type="spellEnd"/>
      <w:r w:rsidRPr="009B63BA">
        <w:t>...</w:t>
      </w:r>
    </w:p>
    <w:p w14:paraId="429548C8" w14:textId="77777777" w:rsidR="00B85149" w:rsidRPr="009B63BA" w:rsidRDefault="00B85149" w:rsidP="00B851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proofErr w:type="spellStart"/>
      <w:r w:rsidRPr="009B63BA">
        <w:lastRenderedPageBreak/>
        <w:t>c</w:t>
      </w:r>
      <w:r w:rsidRPr="009B63BA">
        <w:rPr>
          <w:color w:val="000000"/>
        </w:rPr>
        <w:t>uando</w:t>
      </w:r>
      <w:proofErr w:type="spellEnd"/>
      <w:r w:rsidRPr="009B63BA">
        <w:rPr>
          <w:color w:val="000000"/>
        </w:rPr>
        <w:t xml:space="preserve"> hay </w:t>
      </w:r>
      <w:proofErr w:type="spellStart"/>
      <w:r w:rsidRPr="009B63BA">
        <w:rPr>
          <w:color w:val="000000"/>
        </w:rPr>
        <w:t>una</w:t>
      </w:r>
      <w:proofErr w:type="spellEnd"/>
      <w:r w:rsidRPr="009B63BA">
        <w:rPr>
          <w:color w:val="000000"/>
        </w:rPr>
        <w:t xml:space="preserve"> pausa para </w:t>
      </w:r>
      <w:proofErr w:type="spellStart"/>
      <w:r w:rsidRPr="009B63BA">
        <w:rPr>
          <w:color w:val="000000"/>
        </w:rPr>
        <w:t>lograr</w:t>
      </w:r>
      <w:proofErr w:type="spellEnd"/>
      <w:r w:rsidRPr="009B63BA">
        <w:rPr>
          <w:color w:val="000000"/>
        </w:rPr>
        <w:t xml:space="preserve"> un </w:t>
      </w:r>
      <w:proofErr w:type="spellStart"/>
      <w:r w:rsidRPr="009B63BA">
        <w:rPr>
          <w:color w:val="000000"/>
        </w:rPr>
        <w:t>efecto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dramático</w:t>
      </w:r>
      <w:proofErr w:type="spellEnd"/>
      <w:r w:rsidRPr="009B63BA">
        <w:rPr>
          <w:color w:val="000000"/>
        </w:rPr>
        <w:t xml:space="preserve"> o de </w:t>
      </w:r>
      <w:proofErr w:type="spellStart"/>
      <w:r w:rsidRPr="009B63BA">
        <w:rPr>
          <w:color w:val="000000"/>
        </w:rPr>
        <w:t>suspenso</w:t>
      </w:r>
      <w:proofErr w:type="spellEnd"/>
      <w:r w:rsidRPr="009B63BA">
        <w:t xml:space="preserve">: </w:t>
      </w:r>
    </w:p>
    <w:p w14:paraId="7415FFE3" w14:textId="77777777" w:rsidR="00B85149" w:rsidRPr="009B63BA" w:rsidRDefault="00B85149" w:rsidP="00B85149">
      <w:pPr>
        <w:numPr>
          <w:ilvl w:val="0"/>
          <w:numId w:val="11"/>
        </w:numPr>
        <w:spacing w:after="0" w:line="276" w:lineRule="auto"/>
      </w:pPr>
      <w:r w:rsidRPr="009B63BA">
        <w:t xml:space="preserve">Gordon Ramsay </w:t>
      </w:r>
      <w:proofErr w:type="spellStart"/>
      <w:r w:rsidRPr="009B63BA">
        <w:t>criticó</w:t>
      </w:r>
      <w:proofErr w:type="spellEnd"/>
      <w:r w:rsidRPr="009B63BA">
        <w:t xml:space="preserve"> </w:t>
      </w:r>
      <w:proofErr w:type="spellStart"/>
      <w:r w:rsidRPr="009B63BA">
        <w:t>célebremente</w:t>
      </w:r>
      <w:proofErr w:type="spellEnd"/>
      <w:r w:rsidRPr="009B63BA">
        <w:t xml:space="preserve"> </w:t>
      </w:r>
      <w:proofErr w:type="spellStart"/>
      <w:r w:rsidRPr="009B63BA">
        <w:t>el</w:t>
      </w:r>
      <w:proofErr w:type="spellEnd"/>
      <w:r w:rsidRPr="009B63BA">
        <w:t xml:space="preserve"> </w:t>
      </w:r>
      <w:proofErr w:type="spellStart"/>
      <w:r w:rsidRPr="009B63BA">
        <w:t>plato</w:t>
      </w:r>
      <w:proofErr w:type="spellEnd"/>
      <w:r w:rsidRPr="009B63BA">
        <w:t xml:space="preserve"> de un </w:t>
      </w:r>
      <w:proofErr w:type="spellStart"/>
      <w:r w:rsidRPr="009B63BA">
        <w:t>concursante</w:t>
      </w:r>
      <w:proofErr w:type="spellEnd"/>
      <w:r w:rsidRPr="009B63BA">
        <w:t xml:space="preserve">: "Esto </w:t>
      </w:r>
      <w:proofErr w:type="spellStart"/>
      <w:r w:rsidRPr="009B63BA">
        <w:t>está</w:t>
      </w:r>
      <w:proofErr w:type="spellEnd"/>
      <w:r w:rsidRPr="009B63BA">
        <w:t xml:space="preserve"> tan poco cocido... ¡</w:t>
      </w:r>
      <w:proofErr w:type="spellStart"/>
      <w:r w:rsidRPr="009B63BA">
        <w:t>que</w:t>
      </w:r>
      <w:proofErr w:type="spellEnd"/>
      <w:r w:rsidRPr="009B63BA">
        <w:t xml:space="preserve"> </w:t>
      </w:r>
      <w:proofErr w:type="spellStart"/>
      <w:r w:rsidRPr="009B63BA">
        <w:t>prácticamente</w:t>
      </w:r>
      <w:proofErr w:type="spellEnd"/>
      <w:r w:rsidRPr="009B63BA">
        <w:t xml:space="preserve"> </w:t>
      </w:r>
      <w:proofErr w:type="spellStart"/>
      <w:r w:rsidRPr="009B63BA">
        <w:t>sigue</w:t>
      </w:r>
      <w:proofErr w:type="spellEnd"/>
      <w:r w:rsidRPr="009B63BA">
        <w:t xml:space="preserve"> </w:t>
      </w:r>
      <w:proofErr w:type="spellStart"/>
      <w:r w:rsidRPr="009B63BA">
        <w:t>caminando</w:t>
      </w:r>
      <w:proofErr w:type="spellEnd"/>
      <w:r w:rsidRPr="009B63BA">
        <w:t>!".</w:t>
      </w:r>
    </w:p>
    <w:p w14:paraId="0B06A280" w14:textId="77777777" w:rsidR="00B85149" w:rsidRPr="009B63BA" w:rsidRDefault="00B85149" w:rsidP="00B851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9B63BA">
        <w:t>p</w:t>
      </w:r>
      <w:r w:rsidRPr="009B63BA">
        <w:rPr>
          <w:color w:val="000000"/>
        </w:rPr>
        <w:t xml:space="preserve">ara </w:t>
      </w:r>
      <w:proofErr w:type="spellStart"/>
      <w:r w:rsidRPr="009B63BA">
        <w:rPr>
          <w:color w:val="000000"/>
        </w:rPr>
        <w:t>sugerir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que</w:t>
      </w:r>
      <w:proofErr w:type="spellEnd"/>
      <w:r w:rsidRPr="009B63BA">
        <w:rPr>
          <w:color w:val="000000"/>
        </w:rPr>
        <w:t xml:space="preserve"> hay </w:t>
      </w:r>
      <w:proofErr w:type="spellStart"/>
      <w:r w:rsidRPr="009B63BA">
        <w:rPr>
          <w:color w:val="000000"/>
        </w:rPr>
        <w:t>más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que</w:t>
      </w:r>
      <w:proofErr w:type="spellEnd"/>
      <w:r w:rsidRPr="009B63BA">
        <w:rPr>
          <w:color w:val="000000"/>
        </w:rPr>
        <w:t xml:space="preserve"> </w:t>
      </w:r>
      <w:proofErr w:type="spellStart"/>
      <w:r w:rsidRPr="009B63BA">
        <w:rPr>
          <w:color w:val="000000"/>
        </w:rPr>
        <w:t>decir</w:t>
      </w:r>
      <w:proofErr w:type="spellEnd"/>
      <w:r w:rsidRPr="009B63BA">
        <w:rPr>
          <w:color w:val="000000"/>
        </w:rPr>
        <w:t xml:space="preserve"> </w:t>
      </w:r>
      <w:r w:rsidRPr="009B63BA">
        <w:t xml:space="preserve">o para </w:t>
      </w:r>
      <w:proofErr w:type="spellStart"/>
      <w:r w:rsidRPr="009B63BA">
        <w:t>insinuar</w:t>
      </w:r>
      <w:proofErr w:type="spellEnd"/>
      <w:r w:rsidRPr="009B63BA">
        <w:t xml:space="preserve"> un </w:t>
      </w:r>
      <w:proofErr w:type="spellStart"/>
      <w:r w:rsidRPr="009B63BA">
        <w:t>comentario</w:t>
      </w:r>
      <w:proofErr w:type="spellEnd"/>
      <w:r w:rsidRPr="009B63BA">
        <w:t xml:space="preserve"> </w:t>
      </w:r>
      <w:proofErr w:type="spellStart"/>
      <w:r w:rsidRPr="009B63BA">
        <w:t>tácito</w:t>
      </w:r>
      <w:proofErr w:type="spellEnd"/>
      <w:r w:rsidRPr="009B63BA">
        <w:t xml:space="preserve"> </w:t>
      </w:r>
      <w:proofErr w:type="spellStart"/>
      <w:r w:rsidRPr="009B63BA">
        <w:t>adicional</w:t>
      </w:r>
      <w:proofErr w:type="spellEnd"/>
      <w:r w:rsidRPr="009B63BA">
        <w:t>:</w:t>
      </w:r>
    </w:p>
    <w:p w14:paraId="1894C5B8" w14:textId="77777777" w:rsidR="00B85149" w:rsidRPr="009B63BA" w:rsidRDefault="00B85149" w:rsidP="00B85149">
      <w:pPr>
        <w:numPr>
          <w:ilvl w:val="0"/>
          <w:numId w:val="11"/>
        </w:numPr>
        <w:spacing w:after="0" w:line="276" w:lineRule="auto"/>
      </w:pPr>
      <w:r w:rsidRPr="009B63BA">
        <w:t xml:space="preserve">El </w:t>
      </w:r>
      <w:proofErr w:type="spellStart"/>
      <w:r w:rsidRPr="009B63BA">
        <w:t>juez</w:t>
      </w:r>
      <w:proofErr w:type="spellEnd"/>
      <w:r w:rsidRPr="009B63BA">
        <w:t xml:space="preserve"> </w:t>
      </w:r>
      <w:proofErr w:type="spellStart"/>
      <w:r w:rsidRPr="009B63BA">
        <w:t>señaló</w:t>
      </w:r>
      <w:proofErr w:type="spellEnd"/>
      <w:r w:rsidRPr="009B63BA">
        <w:t xml:space="preserve">: "Tu </w:t>
      </w:r>
      <w:proofErr w:type="spellStart"/>
      <w:r w:rsidRPr="009B63BA">
        <w:t>técnica</w:t>
      </w:r>
      <w:proofErr w:type="spellEnd"/>
      <w:r w:rsidRPr="009B63BA">
        <w:t xml:space="preserve"> es </w:t>
      </w:r>
      <w:proofErr w:type="spellStart"/>
      <w:r w:rsidRPr="009B63BA">
        <w:t>prometedora</w:t>
      </w:r>
      <w:proofErr w:type="spellEnd"/>
      <w:r w:rsidRPr="009B63BA">
        <w:t xml:space="preserve">, </w:t>
      </w:r>
      <w:proofErr w:type="spellStart"/>
      <w:r w:rsidRPr="009B63BA">
        <w:t>pero</w:t>
      </w:r>
      <w:proofErr w:type="spellEnd"/>
      <w:r w:rsidRPr="009B63BA">
        <w:t xml:space="preserve"> </w:t>
      </w:r>
      <w:proofErr w:type="spellStart"/>
      <w:r w:rsidRPr="009B63BA">
        <w:t>este</w:t>
      </w:r>
      <w:proofErr w:type="spellEnd"/>
      <w:r w:rsidRPr="009B63BA">
        <w:t xml:space="preserve"> pastel... bueno, </w:t>
      </w:r>
      <w:proofErr w:type="spellStart"/>
      <w:r w:rsidRPr="009B63BA">
        <w:t>digamos</w:t>
      </w:r>
      <w:proofErr w:type="spellEnd"/>
      <w:r w:rsidRPr="009B63BA">
        <w:t xml:space="preserve"> </w:t>
      </w:r>
      <w:proofErr w:type="spellStart"/>
      <w:r w:rsidRPr="009B63BA">
        <w:t>que</w:t>
      </w:r>
      <w:proofErr w:type="spellEnd"/>
      <w:r w:rsidRPr="009B63BA">
        <w:t xml:space="preserve"> </w:t>
      </w:r>
      <w:proofErr w:type="spellStart"/>
      <w:r w:rsidRPr="009B63BA">
        <w:t>necesita</w:t>
      </w:r>
      <w:proofErr w:type="spellEnd"/>
      <w:r w:rsidRPr="009B63BA">
        <w:t xml:space="preserve"> </w:t>
      </w:r>
      <w:proofErr w:type="spellStart"/>
      <w:r w:rsidRPr="009B63BA">
        <w:t>arreglos</w:t>
      </w:r>
      <w:proofErr w:type="spellEnd"/>
      <w:r w:rsidRPr="009B63BA">
        <w:t>".</w:t>
      </w:r>
    </w:p>
    <w:p w14:paraId="1E71E6AF" w14:textId="77777777" w:rsidR="00B85149" w:rsidRPr="009B63BA" w:rsidRDefault="00B85149" w:rsidP="00B85149">
      <w:pPr>
        <w:pStyle w:val="Heading2"/>
        <w:rPr>
          <w:i w:val="0"/>
          <w:color w:val="000000"/>
        </w:rPr>
      </w:pPr>
      <w:bookmarkStart w:id="1" w:name="_heading=h.atapi2jrjazv" w:colFirst="0" w:colLast="0"/>
      <w:bookmarkEnd w:id="1"/>
      <w:proofErr w:type="spellStart"/>
      <w:r w:rsidRPr="009B63BA">
        <w:t>Recuerda</w:t>
      </w:r>
      <w:proofErr w:type="spellEnd"/>
      <w:r w:rsidRPr="009B63BA">
        <w:t xml:space="preserve">: </w:t>
      </w:r>
    </w:p>
    <w:p w14:paraId="12AB7BF4" w14:textId="77777777" w:rsidR="00B85149" w:rsidRPr="009B63BA" w:rsidRDefault="00B85149" w:rsidP="00B85149">
      <w:r w:rsidRPr="009B63BA">
        <w:t xml:space="preserve">Si vas </w:t>
      </w:r>
      <w:proofErr w:type="gramStart"/>
      <w:r w:rsidRPr="009B63BA">
        <w:t>a</w:t>
      </w:r>
      <w:proofErr w:type="gramEnd"/>
      <w:r w:rsidRPr="009B63BA">
        <w:t xml:space="preserve"> </w:t>
      </w:r>
      <w:proofErr w:type="spellStart"/>
      <w:r w:rsidRPr="009B63BA">
        <w:t>eliminar</w:t>
      </w:r>
      <w:proofErr w:type="spellEnd"/>
      <w:r w:rsidRPr="009B63BA">
        <w:t xml:space="preserve">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t>parte</w:t>
      </w:r>
      <w:proofErr w:type="spellEnd"/>
      <w:r w:rsidRPr="009B63BA">
        <w:t xml:space="preserve"> de </w:t>
      </w:r>
      <w:proofErr w:type="spellStart"/>
      <w:r w:rsidRPr="009B63BA">
        <w:t>una</w:t>
      </w:r>
      <w:proofErr w:type="spellEnd"/>
      <w:r w:rsidRPr="009B63BA">
        <w:t xml:space="preserve"> sola </w:t>
      </w:r>
      <w:proofErr w:type="spellStart"/>
      <w:r w:rsidRPr="009B63BA">
        <w:t>oración</w:t>
      </w:r>
      <w:proofErr w:type="spellEnd"/>
      <w:r w:rsidRPr="009B63BA">
        <w:t xml:space="preserve">, </w:t>
      </w:r>
      <w:proofErr w:type="spellStart"/>
      <w:r w:rsidRPr="009B63BA">
        <w:t>utiliza</w:t>
      </w:r>
      <w:proofErr w:type="spellEnd"/>
      <w:r w:rsidRPr="009B63BA">
        <w:t xml:space="preserve"> </w:t>
      </w:r>
      <w:proofErr w:type="spellStart"/>
      <w:r w:rsidRPr="009B63BA">
        <w:t>los</w:t>
      </w:r>
      <w:proofErr w:type="spellEnd"/>
      <w:r w:rsidRPr="009B63BA">
        <w:t xml:space="preserve"> puntos </w:t>
      </w:r>
      <w:proofErr w:type="spellStart"/>
      <w:r w:rsidRPr="009B63BA">
        <w:t>suspensivos</w:t>
      </w:r>
      <w:proofErr w:type="spellEnd"/>
      <w:r w:rsidRPr="009B63BA">
        <w:t xml:space="preserve"> </w:t>
      </w:r>
      <w:proofErr w:type="spellStart"/>
      <w:r w:rsidRPr="009B63BA">
        <w:t>normales</w:t>
      </w:r>
      <w:proofErr w:type="spellEnd"/>
      <w:r w:rsidRPr="009B63BA">
        <w:t xml:space="preserve"> de </w:t>
      </w:r>
      <w:proofErr w:type="spellStart"/>
      <w:r w:rsidRPr="009B63BA">
        <w:t>tres</w:t>
      </w:r>
      <w:proofErr w:type="spellEnd"/>
      <w:r w:rsidRPr="009B63BA">
        <w:t xml:space="preserve"> puntos. Cuando </w:t>
      </w:r>
      <w:proofErr w:type="spellStart"/>
      <w:r w:rsidRPr="009B63BA">
        <w:t>elimines</w:t>
      </w:r>
      <w:proofErr w:type="spellEnd"/>
      <w:r w:rsidRPr="009B63BA">
        <w:t xml:space="preserve"> </w:t>
      </w:r>
      <w:proofErr w:type="spellStart"/>
      <w:r w:rsidRPr="009B63BA">
        <w:t>más</w:t>
      </w:r>
      <w:proofErr w:type="spellEnd"/>
      <w:r w:rsidRPr="009B63BA">
        <w:t xml:space="preserve"> de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t>oración</w:t>
      </w:r>
      <w:proofErr w:type="spellEnd"/>
      <w:r w:rsidRPr="009B63BA">
        <w:t xml:space="preserve"> </w:t>
      </w:r>
      <w:proofErr w:type="spellStart"/>
      <w:r w:rsidRPr="009B63BA">
        <w:t>en</w:t>
      </w:r>
      <w:proofErr w:type="spellEnd"/>
      <w:r w:rsidRPr="009B63BA">
        <w:t xml:space="preserve"> </w:t>
      </w:r>
      <w:proofErr w:type="spellStart"/>
      <w:r w:rsidRPr="009B63BA">
        <w:t>una</w:t>
      </w:r>
      <w:proofErr w:type="spellEnd"/>
      <w:r w:rsidRPr="009B63BA">
        <w:t xml:space="preserve"> </w:t>
      </w:r>
      <w:proofErr w:type="spellStart"/>
      <w:r w:rsidRPr="009B63BA">
        <w:t>cita</w:t>
      </w:r>
      <w:proofErr w:type="spellEnd"/>
      <w:r w:rsidRPr="009B63BA">
        <w:t xml:space="preserve">, </w:t>
      </w:r>
      <w:proofErr w:type="spellStart"/>
      <w:r w:rsidRPr="009B63BA">
        <w:t>utiliza</w:t>
      </w:r>
      <w:proofErr w:type="spellEnd"/>
      <w:r w:rsidRPr="009B63BA">
        <w:t xml:space="preserve"> </w:t>
      </w:r>
      <w:proofErr w:type="spellStart"/>
      <w:r w:rsidRPr="009B63BA">
        <w:t>los</w:t>
      </w:r>
      <w:proofErr w:type="spellEnd"/>
      <w:r w:rsidRPr="009B63BA">
        <w:t xml:space="preserve"> puntos </w:t>
      </w:r>
      <w:proofErr w:type="spellStart"/>
      <w:r w:rsidRPr="009B63BA">
        <w:t>suspensivos</w:t>
      </w:r>
      <w:proofErr w:type="spellEnd"/>
      <w:r w:rsidRPr="009B63BA">
        <w:t xml:space="preserve"> de cuatro puntos: </w:t>
      </w:r>
    </w:p>
    <w:p w14:paraId="57BEF1D7" w14:textId="77777777" w:rsidR="00B85149" w:rsidRPr="009B63BA" w:rsidRDefault="00B85149" w:rsidP="00B85149">
      <w:pPr>
        <w:numPr>
          <w:ilvl w:val="0"/>
          <w:numId w:val="6"/>
        </w:numPr>
        <w:spacing w:after="120" w:line="276" w:lineRule="auto"/>
      </w:pPr>
      <w:r w:rsidRPr="009B63BA">
        <w:t xml:space="preserve">"Estaba </w:t>
      </w:r>
      <w:proofErr w:type="spellStart"/>
      <w:r w:rsidRPr="009B63BA">
        <w:t>cansado</w:t>
      </w:r>
      <w:proofErr w:type="spellEnd"/>
      <w:r w:rsidRPr="009B63BA">
        <w:t xml:space="preserve"> </w:t>
      </w:r>
      <w:proofErr w:type="spellStart"/>
      <w:r w:rsidRPr="009B63BA">
        <w:t>después</w:t>
      </w:r>
      <w:proofErr w:type="spellEnd"/>
      <w:r w:rsidRPr="009B63BA">
        <w:t xml:space="preserve"> del largo día.... Aun </w:t>
      </w:r>
      <w:proofErr w:type="spellStart"/>
      <w:r w:rsidRPr="009B63BA">
        <w:t>así</w:t>
      </w:r>
      <w:proofErr w:type="spellEnd"/>
      <w:r w:rsidRPr="009B63BA">
        <w:t xml:space="preserve">, </w:t>
      </w:r>
      <w:proofErr w:type="spellStart"/>
      <w:r w:rsidRPr="009B63BA">
        <w:t>decidió</w:t>
      </w:r>
      <w:proofErr w:type="spellEnd"/>
      <w:r w:rsidRPr="009B63BA">
        <w:t xml:space="preserve"> </w:t>
      </w:r>
      <w:proofErr w:type="spellStart"/>
      <w:r w:rsidRPr="009B63BA">
        <w:t>salir</w:t>
      </w:r>
      <w:proofErr w:type="spellEnd"/>
      <w:r w:rsidRPr="009B63BA">
        <w:t xml:space="preserve"> a </w:t>
      </w:r>
      <w:proofErr w:type="spellStart"/>
      <w:r w:rsidRPr="009B63BA">
        <w:t>correr</w:t>
      </w:r>
      <w:proofErr w:type="spellEnd"/>
      <w:r w:rsidRPr="009B63BA">
        <w:t>.</w:t>
      </w:r>
    </w:p>
    <w:p w14:paraId="5350B9C5" w14:textId="77777777" w:rsidR="00B85149" w:rsidRPr="009B63BA" w:rsidRDefault="00B85149" w:rsidP="00B85149"/>
    <w:p w14:paraId="5AF38D49" w14:textId="77777777" w:rsidR="00B85149" w:rsidRPr="009B63BA" w:rsidRDefault="00B85149" w:rsidP="00B85149">
      <w:proofErr w:type="spellStart"/>
      <w:r w:rsidRPr="009B63BA">
        <w:t>Recursos</w:t>
      </w:r>
      <w:proofErr w:type="spellEnd"/>
      <w:r w:rsidRPr="009B63BA">
        <w:t xml:space="preserve">: </w:t>
      </w:r>
    </w:p>
    <w:p w14:paraId="4C8017BD" w14:textId="77777777" w:rsidR="00B85149" w:rsidRPr="009B63BA" w:rsidRDefault="00B85149" w:rsidP="00B85149">
      <w:pPr>
        <w:spacing w:before="240" w:after="240"/>
        <w:ind w:left="720" w:hanging="720"/>
      </w:pPr>
      <w:proofErr w:type="spellStart"/>
      <w:r w:rsidRPr="009B63BA">
        <w:t>Asociación</w:t>
      </w:r>
      <w:proofErr w:type="spellEnd"/>
      <w:r w:rsidRPr="009B63BA">
        <w:t xml:space="preserve"> </w:t>
      </w:r>
      <w:proofErr w:type="spellStart"/>
      <w:r w:rsidRPr="009B63BA">
        <w:t>Estadounidense</w:t>
      </w:r>
      <w:proofErr w:type="spellEnd"/>
      <w:r w:rsidRPr="009B63BA">
        <w:t xml:space="preserve"> de </w:t>
      </w:r>
      <w:proofErr w:type="spellStart"/>
      <w:r w:rsidRPr="009B63BA">
        <w:t>Psicología</w:t>
      </w:r>
      <w:proofErr w:type="spellEnd"/>
      <w:r w:rsidRPr="009B63BA">
        <w:t xml:space="preserve">. (2020). </w:t>
      </w:r>
      <w:r w:rsidRPr="009B63BA">
        <w:rPr>
          <w:i/>
          <w:iCs/>
        </w:rPr>
        <w:t>Publication manual of the American Psychological Association: The Official Guide to APA style</w:t>
      </w:r>
      <w:r w:rsidRPr="009B63BA">
        <w:t xml:space="preserve"> (7.ª ed.).</w:t>
      </w:r>
    </w:p>
    <w:p w14:paraId="691B8EEA" w14:textId="77777777" w:rsidR="00B85149" w:rsidRPr="009B63BA" w:rsidRDefault="00B85149" w:rsidP="00B85149">
      <w:pPr>
        <w:spacing w:before="240" w:after="240"/>
        <w:ind w:left="720" w:hanging="720"/>
      </w:pPr>
      <w:r w:rsidRPr="009B63BA">
        <w:t xml:space="preserve">Centro para </w:t>
      </w:r>
      <w:proofErr w:type="spellStart"/>
      <w:r w:rsidRPr="009B63BA">
        <w:t>el</w:t>
      </w:r>
      <w:proofErr w:type="spellEnd"/>
      <w:r w:rsidRPr="009B63BA">
        <w:t xml:space="preserve"> </w:t>
      </w:r>
      <w:proofErr w:type="spellStart"/>
      <w:r w:rsidRPr="009B63BA">
        <w:t>Éxito</w:t>
      </w:r>
      <w:proofErr w:type="spellEnd"/>
      <w:r w:rsidRPr="009B63BA">
        <w:t xml:space="preserve"> </w:t>
      </w:r>
      <w:proofErr w:type="spellStart"/>
      <w:r w:rsidRPr="009B63BA">
        <w:t>Académico</w:t>
      </w:r>
      <w:proofErr w:type="spellEnd"/>
      <w:r w:rsidRPr="009B63BA">
        <w:t xml:space="preserve">. (19 de </w:t>
      </w:r>
      <w:proofErr w:type="spellStart"/>
      <w:r w:rsidRPr="009B63BA">
        <w:t>diciembre</w:t>
      </w:r>
      <w:proofErr w:type="spellEnd"/>
      <w:r w:rsidRPr="009B63BA">
        <w:t xml:space="preserve"> de 2019). </w:t>
      </w:r>
      <w:r w:rsidRPr="009B63BA">
        <w:rPr>
          <w:i/>
          <w:iCs/>
        </w:rPr>
        <w:t>Parentheses</w:t>
      </w:r>
      <w:r w:rsidRPr="009B63BA">
        <w:t xml:space="preserve">. Butte College. </w:t>
      </w:r>
      <w:hyperlink r:id="rId7">
        <w:r w:rsidRPr="009B63BA">
          <w:rPr>
            <w:color w:val="0000FF"/>
            <w:u w:val="single"/>
          </w:rPr>
          <w:t>https://www.butte.edu/departments/cas/tipsheets/punctuation/parentheses.html</w:t>
        </w:r>
      </w:hyperlink>
    </w:p>
    <w:p w14:paraId="61469E5E" w14:textId="77777777" w:rsidR="00B85149" w:rsidRPr="009B63BA" w:rsidRDefault="00B85149" w:rsidP="00B85149">
      <w:pPr>
        <w:spacing w:before="240" w:after="240"/>
        <w:ind w:left="720" w:hanging="720"/>
      </w:pPr>
      <w:r w:rsidRPr="009B63BA">
        <w:t xml:space="preserve">Centro para </w:t>
      </w:r>
      <w:proofErr w:type="spellStart"/>
      <w:r w:rsidRPr="009B63BA">
        <w:t>el</w:t>
      </w:r>
      <w:proofErr w:type="spellEnd"/>
      <w:r w:rsidRPr="009B63BA">
        <w:t xml:space="preserve"> </w:t>
      </w:r>
      <w:proofErr w:type="spellStart"/>
      <w:r w:rsidRPr="009B63BA">
        <w:t>Éxito</w:t>
      </w:r>
      <w:proofErr w:type="spellEnd"/>
      <w:r w:rsidRPr="009B63BA">
        <w:t xml:space="preserve"> </w:t>
      </w:r>
      <w:proofErr w:type="spellStart"/>
      <w:r w:rsidRPr="009B63BA">
        <w:t>Académico</w:t>
      </w:r>
      <w:proofErr w:type="spellEnd"/>
      <w:r w:rsidRPr="009B63BA">
        <w:t xml:space="preserve">. (19 de </w:t>
      </w:r>
      <w:proofErr w:type="spellStart"/>
      <w:r w:rsidRPr="009B63BA">
        <w:t>diciembre</w:t>
      </w:r>
      <w:proofErr w:type="spellEnd"/>
      <w:r w:rsidRPr="009B63BA">
        <w:t xml:space="preserve"> de 2019). </w:t>
      </w:r>
      <w:r w:rsidRPr="009B63BA">
        <w:rPr>
          <w:i/>
          <w:iCs/>
        </w:rPr>
        <w:t>The Dash, Slash, Ellipses, and Brackets</w:t>
      </w:r>
      <w:r w:rsidRPr="009B63BA">
        <w:t xml:space="preserve">. Butte College. </w:t>
      </w:r>
      <w:hyperlink r:id="rId8">
        <w:r w:rsidRPr="009B63BA">
          <w:rPr>
            <w:color w:val="1155CC"/>
            <w:u w:val="single"/>
          </w:rPr>
          <w:t>https://www.butte.edu/departments/cas/tipsheets/punctuation/dash_slash_ellipses_brackets.html</w:t>
        </w:r>
      </w:hyperlink>
    </w:p>
    <w:p w14:paraId="6D36638C" w14:textId="77777777" w:rsidR="00B85149" w:rsidRPr="009B63BA" w:rsidRDefault="00B85149" w:rsidP="00B85149">
      <w:pPr>
        <w:spacing w:before="240" w:after="240"/>
        <w:ind w:left="720" w:hanging="720"/>
      </w:pPr>
      <w:r w:rsidRPr="009B63BA">
        <w:rPr>
          <w:color w:val="242424"/>
          <w:highlight w:val="white"/>
        </w:rPr>
        <w:t xml:space="preserve">Consulta "Rules for Parentheses, Brackets, and Ellipses". Claude, </w:t>
      </w:r>
      <w:proofErr w:type="spellStart"/>
      <w:r w:rsidRPr="009B63BA">
        <w:rPr>
          <w:color w:val="242424"/>
          <w:highlight w:val="white"/>
        </w:rPr>
        <w:t>versión</w:t>
      </w:r>
      <w:proofErr w:type="spellEnd"/>
      <w:r w:rsidRPr="009B63BA">
        <w:rPr>
          <w:color w:val="242424"/>
          <w:highlight w:val="white"/>
        </w:rPr>
        <w:t xml:space="preserve"> 2.0, Anthropic, 15 de </w:t>
      </w:r>
      <w:proofErr w:type="spellStart"/>
      <w:r w:rsidRPr="009B63BA">
        <w:rPr>
          <w:color w:val="242424"/>
          <w:highlight w:val="white"/>
        </w:rPr>
        <w:t>diciembre</w:t>
      </w:r>
      <w:proofErr w:type="spellEnd"/>
      <w:r w:rsidRPr="009B63BA">
        <w:rPr>
          <w:color w:val="242424"/>
          <w:highlight w:val="white"/>
        </w:rPr>
        <w:t xml:space="preserve"> de 2024, </w:t>
      </w:r>
      <w:hyperlink r:id="rId9">
        <w:r w:rsidRPr="009B63BA">
          <w:rPr>
            <w:color w:val="1155CC"/>
            <w:highlight w:val="white"/>
            <w:u w:val="single"/>
          </w:rPr>
          <w:t>https://www.anthropic.com/</w:t>
        </w:r>
      </w:hyperlink>
    </w:p>
    <w:p w14:paraId="5A95E52C" w14:textId="77777777" w:rsidR="00B85149" w:rsidRPr="009B63BA" w:rsidRDefault="00B85149" w:rsidP="00B85149">
      <w:pPr>
        <w:spacing w:before="240" w:after="240"/>
        <w:ind w:left="720" w:hanging="720"/>
        <w:rPr>
          <w:color w:val="000000"/>
        </w:rPr>
      </w:pPr>
      <w:r w:rsidRPr="009B63BA">
        <w:t xml:space="preserve">Council of Science Editors de la Universidad de Chicago. (2007). </w:t>
      </w:r>
      <w:r w:rsidRPr="009B63BA">
        <w:rPr>
          <w:i/>
          <w:iCs/>
        </w:rPr>
        <w:t>Scientific style and format: The CSE manual for authors, editors, and publishers</w:t>
      </w:r>
      <w:r w:rsidRPr="009B63BA">
        <w:t xml:space="preserve"> (7.ª ed.).</w:t>
      </w:r>
    </w:p>
    <w:p w14:paraId="4385B7CE" w14:textId="77777777" w:rsidR="00B85149" w:rsidRDefault="00B85149" w:rsidP="00B85149">
      <w:pPr>
        <w:spacing w:after="0"/>
      </w:pPr>
    </w:p>
    <w:p w14:paraId="219B23B8" w14:textId="1D056128" w:rsidR="001B5BA6" w:rsidRPr="00B85149" w:rsidRDefault="001B5BA6" w:rsidP="00B85149"/>
    <w:sectPr w:rsidR="001B5BA6" w:rsidRPr="00B8514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1F15" w14:textId="77777777" w:rsidR="00EA4AC3" w:rsidRDefault="00EA4AC3" w:rsidP="00DC1CA0">
      <w:r>
        <w:separator/>
      </w:r>
    </w:p>
  </w:endnote>
  <w:endnote w:type="continuationSeparator" w:id="0">
    <w:p w14:paraId="1D635B8E" w14:textId="77777777" w:rsidR="00EA4AC3" w:rsidRDefault="00EA4AC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3A27E8E9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B17A143" w:rsidR="009F0B2E" w:rsidRPr="008C5074" w:rsidRDefault="00F55717" w:rsidP="008C5074">
                          <w:pPr>
                            <w:pStyle w:val="Footer"/>
                          </w:pPr>
                          <w:r>
                            <w:rPr>
                              <w:caps w:val="0"/>
                            </w:rPr>
                            <w:t xml:space="preserve">COOKING WITH CLARITY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0B17A143" w:rsidR="009F0B2E" w:rsidRPr="008C5074" w:rsidRDefault="00F55717" w:rsidP="008C5074">
                    <w:pPr>
                      <w:pStyle w:val="Footer"/>
                    </w:pPr>
                    <w:r>
                      <w:rPr>
                        <w:caps w:val="0"/>
                      </w:rPr>
                      <w:t xml:space="preserve">COOKING WITH CLARITY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3ABB" w14:textId="77777777" w:rsidR="00EA4AC3" w:rsidRDefault="00EA4AC3" w:rsidP="00DC1CA0">
      <w:r>
        <w:separator/>
      </w:r>
    </w:p>
  </w:footnote>
  <w:footnote w:type="continuationSeparator" w:id="0">
    <w:p w14:paraId="1B0E63C0" w14:textId="77777777" w:rsidR="00EA4AC3" w:rsidRDefault="00EA4AC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2A49"/>
    <w:multiLevelType w:val="multilevel"/>
    <w:tmpl w:val="D72E8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6F2D3E"/>
    <w:multiLevelType w:val="multilevel"/>
    <w:tmpl w:val="B35C483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F893450"/>
    <w:multiLevelType w:val="multilevel"/>
    <w:tmpl w:val="4A38B7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5A17FD"/>
    <w:multiLevelType w:val="multilevel"/>
    <w:tmpl w:val="DB409EC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26F6E"/>
    <w:multiLevelType w:val="multilevel"/>
    <w:tmpl w:val="42B4729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FE2281"/>
    <w:multiLevelType w:val="multilevel"/>
    <w:tmpl w:val="D2E2E7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5B3D9A"/>
    <w:multiLevelType w:val="multilevel"/>
    <w:tmpl w:val="FECA54F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B07FBD"/>
    <w:multiLevelType w:val="multilevel"/>
    <w:tmpl w:val="9D28B82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64333"/>
    <w:multiLevelType w:val="multilevel"/>
    <w:tmpl w:val="7C8445C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11"/>
  </w:num>
  <w:num w:numId="2" w16cid:durableId="1771200790">
    <w:abstractNumId w:val="9"/>
  </w:num>
  <w:num w:numId="3" w16cid:durableId="729034853">
    <w:abstractNumId w:val="6"/>
  </w:num>
  <w:num w:numId="4" w16cid:durableId="443887267">
    <w:abstractNumId w:val="1"/>
  </w:num>
  <w:num w:numId="5" w16cid:durableId="78526748">
    <w:abstractNumId w:val="0"/>
  </w:num>
  <w:num w:numId="6" w16cid:durableId="1311981210">
    <w:abstractNumId w:val="2"/>
  </w:num>
  <w:num w:numId="7" w16cid:durableId="197091260">
    <w:abstractNumId w:val="10"/>
  </w:num>
  <w:num w:numId="8" w16cid:durableId="1561137332">
    <w:abstractNumId w:val="8"/>
  </w:num>
  <w:num w:numId="9" w16cid:durableId="436142826">
    <w:abstractNumId w:val="5"/>
  </w:num>
  <w:num w:numId="10" w16cid:durableId="1609652371">
    <w:abstractNumId w:val="7"/>
  </w:num>
  <w:num w:numId="11" w16cid:durableId="1726679600">
    <w:abstractNumId w:val="4"/>
  </w:num>
  <w:num w:numId="12" w16cid:durableId="987905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26084"/>
    <w:rsid w:val="000607AE"/>
    <w:rsid w:val="00072D23"/>
    <w:rsid w:val="00076EAF"/>
    <w:rsid w:val="000C7623"/>
    <w:rsid w:val="00145293"/>
    <w:rsid w:val="001B5BA6"/>
    <w:rsid w:val="002040D8"/>
    <w:rsid w:val="00222C7A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C5B24"/>
    <w:rsid w:val="006E2654"/>
    <w:rsid w:val="006F637F"/>
    <w:rsid w:val="007472DB"/>
    <w:rsid w:val="00782F44"/>
    <w:rsid w:val="00795683"/>
    <w:rsid w:val="007A5710"/>
    <w:rsid w:val="00833BA0"/>
    <w:rsid w:val="00843190"/>
    <w:rsid w:val="008C5074"/>
    <w:rsid w:val="008E31E6"/>
    <w:rsid w:val="008F712F"/>
    <w:rsid w:val="009112D3"/>
    <w:rsid w:val="00914680"/>
    <w:rsid w:val="00924F21"/>
    <w:rsid w:val="00976B6A"/>
    <w:rsid w:val="00977E3D"/>
    <w:rsid w:val="009A5045"/>
    <w:rsid w:val="009A7873"/>
    <w:rsid w:val="009F0B2E"/>
    <w:rsid w:val="00A1673F"/>
    <w:rsid w:val="00A43683"/>
    <w:rsid w:val="00A47CC9"/>
    <w:rsid w:val="00AF213D"/>
    <w:rsid w:val="00B827D4"/>
    <w:rsid w:val="00B85149"/>
    <w:rsid w:val="00BB4540"/>
    <w:rsid w:val="00BD7B9F"/>
    <w:rsid w:val="00C43388"/>
    <w:rsid w:val="00C60E41"/>
    <w:rsid w:val="00CE2E34"/>
    <w:rsid w:val="00CF4EFB"/>
    <w:rsid w:val="00D2635C"/>
    <w:rsid w:val="00D72955"/>
    <w:rsid w:val="00D760BA"/>
    <w:rsid w:val="00DC1CA0"/>
    <w:rsid w:val="00E26CEB"/>
    <w:rsid w:val="00E326C3"/>
    <w:rsid w:val="00E45663"/>
    <w:rsid w:val="00E46C11"/>
    <w:rsid w:val="00EA2AF9"/>
    <w:rsid w:val="00EA4AC3"/>
    <w:rsid w:val="00EB6E7A"/>
    <w:rsid w:val="00F10244"/>
    <w:rsid w:val="00F2012A"/>
    <w:rsid w:val="00F55717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26084"/>
  </w:style>
  <w:style w:type="paragraph" w:styleId="Heading1">
    <w:name w:val="heading 1"/>
    <w:basedOn w:val="Normal"/>
    <w:next w:val="Normal"/>
    <w:link w:val="Heading1Char"/>
    <w:uiPriority w:val="9"/>
    <w:qFormat/>
    <w:rsid w:val="00924F2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F2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24F2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24F2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2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02608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26084"/>
  </w:style>
  <w:style w:type="character" w:customStyle="1" w:styleId="Heading1Char">
    <w:name w:val="Heading 1 Char"/>
    <w:basedOn w:val="DefaultParagraphFont"/>
    <w:link w:val="Heading1"/>
    <w:uiPriority w:val="9"/>
    <w:rsid w:val="00924F21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4F21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24F21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24F21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21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21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21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21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21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24F2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24F21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24F2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4F2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24F21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2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24F2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24F21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4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2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24F21"/>
    <w:pPr>
      <w:ind w:left="720"/>
      <w:contextualSpacing/>
    </w:pPr>
  </w:style>
  <w:style w:type="paragraph" w:customStyle="1" w:styleId="AnswerKey">
    <w:name w:val="Answer Key"/>
    <w:basedOn w:val="Normal"/>
    <w:qFormat/>
    <w:rsid w:val="00924F21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tte.edu/departments/cas/tipsheets/punctuation/dash_slash_ellipses_bracke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tte.edu/departments/cas/tipsheets/punctuation/parenthese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nthropic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cp:lastPrinted>2026-01-27T16:48:00Z</cp:lastPrinted>
  <dcterms:created xsi:type="dcterms:W3CDTF">2026-04-23T20:04:00Z</dcterms:created>
  <dcterms:modified xsi:type="dcterms:W3CDTF">2026-04-23T20:04:00Z</dcterms:modified>
  <cp:category/>
</cp:coreProperties>
</file>