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34AA2F9" w14:textId="77777777" w:rsidR="00764FFC" w:rsidRPr="00C62FF3" w:rsidRDefault="00764FFC" w:rsidP="00764FFC">
      <w:pPr>
        <w:spacing w:after="0" w:line="240" w:lineRule="auto"/>
        <w:rPr>
          <w:b/>
          <w:sz w:val="32"/>
          <w:szCs w:val="32"/>
        </w:rPr>
      </w:pPr>
      <w:r w:rsidRPr="00C62FF3">
        <w:rPr>
          <w:b/>
          <w:bCs/>
          <w:sz w:val="32"/>
          <w:szCs w:val="32"/>
        </w:rPr>
        <w:t>EJEMPLOS DE CORCHETES, PARÉNTESIS Y PUNTOS SUSPENSIVOS</w:t>
      </w:r>
    </w:p>
    <w:p w14:paraId="415B12AF" w14:textId="77777777" w:rsidR="00764FFC" w:rsidRPr="00C62FF3" w:rsidRDefault="00764FFC" w:rsidP="00764FFC">
      <w:pPr>
        <w:spacing w:after="0" w:line="240" w:lineRule="auto"/>
        <w:rPr>
          <w:b/>
          <w:sz w:val="28"/>
          <w:szCs w:val="28"/>
        </w:rPr>
      </w:pPr>
    </w:p>
    <w:p w14:paraId="5DE89073" w14:textId="77777777" w:rsidR="00764FFC" w:rsidRPr="00C62FF3" w:rsidRDefault="00764FFC" w:rsidP="00764FFC">
      <w:pPr>
        <w:spacing w:after="0" w:line="240" w:lineRule="auto"/>
        <w:rPr>
          <w:b/>
          <w:sz w:val="28"/>
          <w:szCs w:val="28"/>
        </w:rPr>
      </w:pPr>
      <w:r w:rsidRPr="00C62FF3">
        <w:rPr>
          <w:b/>
          <w:bCs/>
          <w:sz w:val="28"/>
          <w:szCs w:val="28"/>
        </w:rPr>
        <w:t>... en la escritura académica</w:t>
      </w:r>
    </w:p>
    <w:p w14:paraId="3DFA738E" w14:textId="77777777" w:rsidR="00764FFC" w:rsidRPr="00C62FF3" w:rsidRDefault="00764FFC" w:rsidP="00764FFC">
      <w:pPr>
        <w:spacing w:after="0" w:line="240" w:lineRule="auto"/>
      </w:pPr>
    </w:p>
    <w:p w14:paraId="4C2FD804" w14:textId="77777777" w:rsidR="00764FFC" w:rsidRPr="00C62FF3" w:rsidRDefault="00764FFC" w:rsidP="00764FFC">
      <w:pPr>
        <w:spacing w:after="0" w:line="240" w:lineRule="auto"/>
        <w:ind w:left="360"/>
      </w:pPr>
      <w:r w:rsidRPr="00C62FF3">
        <w:t>"El estudio concluyó que 'los participantes [de entre 25 y 35 años] mostraron una mejora significativa'".</w:t>
      </w:r>
    </w:p>
    <w:p w14:paraId="627EEB97" w14:textId="77777777" w:rsidR="00764FFC" w:rsidRPr="00C62FF3" w:rsidRDefault="00764FFC" w:rsidP="00764FFC">
      <w:pPr>
        <w:spacing w:after="0" w:line="240" w:lineRule="auto"/>
        <w:ind w:left="360"/>
      </w:pPr>
    </w:p>
    <w:p w14:paraId="3A20ED67" w14:textId="77777777" w:rsidR="00764FFC" w:rsidRPr="00C62FF3" w:rsidRDefault="00764FFC" w:rsidP="00764FFC">
      <w:pPr>
        <w:spacing w:after="0" w:line="240" w:lineRule="auto"/>
        <w:ind w:left="360"/>
      </w:pPr>
      <w:r w:rsidRPr="00C62FF3">
        <w:t>"El autor señaló que 'los resultados fueron concluyentes [sic]', y esto indica un posible error en el texto original".</w:t>
      </w:r>
    </w:p>
    <w:p w14:paraId="1C405153" w14:textId="77777777" w:rsidR="00764FFC" w:rsidRPr="00C62FF3" w:rsidRDefault="00764FFC" w:rsidP="00764FFC">
      <w:pPr>
        <w:spacing w:after="0" w:line="240" w:lineRule="auto"/>
        <w:ind w:left="360"/>
      </w:pPr>
    </w:p>
    <w:p w14:paraId="6A7CACE0" w14:textId="77777777" w:rsidR="00764FFC" w:rsidRPr="00C62FF3" w:rsidRDefault="00764FFC" w:rsidP="00764FFC">
      <w:pPr>
        <w:spacing w:after="0" w:line="240" w:lineRule="auto"/>
        <w:ind w:left="360"/>
      </w:pPr>
      <w:r w:rsidRPr="00C62FF3">
        <w:t>"[E]ste estudio ha sido muy citado, a pesar de su dudosa metodología".</w:t>
      </w:r>
    </w:p>
    <w:p w14:paraId="4C00F167" w14:textId="77777777" w:rsidR="00764FFC" w:rsidRPr="00C62FF3" w:rsidRDefault="00764FFC" w:rsidP="00764FFC">
      <w:pPr>
        <w:spacing w:after="0" w:line="240" w:lineRule="auto"/>
        <w:ind w:left="360"/>
        <w:rPr>
          <w:sz w:val="28"/>
          <w:szCs w:val="28"/>
        </w:rPr>
      </w:pPr>
    </w:p>
    <w:p w14:paraId="5B39E910" w14:textId="77777777" w:rsidR="00764FFC" w:rsidRPr="00C62FF3" w:rsidRDefault="00764FFC" w:rsidP="00764FFC">
      <w:pPr>
        <w:spacing w:after="0" w:line="240" w:lineRule="auto"/>
        <w:ind w:left="360"/>
      </w:pPr>
      <w:r w:rsidRPr="00C62FF3">
        <w:t xml:space="preserve">Dijo que consideraría "una ampliación muy corta del plazo, pero solo ante </w:t>
      </w:r>
      <w:r w:rsidRPr="00C62FF3">
        <w:rPr>
          <w:i/>
          <w:iCs/>
        </w:rPr>
        <w:t>circunstancias muy extraordinarias</w:t>
      </w:r>
      <w:r w:rsidRPr="00C62FF3">
        <w:t xml:space="preserve"> [énfasis añadido]".</w:t>
      </w:r>
    </w:p>
    <w:p w14:paraId="57AEF330" w14:textId="77777777" w:rsidR="00764FFC" w:rsidRPr="00C62FF3" w:rsidRDefault="00764FFC" w:rsidP="00764FFC">
      <w:pPr>
        <w:spacing w:after="0" w:line="240" w:lineRule="auto"/>
        <w:ind w:left="360"/>
        <w:rPr>
          <w:sz w:val="28"/>
          <w:szCs w:val="28"/>
        </w:rPr>
      </w:pPr>
    </w:p>
    <w:p w14:paraId="6DB45340" w14:textId="77777777" w:rsidR="00764FFC" w:rsidRPr="00C62FF3" w:rsidRDefault="00764FFC" w:rsidP="00764FFC">
      <w:pPr>
        <w:spacing w:after="0" w:line="240" w:lineRule="auto"/>
        <w:ind w:left="360"/>
      </w:pPr>
      <w:r w:rsidRPr="00C62FF3">
        <w:t>"El soufflé [que se había desinflado] aún estaba delicioso", dijo el juez.</w:t>
      </w:r>
    </w:p>
    <w:p w14:paraId="39EA9DC9" w14:textId="77777777" w:rsidR="00764FFC" w:rsidRPr="00C62FF3" w:rsidRDefault="00764FFC" w:rsidP="00764FFC">
      <w:pPr>
        <w:spacing w:after="0" w:line="240" w:lineRule="auto"/>
        <w:ind w:left="360"/>
      </w:pPr>
    </w:p>
    <w:p w14:paraId="78B3F245" w14:textId="77777777" w:rsidR="00764FFC" w:rsidRPr="00C62FF3" w:rsidRDefault="00764FFC" w:rsidP="00764FFC">
      <w:pPr>
        <w:spacing w:after="0" w:line="240" w:lineRule="auto"/>
        <w:ind w:left="360"/>
      </w:pPr>
      <w:r w:rsidRPr="00C62FF3">
        <w:t>Por favor, traigan harina (común o de repostería) para la clase de repostería.</w:t>
      </w:r>
    </w:p>
    <w:p w14:paraId="2A62417F" w14:textId="77777777" w:rsidR="00764FFC" w:rsidRPr="00C62FF3" w:rsidRDefault="00764FFC" w:rsidP="00764FFC">
      <w:pPr>
        <w:spacing w:after="0" w:line="240" w:lineRule="auto"/>
        <w:ind w:left="360"/>
      </w:pPr>
    </w:p>
    <w:p w14:paraId="1677655A" w14:textId="77777777" w:rsidR="00764FFC" w:rsidRPr="00C62FF3" w:rsidRDefault="00764FFC" w:rsidP="00764FFC">
      <w:pPr>
        <w:spacing w:after="0" w:line="240" w:lineRule="auto"/>
        <w:ind w:left="360"/>
      </w:pPr>
      <w:r w:rsidRPr="00C62FF3">
        <w:t>Isabel Cobb (1858-1947) fue la primera doctora del Territorio Indio que atendía principalmente a mujeres y niños y no siempre cobraba por sus servicios.</w:t>
      </w:r>
    </w:p>
    <w:p w14:paraId="7D77FAB8" w14:textId="77777777" w:rsidR="00764FFC" w:rsidRPr="00C62FF3" w:rsidRDefault="00764FFC" w:rsidP="00764FFC">
      <w:pPr>
        <w:spacing w:after="0" w:line="240" w:lineRule="auto"/>
        <w:ind w:left="360"/>
      </w:pPr>
    </w:p>
    <w:p w14:paraId="7EDA5A8D" w14:textId="77777777" w:rsidR="00764FFC" w:rsidRPr="00C62FF3" w:rsidRDefault="00764FFC" w:rsidP="00764FFC">
      <w:pPr>
        <w:spacing w:after="0" w:line="240" w:lineRule="auto"/>
        <w:ind w:left="360"/>
      </w:pPr>
      <w:r w:rsidRPr="00C62FF3">
        <w:t xml:space="preserve">El Culinary Institute of America (CIA) ofrece prestigiosos programas para aspirantes a chefs y profesionales de la cocina. </w:t>
      </w:r>
    </w:p>
    <w:p w14:paraId="19D0E137" w14:textId="77777777" w:rsidR="00764FFC" w:rsidRPr="00C62FF3" w:rsidRDefault="00764FFC" w:rsidP="00764FFC">
      <w:pPr>
        <w:spacing w:after="0" w:line="240" w:lineRule="auto"/>
        <w:ind w:left="360"/>
      </w:pPr>
    </w:p>
    <w:p w14:paraId="7D5CB68C" w14:textId="77777777" w:rsidR="00764FFC" w:rsidRPr="00C62FF3" w:rsidRDefault="00764FFC" w:rsidP="00764FFC">
      <w:pPr>
        <w:spacing w:after="0" w:line="240" w:lineRule="auto"/>
        <w:ind w:left="360"/>
      </w:pPr>
      <w:r w:rsidRPr="00C62FF3">
        <w:t xml:space="preserve">El Departamento de Transporte de Oklahoma (ODOT) es responsable del mantenimiento de las carreteras y puentes del estado. </w:t>
      </w:r>
    </w:p>
    <w:p w14:paraId="68D40235" w14:textId="77777777" w:rsidR="00764FFC" w:rsidRPr="00C62FF3" w:rsidRDefault="00764FFC" w:rsidP="00764FFC">
      <w:pPr>
        <w:spacing w:after="0" w:line="240" w:lineRule="auto"/>
        <w:ind w:left="360"/>
      </w:pPr>
    </w:p>
    <w:p w14:paraId="286593EE" w14:textId="77777777" w:rsidR="00764FFC" w:rsidRPr="00C62FF3" w:rsidRDefault="00764FFC" w:rsidP="00764FFC">
      <w:pPr>
        <w:spacing w:after="0" w:line="240" w:lineRule="auto"/>
        <w:ind w:left="360"/>
      </w:pPr>
      <w:r w:rsidRPr="00C62FF3">
        <w:t xml:space="preserve">Finalmente respondió (tras tomarse varios minutos para pensar) que no entendía la pregunta. </w:t>
      </w:r>
    </w:p>
    <w:p w14:paraId="5BE8E1C8" w14:textId="77777777" w:rsidR="00764FFC" w:rsidRPr="00C62FF3" w:rsidRDefault="00764FFC" w:rsidP="00764FFC">
      <w:pPr>
        <w:spacing w:after="0" w:line="240" w:lineRule="auto"/>
        <w:ind w:left="360"/>
      </w:pPr>
    </w:p>
    <w:p w14:paraId="102AAB12" w14:textId="77777777" w:rsidR="00764FFC" w:rsidRPr="00C62FF3" w:rsidRDefault="00764FFC" w:rsidP="00764FFC">
      <w:pPr>
        <w:spacing w:after="0" w:line="240" w:lineRule="auto"/>
        <w:ind w:left="360"/>
      </w:pPr>
      <w:r w:rsidRPr="00C62FF3">
        <w:t xml:space="preserve">El dilema de Hamlet es "ser o no ser" (Shakespeare 3.1.59). </w:t>
      </w:r>
    </w:p>
    <w:p w14:paraId="4FF19D37" w14:textId="77777777" w:rsidR="00764FFC" w:rsidRPr="00C62FF3" w:rsidRDefault="00764FFC" w:rsidP="00764FFC">
      <w:pPr>
        <w:spacing w:after="0" w:line="240" w:lineRule="auto"/>
        <w:rPr>
          <w:color w:val="38761D"/>
        </w:rPr>
      </w:pPr>
      <w:r w:rsidRPr="00C62FF3">
        <w:br w:type="page"/>
      </w:r>
    </w:p>
    <w:p w14:paraId="0329325B" w14:textId="77777777" w:rsidR="00764FFC" w:rsidRPr="00C62FF3" w:rsidRDefault="00764FFC" w:rsidP="00764FFC">
      <w:pPr>
        <w:spacing w:after="0" w:line="240" w:lineRule="auto"/>
        <w:rPr>
          <w:b/>
          <w:sz w:val="28"/>
          <w:szCs w:val="28"/>
        </w:rPr>
      </w:pPr>
      <w:r w:rsidRPr="00C62FF3">
        <w:rPr>
          <w:b/>
          <w:bCs/>
          <w:sz w:val="28"/>
          <w:szCs w:val="28"/>
        </w:rPr>
        <w:lastRenderedPageBreak/>
        <w:t>... en subtítulos cerrados​​​ y obras de teatro</w:t>
      </w:r>
    </w:p>
    <w:p w14:paraId="5E7D8BB2" w14:textId="77777777" w:rsidR="00764FFC" w:rsidRPr="00C62FF3" w:rsidRDefault="00764FFC" w:rsidP="00764FFC">
      <w:pPr>
        <w:spacing w:after="0" w:line="240" w:lineRule="auto"/>
      </w:pPr>
    </w:p>
    <w:p w14:paraId="1165262D" w14:textId="77777777" w:rsidR="00764FFC" w:rsidRPr="00C62FF3" w:rsidRDefault="00764FFC" w:rsidP="00764FFC">
      <w:pPr>
        <w:spacing w:after="0" w:line="240" w:lineRule="auto"/>
        <w:ind w:left="360"/>
      </w:pPr>
      <w:r w:rsidRPr="00C62FF3">
        <w:t>—¿Nos vemos en la entrada oeste del teatro esta noche a medianoche? [susurra]</w:t>
      </w:r>
    </w:p>
    <w:p w14:paraId="70765626" w14:textId="77777777" w:rsidR="00764FFC" w:rsidRPr="00C62FF3" w:rsidRDefault="00764FFC" w:rsidP="00764FFC">
      <w:pPr>
        <w:spacing w:after="0" w:line="240" w:lineRule="auto"/>
        <w:ind w:left="360"/>
      </w:pPr>
      <w:r w:rsidRPr="00C62FF3">
        <w:t>—Desde luego. [música suave]</w:t>
      </w:r>
    </w:p>
    <w:p w14:paraId="06D3ECCA" w14:textId="77777777" w:rsidR="00764FFC" w:rsidRPr="00C62FF3" w:rsidRDefault="00764FFC" w:rsidP="00764FFC">
      <w:pPr>
        <w:spacing w:after="0" w:line="240" w:lineRule="auto"/>
        <w:ind w:left="360"/>
      </w:pPr>
    </w:p>
    <w:p w14:paraId="0B2FB3F7" w14:textId="77777777" w:rsidR="00764FFC" w:rsidRPr="00C62FF3" w:rsidRDefault="00764FFC" w:rsidP="00764FFC">
      <w:pPr>
        <w:spacing w:after="0" w:line="240" w:lineRule="auto"/>
        <w:ind w:left="360"/>
      </w:pPr>
    </w:p>
    <w:p w14:paraId="4017AF25" w14:textId="77777777" w:rsidR="00764FFC" w:rsidRPr="00C62FF3" w:rsidRDefault="00764FFC" w:rsidP="00764FFC">
      <w:pPr>
        <w:spacing w:after="0" w:line="240" w:lineRule="auto"/>
        <w:ind w:left="360"/>
      </w:pPr>
      <w:r w:rsidRPr="00C62FF3">
        <w:t>—¿Dónde está ella? [tictac del reloj]</w:t>
      </w:r>
    </w:p>
    <w:p w14:paraId="67A702EB" w14:textId="77777777" w:rsidR="00764FFC" w:rsidRPr="00C62FF3" w:rsidRDefault="00764FFC" w:rsidP="00764FFC">
      <w:pPr>
        <w:spacing w:after="0" w:line="240" w:lineRule="auto"/>
        <w:ind w:left="360"/>
      </w:pPr>
    </w:p>
    <w:p w14:paraId="0D27E178" w14:textId="77777777" w:rsidR="00764FFC" w:rsidRPr="00C62FF3" w:rsidRDefault="00764FFC" w:rsidP="00764FFC">
      <w:pPr>
        <w:spacing w:after="0" w:line="240" w:lineRule="auto"/>
        <w:ind w:left="360"/>
      </w:pPr>
    </w:p>
    <w:p w14:paraId="4E0161E1" w14:textId="77777777" w:rsidR="00764FFC" w:rsidRPr="00C62FF3" w:rsidRDefault="00764FFC" w:rsidP="00764FFC">
      <w:pPr>
        <w:spacing w:after="0" w:line="240" w:lineRule="auto"/>
        <w:ind w:left="360"/>
      </w:pPr>
      <w:r w:rsidRPr="00C62FF3">
        <w:t>—Vámonos de aquí. [En blanco y negro, un hombre en un sedán oscuro se estaciona] [música rock]</w:t>
      </w:r>
    </w:p>
    <w:p w14:paraId="2614D1CD" w14:textId="77777777" w:rsidR="00764FFC" w:rsidRPr="00C62FF3" w:rsidRDefault="00764FFC" w:rsidP="00764FFC">
      <w:pPr>
        <w:spacing w:after="0" w:line="240" w:lineRule="auto"/>
        <w:ind w:left="360"/>
      </w:pPr>
      <w:r w:rsidRPr="00C62FF3">
        <w:t>—¡Entra! [Chirrido de llantas]</w:t>
      </w:r>
    </w:p>
    <w:p w14:paraId="07C16FE1" w14:textId="77777777" w:rsidR="00764FFC" w:rsidRPr="00C62FF3" w:rsidRDefault="00764FFC" w:rsidP="00764FFC">
      <w:pPr>
        <w:spacing w:after="0" w:line="240" w:lineRule="auto"/>
        <w:ind w:left="360"/>
      </w:pPr>
    </w:p>
    <w:p w14:paraId="22EDCC61" w14:textId="77777777" w:rsidR="00764FFC" w:rsidRPr="00C62FF3" w:rsidRDefault="00764FFC" w:rsidP="00764FFC">
      <w:pPr>
        <w:spacing w:after="0" w:line="240" w:lineRule="auto"/>
        <w:ind w:left="360"/>
      </w:pPr>
    </w:p>
    <w:p w14:paraId="17C65D36" w14:textId="77777777" w:rsidR="00764FFC" w:rsidRPr="00C62FF3" w:rsidRDefault="00764FFC" w:rsidP="00764FFC">
      <w:pPr>
        <w:spacing w:after="0" w:line="240" w:lineRule="auto"/>
        <w:ind w:left="360"/>
      </w:pPr>
      <w:r w:rsidRPr="00C62FF3">
        <w:t>—No puedo creer que lleguemos tan tarde. ¿Dónde están nuestros asientos? Ya estamos en la tercera entrada.</w:t>
      </w:r>
    </w:p>
    <w:p w14:paraId="2FF2AE65" w14:textId="77777777" w:rsidR="00764FFC" w:rsidRPr="00C62FF3" w:rsidRDefault="00764FFC" w:rsidP="00764FFC">
      <w:pPr>
        <w:spacing w:after="0" w:line="240" w:lineRule="auto"/>
        <w:ind w:left="360"/>
      </w:pPr>
      <w:r w:rsidRPr="00C62FF3">
        <w:t xml:space="preserve">—¿De qué te quejas? [molesto] Están empatados cero a cero. [ovaciones de la multitud]. </w:t>
      </w:r>
    </w:p>
    <w:p w14:paraId="0C192100" w14:textId="77777777" w:rsidR="00764FFC" w:rsidRPr="00C62FF3" w:rsidRDefault="00764FFC" w:rsidP="00764FFC">
      <w:pPr>
        <w:spacing w:after="0" w:line="240" w:lineRule="auto"/>
        <w:ind w:left="360"/>
      </w:pPr>
      <w:r w:rsidRPr="00C62FF3">
        <w:t>—Ya no. Es un grand slam. Nos lo perdimos por buscar nuestros asientos. [música de órgano]</w:t>
      </w:r>
    </w:p>
    <w:p w14:paraId="3B13BB57" w14:textId="77777777" w:rsidR="00764FFC" w:rsidRPr="00C62FF3" w:rsidRDefault="00764FFC" w:rsidP="00764FFC">
      <w:pPr>
        <w:spacing w:after="0" w:line="240" w:lineRule="auto"/>
        <w:ind w:left="360"/>
      </w:pPr>
    </w:p>
    <w:p w14:paraId="7F06D73D" w14:textId="77777777" w:rsidR="00764FFC" w:rsidRPr="00C62FF3" w:rsidRDefault="00764FFC" w:rsidP="00764FFC">
      <w:pPr>
        <w:spacing w:after="0" w:line="240" w:lineRule="auto"/>
        <w:ind w:left="360"/>
      </w:pPr>
    </w:p>
    <w:p w14:paraId="447C28CF" w14:textId="77777777" w:rsidR="00764FFC" w:rsidRPr="00C62FF3" w:rsidRDefault="00764FFC" w:rsidP="00764FFC">
      <w:pPr>
        <w:spacing w:after="0" w:line="240" w:lineRule="auto"/>
        <w:ind w:left="360"/>
      </w:pPr>
      <w:r w:rsidRPr="00C62FF3">
        <w:rPr>
          <w:rFonts w:ascii="Segoe UI Symbol" w:hAnsi="Segoe UI Symbol"/>
          <w:b/>
          <w:bCs/>
        </w:rPr>
        <w:t>♪</w:t>
      </w:r>
      <w:r w:rsidRPr="00C62FF3">
        <w:t xml:space="preserve"> Es el círculo de la vida, [Rafiki levanta a Simba en el aire para que todos los animales lo vean. En respuesta, los animales retroceden sobre sus patas traseras. Los elefantes levantan sus trompas y barritan] y nos mueve a todos, [Los monos vitorean, saltando y dando pisotones en el suelo. Las cebras bufan y patalean, y levantan polvo.] a través de la desesperación y la esperanza, a través de la fe y el amor, [Simba observa la escena desde arriba, aparentemente confuso e indiferente.] hasta que encontremos nuestro lugar [Un rayo de luz brilla a través de las nubes e ilumina a Simba.] en el camino que se abre [Los animales se inclinan ante Simba.] en el círculo, el círculo de la vida. </w:t>
      </w:r>
      <w:r w:rsidRPr="00C62FF3">
        <w:rPr>
          <w:rFonts w:ascii="Segoe UI Symbol" w:hAnsi="Segoe UI Symbol"/>
          <w:b/>
          <w:bCs/>
        </w:rPr>
        <w:t>♪</w:t>
      </w:r>
      <w:r w:rsidRPr="00C62FF3">
        <w:t> </w:t>
      </w:r>
    </w:p>
    <w:p w14:paraId="6A366B62" w14:textId="77777777" w:rsidR="00764FFC" w:rsidRPr="00C62FF3" w:rsidRDefault="00764FFC" w:rsidP="00764FFC">
      <w:pPr>
        <w:spacing w:after="0" w:line="240" w:lineRule="auto"/>
        <w:ind w:left="360"/>
      </w:pPr>
    </w:p>
    <w:p w14:paraId="44C274CE" w14:textId="77777777" w:rsidR="00764FFC" w:rsidRPr="00C62FF3" w:rsidRDefault="00764FFC" w:rsidP="00764FFC">
      <w:pPr>
        <w:spacing w:after="0" w:line="240" w:lineRule="auto"/>
        <w:ind w:left="360"/>
      </w:pPr>
    </w:p>
    <w:p w14:paraId="48B8D34E" w14:textId="77777777" w:rsidR="00424ABD" w:rsidRPr="00C62FF3" w:rsidRDefault="00424ABD" w:rsidP="00424ABD">
      <w:pPr>
        <w:spacing w:after="0" w:line="240" w:lineRule="auto"/>
        <w:ind w:left="360"/>
      </w:pPr>
      <w:r w:rsidRPr="00C62FF3">
        <w:t>ROMEO</w:t>
      </w:r>
      <w:bookmarkStart w:id="0" w:name="gjdgxs" w:colFirst="0" w:colLast="0"/>
      <w:bookmarkEnd w:id="0"/>
      <w:r w:rsidRPr="00C62FF3">
        <w:rPr>
          <w:i/>
          <w:iCs/>
        </w:rPr>
        <w:t xml:space="preserve"> </w:t>
      </w:r>
      <w:r w:rsidRPr="00C62FF3">
        <w:t>[</w:t>
      </w:r>
      <w:r w:rsidRPr="00C62FF3">
        <w:rPr>
          <w:i/>
          <w:iCs/>
        </w:rPr>
        <w:t>toma la mano de Julieta</w:t>
      </w:r>
      <w:r w:rsidRPr="00C62FF3">
        <w:t>]</w:t>
      </w:r>
      <w:r w:rsidRPr="00C62FF3">
        <w:br/>
        <w:t> Si profano con mi mano más indigna</w:t>
      </w:r>
      <w:r w:rsidRPr="00C62FF3">
        <w:br/>
        <w:t>Este bendito santuario, el suave pecado es este:</w:t>
      </w:r>
      <w:r w:rsidRPr="00C62FF3">
        <w:br/>
        <w:t> Mis labios, dos sonrojados peregrinos, listos están</w:t>
      </w:r>
      <w:r w:rsidRPr="00C62FF3">
        <w:br/>
        <w:t> Para suavizar ese áspero toque con un tierno beso.</w:t>
      </w:r>
      <w:r w:rsidRPr="00C62FF3">
        <w:br/>
        <w:t>JULIETA </w:t>
      </w:r>
      <w:r w:rsidRPr="00C62FF3">
        <w:br/>
        <w:t> Buen peregrino, os equivocáis demasiado sobre vuestra mano,</w:t>
      </w:r>
      <w:r w:rsidRPr="00C62FF3">
        <w:br/>
        <w:t> Que muestra una devoción amanerada aquí;</w:t>
      </w:r>
      <w:r w:rsidRPr="00C62FF3">
        <w:br/>
        <w:t>Pues los santos tienen manos que las manos de los peregrinos tocan,</w:t>
      </w:r>
      <w:r w:rsidRPr="00C62FF3">
        <w:br/>
        <w:t> Y palma con palma, así es el beso de los santos palmeros.</w:t>
      </w:r>
      <w:r w:rsidRPr="00C62FF3">
        <w:br/>
        <w:t>ROMEO </w:t>
      </w:r>
      <w:r w:rsidRPr="00C62FF3">
        <w:br/>
        <w:t> ¿Los santos no tienen labios, y los santos palmeros también?</w:t>
      </w:r>
      <w:r w:rsidRPr="00C62FF3">
        <w:br/>
      </w:r>
      <w:r w:rsidRPr="00C62FF3">
        <w:lastRenderedPageBreak/>
        <w:t>JULIETA </w:t>
      </w:r>
      <w:r w:rsidRPr="00C62FF3">
        <w:br/>
        <w:t> Sí, peregrino, labios que deben usar en sus oraciones.</w:t>
      </w:r>
      <w:r w:rsidRPr="00C62FF3">
        <w:br/>
        <w:t>ROMEO </w:t>
      </w:r>
      <w:r w:rsidRPr="00C62FF3">
        <w:br/>
        <w:t> Oh, entonces, querido santo, deja que los labios hagan lo que hacen las manos.</w:t>
      </w:r>
      <w:r w:rsidRPr="00C62FF3">
        <w:br/>
        <w:t>Los labios rezan: Concede nuestra plegaria, o sino nuestra fe se convertirá en desesperación.</w:t>
      </w:r>
      <w:r w:rsidRPr="00C62FF3">
        <w:br/>
        <w:t>JULIETA </w:t>
      </w:r>
      <w:r w:rsidRPr="00C62FF3">
        <w:br/>
        <w:t> Los santos no se mueven, aunque sí conceden las plegarias.</w:t>
      </w:r>
    </w:p>
    <w:p w14:paraId="17C6876F" w14:textId="77777777" w:rsidR="00424ABD" w:rsidRPr="00C62FF3" w:rsidRDefault="00424ABD" w:rsidP="00424ABD">
      <w:pPr>
        <w:spacing w:after="0" w:line="240" w:lineRule="auto"/>
        <w:ind w:left="360"/>
      </w:pPr>
      <w:r w:rsidRPr="00C62FF3">
        <w:t>ROMEO </w:t>
      </w:r>
      <w:r w:rsidRPr="00C62FF3">
        <w:br/>
        <w:t> Entonces no os mováis mientras surte efecto mi plegaria.</w:t>
      </w:r>
      <w:r w:rsidRPr="00C62FF3">
        <w:br/>
      </w:r>
      <w:bookmarkStart w:id="1" w:name="30j0zll" w:colFirst="0" w:colLast="0"/>
      <w:bookmarkEnd w:id="1"/>
      <w:r w:rsidRPr="00C62FF3">
        <w:t>[</w:t>
      </w:r>
      <w:r w:rsidRPr="00C62FF3">
        <w:rPr>
          <w:i/>
          <w:iCs/>
        </w:rPr>
        <w:t>La besa.</w:t>
      </w:r>
      <w:r w:rsidRPr="00C62FF3">
        <w:t>]</w:t>
      </w:r>
      <w:r w:rsidRPr="00C62FF3">
        <w:br/>
        <w:t> Así, de mis labios, por los vuestros, se purga mi pecado.</w:t>
      </w:r>
    </w:p>
    <w:p w14:paraId="47BF8A55" w14:textId="77777777" w:rsidR="00424ABD" w:rsidRPr="00C62FF3" w:rsidRDefault="00424ABD" w:rsidP="00424ABD">
      <w:pPr>
        <w:spacing w:after="0" w:line="240" w:lineRule="auto"/>
        <w:ind w:left="360"/>
      </w:pPr>
    </w:p>
    <w:p w14:paraId="7179597B" w14:textId="77777777" w:rsidR="00424ABD" w:rsidRPr="00C62FF3" w:rsidRDefault="00424ABD" w:rsidP="00424ABD">
      <w:pPr>
        <w:spacing w:after="0" w:line="240" w:lineRule="auto"/>
        <w:ind w:left="360"/>
      </w:pPr>
    </w:p>
    <w:p w14:paraId="7C2B8833" w14:textId="1A2AA7F0" w:rsidR="00764FFC" w:rsidRPr="00C62FF3" w:rsidRDefault="00764FFC" w:rsidP="00424ABD">
      <w:pPr>
        <w:spacing w:after="0" w:line="240" w:lineRule="auto"/>
        <w:ind w:left="360"/>
      </w:pPr>
      <w:r w:rsidRPr="00C62FF3">
        <w:t>DIRECTOR DE ESCENA</w:t>
      </w:r>
    </w:p>
    <w:p w14:paraId="2D15046A" w14:textId="77777777" w:rsidR="00764FFC" w:rsidRPr="00C62FF3" w:rsidRDefault="00764FFC" w:rsidP="00764FFC">
      <w:pPr>
        <w:spacing w:after="0" w:line="240" w:lineRule="auto"/>
        <w:ind w:left="360"/>
      </w:pPr>
      <w:r w:rsidRPr="00C62FF3">
        <w:t xml:space="preserve">Esta obra se llama "Nuestro pueblo". Fue escrita por Thornton Wilder... El nombre del pueblo es Grover's Corners, está en New Hampshire, justo al otro lado de la línea de Massachusetts: latitud de 42 grados y 40 minutos; longitud de 70 grados y 37 minutos. El primer acto muestra cómo es un día en nuestro pueblo. El día es el 7 de mayo de 1901. La hora es justo antes del amanecer. </w:t>
      </w:r>
    </w:p>
    <w:p w14:paraId="1A5721F7" w14:textId="77777777" w:rsidR="00764FFC" w:rsidRPr="00C62FF3" w:rsidRDefault="00764FFC" w:rsidP="00764FFC">
      <w:pPr>
        <w:spacing w:after="0" w:line="240" w:lineRule="auto"/>
        <w:ind w:left="360"/>
      </w:pPr>
      <w:r w:rsidRPr="00C62FF3">
        <w:t>[Canta un gallo]. El cielo empieza a mostrar algunos rayos de luz por el este, allí [señala a la izquierda del escenario ] detrás de nuestro montaje. El lucero del alba siempre brilla de forma maravillosa un minuto antes de su partida, ¿verdad? [Se queda mirándola un momento y luego sube al escenario].</w:t>
      </w:r>
    </w:p>
    <w:p w14:paraId="0E453A8F" w14:textId="6CCEB22E" w:rsidR="00764FFC" w:rsidRPr="00C62FF3" w:rsidRDefault="00764FFC" w:rsidP="003E539D">
      <w:pPr>
        <w:spacing w:after="0" w:line="240" w:lineRule="auto"/>
        <w:ind w:left="360"/>
      </w:pPr>
      <w:r w:rsidRPr="00C62FF3">
        <w:t>Bueno, será mejor que les muestre cómo miente nuestro pueblo. Aquí arriba [señala al público] está Main Street. Por allá atrás [señala los bastidores] está la estación de tren; las vías van en esa dirección. El Pueblo polaco está al otro lado de las vías, con algunas familias canadienses. Hacia la izquierda, por allí está la iglesia congregacional [señala a la derecha del escenario]. Al otro lado de la calle está la iglesia presbiteriana. Los metodistas y los unitarios están por allí [se gira a mitad del escenario]. La iglesia bautista está en el valle junto al río. La iglesia católica está más allá de las vías [mira al público, en el centro del escenario]. Aquí están el Consejo Municipal y la Oficina de Correos en un solo lugar; la cárcel está en el sótano.</w:t>
      </w:r>
    </w:p>
    <w:p w14:paraId="10E43F44" w14:textId="77777777" w:rsidR="00764FFC" w:rsidRPr="00C62FF3" w:rsidRDefault="00764FFC" w:rsidP="00764FFC">
      <w:pPr>
        <w:spacing w:after="0" w:line="240" w:lineRule="auto"/>
        <w:ind w:left="360"/>
      </w:pPr>
    </w:p>
    <w:p w14:paraId="15FA2C17" w14:textId="77777777" w:rsidR="00764FFC" w:rsidRPr="00C62FF3" w:rsidRDefault="00764FFC" w:rsidP="00764FFC">
      <w:pPr>
        <w:spacing w:after="0" w:line="240" w:lineRule="auto"/>
        <w:ind w:left="360"/>
      </w:pPr>
    </w:p>
    <w:p w14:paraId="397A383C"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rPr>
          <w:color w:val="38761D"/>
        </w:rPr>
      </w:pPr>
      <w:r w:rsidRPr="00C62FF3">
        <w:t>SOUS-CHEF [picando cebollas, con lágrimas en los ojos]</w:t>
      </w:r>
      <w:r w:rsidRPr="00C62FF3">
        <w:br/>
        <w:t>¡Yo no estoy llorando, tú estás llorando (y tienes que parar)!</w:t>
      </w:r>
    </w:p>
    <w:p w14:paraId="20CC3362" w14:textId="77777777" w:rsidR="00764FFC" w:rsidRPr="00C62FF3" w:rsidRDefault="00764FFC" w:rsidP="00764FFC">
      <w:pPr>
        <w:spacing w:after="0" w:line="240" w:lineRule="auto"/>
        <w:ind w:left="360"/>
      </w:pPr>
    </w:p>
    <w:p w14:paraId="3B3D79ED" w14:textId="77777777" w:rsidR="00764FFC" w:rsidRPr="00C62FF3" w:rsidRDefault="00764FFC" w:rsidP="00764FFC">
      <w:pPr>
        <w:spacing w:after="0" w:line="240" w:lineRule="auto"/>
        <w:ind w:left="360"/>
      </w:pPr>
    </w:p>
    <w:p w14:paraId="54DC0B6B" w14:textId="77777777" w:rsidR="00764FFC" w:rsidRPr="00C62FF3" w:rsidRDefault="00764FFC" w:rsidP="00764FFC">
      <w:pPr>
        <w:spacing w:after="0" w:line="240" w:lineRule="auto"/>
        <w:ind w:left="360"/>
      </w:pPr>
      <w:r w:rsidRPr="00C62FF3">
        <w:t>[ruido ambiental de cafetería] (barista) "¡Pedido para Sarah!" [zumbido de una máquina de café expreso]</w:t>
      </w:r>
    </w:p>
    <w:p w14:paraId="18AEF964" w14:textId="77777777" w:rsidR="00764FFC" w:rsidRPr="00C62FF3" w:rsidRDefault="00764FFC" w:rsidP="00764FFC">
      <w:pPr>
        <w:spacing w:after="0" w:line="240" w:lineRule="auto"/>
        <w:ind w:left="360"/>
      </w:pPr>
    </w:p>
    <w:p w14:paraId="677BD838" w14:textId="77777777" w:rsidR="00764FFC" w:rsidRPr="00C62FF3" w:rsidRDefault="00764FFC" w:rsidP="00764FFC">
      <w:pPr>
        <w:spacing w:after="0" w:line="240" w:lineRule="auto"/>
        <w:ind w:left="360"/>
      </w:pPr>
    </w:p>
    <w:p w14:paraId="1522D43B" w14:textId="77777777" w:rsidR="00764FFC" w:rsidRPr="00C62FF3" w:rsidRDefault="00764FFC" w:rsidP="00764FFC">
      <w:pPr>
        <w:spacing w:after="0" w:line="240" w:lineRule="auto"/>
        <w:ind w:left="360"/>
      </w:pPr>
      <w:r w:rsidRPr="00C62FF3">
        <w:t xml:space="preserve">PARTICIPANTE [prueba la salsa, luego frunce el ceño] </w:t>
      </w:r>
    </w:p>
    <w:p w14:paraId="7434A6E2" w14:textId="77777777" w:rsidR="00764FFC" w:rsidRPr="00C62FF3" w:rsidRDefault="00764FFC" w:rsidP="00764FFC">
      <w:pPr>
        <w:spacing w:after="0" w:line="240" w:lineRule="auto"/>
        <w:ind w:left="360"/>
      </w:pPr>
      <w:r w:rsidRPr="00C62FF3">
        <w:lastRenderedPageBreak/>
        <w:t>(traducido del japonés) Mmm... delicioso.</w:t>
      </w:r>
    </w:p>
    <w:p w14:paraId="1769F000" w14:textId="77777777" w:rsidR="00764FFC" w:rsidRPr="00C62FF3" w:rsidRDefault="00764FFC" w:rsidP="00764FFC">
      <w:pPr>
        <w:spacing w:after="0" w:line="240" w:lineRule="auto"/>
        <w:ind w:left="360"/>
      </w:pPr>
    </w:p>
    <w:p w14:paraId="562900C6" w14:textId="77777777" w:rsidR="00764FFC" w:rsidRPr="00C62FF3" w:rsidRDefault="00764FFC" w:rsidP="00764FFC">
      <w:pPr>
        <w:spacing w:after="0" w:line="240" w:lineRule="auto"/>
        <w:ind w:left="360"/>
      </w:pPr>
    </w:p>
    <w:p w14:paraId="7E0F8CCA" w14:textId="77777777" w:rsidR="00764FFC" w:rsidRPr="00C62FF3" w:rsidRDefault="00764FFC" w:rsidP="00764FFC">
      <w:pPr>
        <w:spacing w:after="0" w:line="240" w:lineRule="auto"/>
        <w:ind w:left="360"/>
      </w:pPr>
      <w:r w:rsidRPr="00C62FF3">
        <w:t>PRESENTADOR</w:t>
      </w:r>
    </w:p>
    <w:p w14:paraId="35992422" w14:textId="77777777" w:rsidR="00764FFC" w:rsidRPr="00C62FF3" w:rsidRDefault="00764FFC" w:rsidP="00764FFC">
      <w:pPr>
        <w:spacing w:after="0" w:line="240" w:lineRule="auto"/>
        <w:ind w:left="360"/>
      </w:pPr>
      <w:r w:rsidRPr="00C62FF3">
        <w:t>Este soufflé es absolutamente... [ruido fuerte] ¡Uy! [susurros] Eso no debería pasar a menos que te olvidaras de tener en cuenta la elevación.</w:t>
      </w:r>
    </w:p>
    <w:p w14:paraId="7144FEE8" w14:textId="77777777" w:rsidR="00764FFC" w:rsidRPr="00C62FF3" w:rsidRDefault="00764FFC" w:rsidP="00764FFC">
      <w:pPr>
        <w:spacing w:after="0" w:line="240" w:lineRule="auto"/>
        <w:rPr>
          <w:b/>
          <w:sz w:val="28"/>
          <w:szCs w:val="28"/>
        </w:rPr>
      </w:pPr>
      <w:r w:rsidRPr="00C62FF3">
        <w:br w:type="page"/>
      </w:r>
    </w:p>
    <w:p w14:paraId="7EF3EF0E" w14:textId="77777777" w:rsidR="00764FFC" w:rsidRPr="00C62FF3" w:rsidRDefault="00764FFC" w:rsidP="00764FFC">
      <w:pPr>
        <w:spacing w:after="0" w:line="240" w:lineRule="auto"/>
        <w:rPr>
          <w:b/>
          <w:sz w:val="28"/>
          <w:szCs w:val="28"/>
        </w:rPr>
      </w:pPr>
      <w:r w:rsidRPr="00C62FF3">
        <w:rPr>
          <w:b/>
          <w:bCs/>
          <w:sz w:val="28"/>
          <w:szCs w:val="28"/>
        </w:rPr>
        <w:lastRenderedPageBreak/>
        <w:t>... en las Matemáticas</w:t>
      </w:r>
    </w:p>
    <w:p w14:paraId="6F26F820" w14:textId="77777777" w:rsidR="00764FFC" w:rsidRPr="00C62FF3" w:rsidRDefault="00764FFC" w:rsidP="00764FFC">
      <w:pPr>
        <w:spacing w:after="0" w:line="240" w:lineRule="auto"/>
      </w:pPr>
    </w:p>
    <w:p w14:paraId="4509D032" w14:textId="77777777" w:rsidR="00764FFC" w:rsidRPr="00C62FF3" w:rsidRDefault="00764FFC" w:rsidP="00764FFC">
      <w:pPr>
        <w:spacing w:after="0" w:line="240" w:lineRule="auto"/>
        <w:ind w:left="360"/>
      </w:pPr>
      <w:r w:rsidRPr="00C62FF3">
        <w:t>([(5+3)×(4−1)]+[8÷(2+2)])×[6−(3×2)]</w:t>
      </w:r>
    </w:p>
    <w:p w14:paraId="2484EFA6" w14:textId="77777777" w:rsidR="00764FFC" w:rsidRPr="00C62FF3" w:rsidRDefault="00764FFC" w:rsidP="00764FFC">
      <w:pPr>
        <w:spacing w:after="0" w:line="240" w:lineRule="auto"/>
        <w:ind w:left="360"/>
      </w:pPr>
    </w:p>
    <w:p w14:paraId="1AEA72D9" w14:textId="77777777" w:rsidR="00764FFC" w:rsidRPr="00C62FF3" w:rsidRDefault="00764FFC" w:rsidP="00764FFC">
      <w:pPr>
        <w:spacing w:after="0" w:line="240" w:lineRule="auto"/>
        <w:ind w:left="360"/>
      </w:pPr>
    </w:p>
    <w:p w14:paraId="2F44A382"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La temperatura habitual para cocinar galletas en un horno es de 175 °C (350 °F).</w:t>
      </w:r>
    </w:p>
    <w:p w14:paraId="7741804C" w14:textId="77777777" w:rsidR="00764FFC" w:rsidRPr="00C62FF3" w:rsidRDefault="00764FFC" w:rsidP="00764FFC">
      <w:pPr>
        <w:spacing w:after="0" w:line="240" w:lineRule="auto"/>
        <w:ind w:left="360"/>
      </w:pPr>
    </w:p>
    <w:p w14:paraId="26E3EE27" w14:textId="77777777" w:rsidR="00764FFC" w:rsidRPr="00C62FF3" w:rsidRDefault="00764FFC" w:rsidP="00764FFC">
      <w:pPr>
        <w:spacing w:after="0" w:line="240" w:lineRule="auto"/>
        <w:ind w:left="360"/>
      </w:pPr>
    </w:p>
    <w:p w14:paraId="11342277"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$[(18 \dividido entre 3) \multiplicado por (4 + 2)] - [5 \multiplicado por (3 + 1)]$</w:t>
      </w:r>
    </w:p>
    <w:p w14:paraId="181AEFF9" w14:textId="77777777" w:rsidR="00764FFC" w:rsidRPr="00C62FF3" w:rsidRDefault="00764FFC" w:rsidP="00764FFC">
      <w:pPr>
        <w:spacing w:after="0" w:line="240" w:lineRule="auto"/>
        <w:ind w:left="360"/>
      </w:pPr>
    </w:p>
    <w:p w14:paraId="5C74D489" w14:textId="77777777" w:rsidR="00764FFC" w:rsidRPr="00C62FF3" w:rsidRDefault="00764FFC" w:rsidP="00764FFC">
      <w:pPr>
        <w:spacing w:after="0" w:line="240" w:lineRule="auto"/>
        <w:ind w:left="360"/>
      </w:pPr>
    </w:p>
    <w:p w14:paraId="090A64A3" w14:textId="77777777" w:rsidR="00764FFC" w:rsidRPr="00C62FF3" w:rsidRDefault="00764FFC" w:rsidP="00764FFC">
      <w:pPr>
        <w:spacing w:after="0" w:line="240" w:lineRule="auto"/>
        <w:ind w:left="360"/>
      </w:pPr>
      <w:r w:rsidRPr="00C62FF3">
        <w:t>[(3 + 2) × (6 – 4) + 2] × 4</w:t>
      </w:r>
    </w:p>
    <w:p w14:paraId="6EC38506" w14:textId="77777777" w:rsidR="00764FFC" w:rsidRPr="00C62FF3" w:rsidRDefault="00764FFC" w:rsidP="00764FFC">
      <w:pPr>
        <w:spacing w:after="0" w:line="240" w:lineRule="auto"/>
        <w:ind w:left="360"/>
      </w:pPr>
    </w:p>
    <w:p w14:paraId="5DD31FC7" w14:textId="77777777" w:rsidR="00764FFC" w:rsidRPr="00C62FF3" w:rsidRDefault="00764FFC" w:rsidP="00764FFC">
      <w:pPr>
        <w:spacing w:after="0" w:line="240" w:lineRule="auto"/>
        <w:ind w:left="360"/>
      </w:pPr>
    </w:p>
    <w:p w14:paraId="07770504" w14:textId="77777777" w:rsidR="00764FFC" w:rsidRPr="00C62FF3" w:rsidRDefault="00764FFC" w:rsidP="00764FFC">
      <w:pPr>
        <w:spacing w:after="0" w:line="240" w:lineRule="auto"/>
        <w:ind w:left="360"/>
      </w:pPr>
      <w:r w:rsidRPr="00C62FF3">
        <w:t>f(x) = 3x + 5</w:t>
      </w:r>
    </w:p>
    <w:p w14:paraId="7C081742" w14:textId="77777777" w:rsidR="00764FFC" w:rsidRPr="00C62FF3" w:rsidRDefault="00764FFC" w:rsidP="00764FFC">
      <w:pPr>
        <w:spacing w:after="0" w:line="240" w:lineRule="auto"/>
        <w:ind w:left="360"/>
      </w:pPr>
    </w:p>
    <w:p w14:paraId="5D7130A4" w14:textId="77777777" w:rsidR="00764FFC" w:rsidRPr="00C62FF3" w:rsidRDefault="00764FFC" w:rsidP="00764FFC">
      <w:pPr>
        <w:spacing w:after="0" w:line="240" w:lineRule="auto"/>
        <w:ind w:left="360"/>
      </w:pPr>
    </w:p>
    <w:p w14:paraId="5A63F28C" w14:textId="77777777" w:rsidR="00764FFC" w:rsidRPr="00C62FF3" w:rsidRDefault="00764FFC" w:rsidP="00764FFC">
      <w:pPr>
        <w:spacing w:after="0" w:line="240" w:lineRule="auto"/>
        <w:ind w:left="360"/>
      </w:pPr>
      <w:r w:rsidRPr="00C62FF3">
        <w:t xml:space="preserve">"Estudiantes, ubiquen la coordenada Y (-4) y marquen el punto (2, -4) en un plano de coordenadas". </w:t>
      </w:r>
    </w:p>
    <w:p w14:paraId="475CBF13" w14:textId="77777777" w:rsidR="00764FFC" w:rsidRPr="00C62FF3" w:rsidRDefault="00764FFC" w:rsidP="00764FFC">
      <w:pPr>
        <w:spacing w:after="0" w:line="240" w:lineRule="auto"/>
        <w:ind w:left="360"/>
      </w:pPr>
    </w:p>
    <w:p w14:paraId="4C1B0A0D" w14:textId="77777777" w:rsidR="00764FFC" w:rsidRPr="00C62FF3" w:rsidRDefault="00764FFC" w:rsidP="00764FFC">
      <w:pPr>
        <w:spacing w:after="0" w:line="240" w:lineRule="auto"/>
        <w:ind w:left="360"/>
      </w:pPr>
    </w:p>
    <w:p w14:paraId="445D7FDF" w14:textId="77777777" w:rsidR="00764FFC" w:rsidRPr="00C62FF3" w:rsidRDefault="00764FFC" w:rsidP="00764FFC">
      <w:pPr>
        <w:spacing w:after="0" w:line="240" w:lineRule="auto"/>
        <w:ind w:left="360"/>
      </w:pPr>
      <w:r w:rsidRPr="00C62FF3">
        <w:t xml:space="preserve">Para duplicar una receta: 2 × (1/4 de taza de harina) = 1/2 taza de harina </w:t>
      </w:r>
    </w:p>
    <w:p w14:paraId="51FF5E1C" w14:textId="77777777" w:rsidR="00764FFC" w:rsidRPr="00C62FF3" w:rsidRDefault="00764FFC" w:rsidP="00764FFC">
      <w:pPr>
        <w:spacing w:after="0" w:line="240" w:lineRule="auto"/>
        <w:ind w:left="360"/>
      </w:pPr>
    </w:p>
    <w:p w14:paraId="4CCA38AE" w14:textId="77777777" w:rsidR="00764FFC" w:rsidRPr="00C62FF3" w:rsidRDefault="00764FFC" w:rsidP="00764FFC">
      <w:pPr>
        <w:spacing w:after="0" w:line="240" w:lineRule="auto"/>
        <w:ind w:left="360"/>
      </w:pPr>
    </w:p>
    <w:p w14:paraId="04ED4341" w14:textId="77777777" w:rsidR="00764FFC" w:rsidRPr="00C62FF3" w:rsidRDefault="00764FFC" w:rsidP="00764FFC">
      <w:pPr>
        <w:spacing w:after="0" w:line="240" w:lineRule="auto"/>
        <w:ind w:left="360"/>
      </w:pPr>
      <w:r w:rsidRPr="00C62FF3">
        <w:t>Conversión de la temperatura del horno: °C = (°F - 32) × (5/9)</w:t>
      </w:r>
    </w:p>
    <w:p w14:paraId="1D39D880" w14:textId="77777777" w:rsidR="00764FFC" w:rsidRPr="00C62FF3" w:rsidRDefault="00764FFC" w:rsidP="00764FFC">
      <w:pPr>
        <w:spacing w:after="0" w:line="240" w:lineRule="auto"/>
        <w:ind w:left="360"/>
      </w:pPr>
    </w:p>
    <w:p w14:paraId="4F336FB4" w14:textId="77777777" w:rsidR="00764FFC" w:rsidRPr="00C62FF3" w:rsidRDefault="00764FFC" w:rsidP="00764FFC">
      <w:pPr>
        <w:spacing w:after="0" w:line="240" w:lineRule="auto"/>
        <w:ind w:left="360"/>
      </w:pPr>
    </w:p>
    <w:p w14:paraId="035137FE"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El volumen de un molde cilíndrico puede calcularse mediante la fórmula V = πr²h, donde V es el volumen, r es el radio (la mitad del diámetro) y h es la altura.</w:t>
      </w:r>
    </w:p>
    <w:p w14:paraId="5DDDB874" w14:textId="77777777" w:rsidR="00764FFC" w:rsidRPr="00C62FF3" w:rsidRDefault="00764FFC" w:rsidP="00764FFC">
      <w:pPr>
        <w:spacing w:after="0" w:line="240" w:lineRule="auto"/>
        <w:ind w:left="360"/>
      </w:pPr>
    </w:p>
    <w:p w14:paraId="1DFA284A" w14:textId="77777777" w:rsidR="00764FFC" w:rsidRPr="00C62FF3" w:rsidRDefault="00764FFC" w:rsidP="00764FFC">
      <w:pPr>
        <w:spacing w:after="0" w:line="240" w:lineRule="auto"/>
        <w:rPr>
          <w:b/>
        </w:rPr>
      </w:pPr>
    </w:p>
    <w:p w14:paraId="20E869D0" w14:textId="77777777" w:rsidR="00764FFC" w:rsidRPr="00C62FF3" w:rsidRDefault="00764FFC" w:rsidP="00764FFC">
      <w:pPr>
        <w:spacing w:after="0" w:line="240" w:lineRule="auto"/>
        <w:rPr>
          <w:b/>
        </w:rPr>
      </w:pPr>
      <w:r w:rsidRPr="00C62FF3">
        <w:br w:type="page"/>
      </w:r>
    </w:p>
    <w:p w14:paraId="0F301C9E" w14:textId="77777777" w:rsidR="00764FFC" w:rsidRPr="00C62FF3" w:rsidRDefault="00764FFC" w:rsidP="00764FFC">
      <w:pPr>
        <w:spacing w:after="0" w:line="240" w:lineRule="auto"/>
        <w:rPr>
          <w:b/>
          <w:sz w:val="28"/>
          <w:szCs w:val="28"/>
        </w:rPr>
      </w:pPr>
      <w:r w:rsidRPr="00C62FF3">
        <w:rPr>
          <w:b/>
          <w:bCs/>
          <w:sz w:val="28"/>
          <w:szCs w:val="28"/>
        </w:rPr>
        <w:lastRenderedPageBreak/>
        <w:t>... en la Ciencia</w:t>
      </w:r>
    </w:p>
    <w:p w14:paraId="43C69AE3" w14:textId="77777777" w:rsidR="00764FFC" w:rsidRPr="00C62FF3" w:rsidRDefault="00764FFC" w:rsidP="00764FFC">
      <w:pPr>
        <w:spacing w:after="0" w:line="240" w:lineRule="auto"/>
        <w:rPr>
          <w:b/>
          <w:sz w:val="28"/>
          <w:szCs w:val="28"/>
        </w:rPr>
      </w:pPr>
    </w:p>
    <w:p w14:paraId="3530C6DD" w14:textId="77777777" w:rsidR="00764FFC" w:rsidRPr="00C62FF3" w:rsidRDefault="00764FFC" w:rsidP="00764FFC">
      <w:pPr>
        <w:spacing w:after="0" w:line="240" w:lineRule="auto"/>
        <w:ind w:left="360"/>
        <w:rPr>
          <w:color w:val="38761D"/>
        </w:rPr>
      </w:pPr>
      <w:r w:rsidRPr="00C62FF3">
        <w:t>2-[(4-[(2-Aminoethyl)amino]butyl)amino]ethan-1-ol</w:t>
      </w:r>
    </w:p>
    <w:p w14:paraId="2B49E24E" w14:textId="77777777" w:rsidR="00764FFC" w:rsidRPr="00C62FF3" w:rsidRDefault="00764FFC" w:rsidP="00764FFC">
      <w:pPr>
        <w:spacing w:after="0" w:line="240" w:lineRule="auto"/>
        <w:ind w:left="360"/>
        <w:rPr>
          <w:color w:val="38761D"/>
        </w:rPr>
      </w:pPr>
    </w:p>
    <w:p w14:paraId="4C7B91E4" w14:textId="77777777" w:rsidR="00764FFC" w:rsidRPr="00C62FF3" w:rsidRDefault="00764FFC" w:rsidP="00764FFC">
      <w:pPr>
        <w:spacing w:after="0" w:line="240" w:lineRule="auto"/>
        <w:ind w:left="360"/>
        <w:rPr>
          <w:color w:val="38761D"/>
        </w:rPr>
      </w:pPr>
    </w:p>
    <w:p w14:paraId="3B98C393" w14:textId="77777777" w:rsidR="00764FFC" w:rsidRPr="00C62FF3" w:rsidRDefault="00764FFC" w:rsidP="00764FFC">
      <w:pPr>
        <w:spacing w:after="0" w:line="240" w:lineRule="auto"/>
        <w:ind w:left="360"/>
      </w:pPr>
      <w:r w:rsidRPr="00C62FF3">
        <w:t>(NH4)2[Ni(C2O4)2(OH2)2] - Diacuo(bisoxalato)niquelato (III) de amonio</w:t>
      </w:r>
    </w:p>
    <w:p w14:paraId="6E93BFE2"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35352701"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53262C66"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Calorías totales = [(Gramos de proteína × 4) + (Gramos de carbohidratos × 4) + (Gramos de grasa × 9)]</w:t>
      </w:r>
    </w:p>
    <w:p w14:paraId="7A82397D" w14:textId="77777777" w:rsidR="00764FFC" w:rsidRPr="00C62FF3" w:rsidRDefault="00764FFC" w:rsidP="00764FFC">
      <w:pPr>
        <w:spacing w:after="0" w:line="240" w:lineRule="auto"/>
        <w:ind w:left="360"/>
      </w:pPr>
    </w:p>
    <w:p w14:paraId="70E47AF3" w14:textId="77777777" w:rsidR="00764FFC" w:rsidRPr="00C62FF3" w:rsidRDefault="00764FFC" w:rsidP="00764FFC">
      <w:pPr>
        <w:spacing w:after="0" w:line="240" w:lineRule="auto"/>
        <w:ind w:left="360"/>
      </w:pPr>
    </w:p>
    <w:p w14:paraId="084DB6F0"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Tamaño ajustado de la ración = [Rendimiento original de la receta ÷ (Raciones deseadas × [Tamaño original de la ración])]</w:t>
      </w:r>
    </w:p>
    <w:p w14:paraId="286FD601"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65719C68"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528A3CE3"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Conversión del tiempo de horneado = [Tiempo de horneado original × (Área del nuevo molde ÷ Área del molde original)]</w:t>
      </w:r>
    </w:p>
    <w:p w14:paraId="1C4EBB04"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1369472C"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48DC17BC"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Vitamina C (ácido ascórbico): [(R)-3,4-Dihidroxi-5-((S)-1,2-dihidroxietil)furano-2(5H)-ona]</w:t>
      </w:r>
    </w:p>
    <w:p w14:paraId="3E875C57"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69EE55A9"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77592F59"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Ácido cítrico: [ácido 2-hidroxipropano-1,2,3-tricarboxílico]</w:t>
      </w:r>
    </w:p>
    <w:p w14:paraId="337A6C4F"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7A99D9A7"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7B3FDC64"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Cafeína: [1,3,7-trimetil-1H-purina-2,6(3H,7H)-diona]</w:t>
      </w:r>
    </w:p>
    <w:p w14:paraId="5BF6EAC7" w14:textId="77777777" w:rsidR="00764FFC" w:rsidRPr="00C62FF3" w:rsidRDefault="00764FFC" w:rsidP="00764FFC">
      <w:pPr>
        <w:spacing w:after="0" w:line="240" w:lineRule="auto"/>
        <w:ind w:left="360"/>
      </w:pPr>
    </w:p>
    <w:p w14:paraId="2A99B746" w14:textId="77777777" w:rsidR="00764FFC" w:rsidRPr="00C62FF3" w:rsidRDefault="00764FFC" w:rsidP="00764FFC">
      <w:pPr>
        <w:spacing w:after="0" w:line="240" w:lineRule="auto"/>
        <w:ind w:left="360"/>
      </w:pPr>
    </w:p>
    <w:p w14:paraId="6618D03E" w14:textId="77777777" w:rsidR="00764FFC" w:rsidRPr="00C62FF3" w:rsidRDefault="00764FFC" w:rsidP="00764FFC">
      <w:pPr>
        <w:spacing w:after="0" w:line="240" w:lineRule="auto"/>
        <w:ind w:left="360"/>
      </w:pPr>
      <w:r w:rsidRPr="00C62FF3">
        <w:t>Tiempo total en el programa de cocina = (Tiempo de preparación) + (Tiempo de cocción)</w:t>
      </w:r>
    </w:p>
    <w:p w14:paraId="60F9D63A" w14:textId="77777777" w:rsidR="00764FFC" w:rsidRPr="00C62FF3" w:rsidRDefault="00764FFC" w:rsidP="00764FFC">
      <w:pPr>
        <w:spacing w:after="0" w:line="240" w:lineRule="auto"/>
        <w:ind w:left="360"/>
      </w:pPr>
    </w:p>
    <w:p w14:paraId="6B9C6B00"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El bicarbonato de sodio (NaHCO₃) reacciona con los ingredientes ácidos y produce dióxido de carbono (CO₂), que hace que los productos horneados aumenten de volumen.</w:t>
      </w:r>
    </w:p>
    <w:p w14:paraId="6AC1C979"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275B0525"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p>
    <w:p w14:paraId="69E11C47"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ind w:left="360"/>
      </w:pPr>
      <w:r w:rsidRPr="00C62FF3">
        <w:t>La reacción de Maillard (responsable del pardeamiento en la cocción) se produce por la interacción de aminoácidos (NH₂) con azúcares reductores.</w:t>
      </w:r>
    </w:p>
    <w:p w14:paraId="7C06C6B3" w14:textId="77777777" w:rsidR="00764FFC" w:rsidRPr="00C62FF3" w:rsidRDefault="00764FFC" w:rsidP="00764FFC">
      <w:pPr>
        <w:spacing w:after="0" w:line="240" w:lineRule="auto"/>
      </w:pPr>
    </w:p>
    <w:p w14:paraId="2B01CB59" w14:textId="77777777" w:rsidR="00764FFC" w:rsidRPr="00C62FF3" w:rsidRDefault="00764FFC" w:rsidP="00764FFC">
      <w:pPr>
        <w:spacing w:after="0" w:line="240" w:lineRule="auto"/>
      </w:pPr>
    </w:p>
    <w:p w14:paraId="7EE2D4A5" w14:textId="77777777" w:rsidR="00764FFC" w:rsidRPr="00C62FF3" w:rsidRDefault="00764FFC" w:rsidP="00764FFC">
      <w:pPr>
        <w:spacing w:after="0" w:line="240" w:lineRule="auto"/>
        <w:rPr>
          <w:b/>
          <w:sz w:val="28"/>
          <w:szCs w:val="28"/>
        </w:rPr>
      </w:pPr>
      <w:r w:rsidRPr="00C62FF3">
        <w:br w:type="page"/>
      </w:r>
    </w:p>
    <w:p w14:paraId="5F04AA70" w14:textId="77777777" w:rsidR="00764FFC" w:rsidRPr="00C62FF3" w:rsidRDefault="00764FFC" w:rsidP="00764FFC">
      <w:pPr>
        <w:spacing w:after="0" w:line="240" w:lineRule="auto"/>
        <w:rPr>
          <w:sz w:val="28"/>
          <w:szCs w:val="28"/>
        </w:rPr>
      </w:pPr>
      <w:r w:rsidRPr="00C62FF3">
        <w:rPr>
          <w:b/>
          <w:bCs/>
          <w:sz w:val="28"/>
          <w:szCs w:val="28"/>
        </w:rPr>
        <w:lastRenderedPageBreak/>
        <w:t>... en la Música</w:t>
      </w:r>
    </w:p>
    <w:p w14:paraId="510B6520" w14:textId="77777777" w:rsidR="00764FFC" w:rsidRPr="00C62FF3" w:rsidRDefault="00764FFC" w:rsidP="00764FFC">
      <w:pPr>
        <w:pStyle w:val="Heading3"/>
        <w:keepNext w:val="0"/>
        <w:keepLines w:val="0"/>
        <w:spacing w:before="0" w:line="240" w:lineRule="auto"/>
        <w:rPr>
          <w:b/>
          <w:color w:val="000000"/>
          <w:sz w:val="26"/>
          <w:szCs w:val="26"/>
        </w:rPr>
      </w:pPr>
      <w:bookmarkStart w:id="2" w:name="_9tndytvgyan1" w:colFirst="0" w:colLast="0"/>
      <w:bookmarkEnd w:id="2"/>
    </w:p>
    <w:p w14:paraId="3D335FAE" w14:textId="77777777" w:rsidR="00764FFC" w:rsidRPr="00C62FF3" w:rsidRDefault="00764FFC" w:rsidP="00764FFC">
      <w:pPr>
        <w:spacing w:after="0" w:line="240" w:lineRule="auto"/>
        <w:ind w:left="360"/>
      </w:pPr>
      <w:r w:rsidRPr="00C62FF3">
        <w:t>Letra original: "Me encanta hornear, es como una ciencia (y un poco de magia)".</w:t>
      </w:r>
    </w:p>
    <w:p w14:paraId="76EA74FE" w14:textId="77777777" w:rsidR="00764FFC" w:rsidRPr="00C62FF3" w:rsidRDefault="00764FFC" w:rsidP="00764FFC">
      <w:pPr>
        <w:spacing w:after="0" w:line="240" w:lineRule="auto"/>
        <w:ind w:left="360"/>
      </w:pPr>
    </w:p>
    <w:p w14:paraId="1B972BDD" w14:textId="77777777" w:rsidR="00764FFC" w:rsidRPr="00C62FF3" w:rsidRDefault="00764FFC" w:rsidP="00764FFC">
      <w:pPr>
        <w:spacing w:after="0" w:line="240" w:lineRule="auto"/>
        <w:ind w:left="360"/>
      </w:pPr>
    </w:p>
    <w:p w14:paraId="117A6CDE" w14:textId="58B6CF26" w:rsidR="00764FFC" w:rsidRPr="00C62FF3" w:rsidRDefault="00764FFC" w:rsidP="00764FFC">
      <w:pPr>
        <w:spacing w:after="0" w:line="240" w:lineRule="auto"/>
        <w:ind w:left="360"/>
      </w:pPr>
      <w:r w:rsidRPr="00C62FF3">
        <w:t xml:space="preserve">Títulos de canciones: </w:t>
      </w:r>
    </w:p>
    <w:p w14:paraId="20AF413D" w14:textId="77777777" w:rsidR="00764FFC" w:rsidRPr="00C62FF3" w:rsidRDefault="00764FFC" w:rsidP="00764FFC">
      <w:pPr>
        <w:pStyle w:val="ListParagraph"/>
        <w:numPr>
          <w:ilvl w:val="0"/>
          <w:numId w:val="3"/>
        </w:numPr>
        <w:spacing w:after="0" w:line="240" w:lineRule="auto"/>
      </w:pPr>
      <w:r w:rsidRPr="00C62FF3">
        <w:t>“Song 2” (“Woo Hoo”), Blur</w:t>
      </w:r>
    </w:p>
    <w:p w14:paraId="7E668AA9" w14:textId="77777777" w:rsidR="00764FFC" w:rsidRPr="00C62FF3" w:rsidRDefault="00764FFC" w:rsidP="00764FFC">
      <w:pPr>
        <w:pStyle w:val="ListParagraph"/>
        <w:numPr>
          <w:ilvl w:val="0"/>
          <w:numId w:val="3"/>
        </w:numPr>
        <w:spacing w:after="0" w:line="240" w:lineRule="auto"/>
      </w:pPr>
      <w:r w:rsidRPr="00C62FF3">
        <w:t>"Tubthumping" ("I Get Knocked Down"), Chumbawamba</w:t>
      </w:r>
    </w:p>
    <w:p w14:paraId="3EE27CDE" w14:textId="77777777" w:rsidR="00764FFC" w:rsidRPr="00C62FF3" w:rsidRDefault="00764FFC" w:rsidP="00764FFC">
      <w:pPr>
        <w:pStyle w:val="ListParagraph"/>
        <w:numPr>
          <w:ilvl w:val="0"/>
          <w:numId w:val="3"/>
        </w:numPr>
        <w:spacing w:after="0" w:line="240" w:lineRule="auto"/>
      </w:pPr>
      <w:r w:rsidRPr="00C62FF3">
        <w:t>“For What It’s Worth” (“Stop, Hey What’s That Sound”), Buffalo Springfield</w:t>
      </w:r>
    </w:p>
    <w:p w14:paraId="11DD13B6" w14:textId="77777777" w:rsidR="00764FFC" w:rsidRPr="00C62FF3" w:rsidRDefault="00764FFC" w:rsidP="00764FFC">
      <w:pPr>
        <w:pStyle w:val="ListParagraph"/>
        <w:numPr>
          <w:ilvl w:val="0"/>
          <w:numId w:val="3"/>
        </w:numPr>
        <w:spacing w:after="0" w:line="240" w:lineRule="auto"/>
      </w:pPr>
      <w:r w:rsidRPr="00C62FF3">
        <w:t>"Sonata para piano n.º 14 en do sostenido menor, Op. 27 n.º 2" ("Claro de luna"), Ludwig van Beethoven</w:t>
      </w:r>
    </w:p>
    <w:p w14:paraId="6949F665" w14:textId="41A0FF37" w:rsidR="00764FFC" w:rsidRPr="00C62FF3" w:rsidRDefault="007B1D2D" w:rsidP="00764FFC">
      <w:pPr>
        <w:spacing w:after="0" w:line="240" w:lineRule="auto"/>
        <w:ind w:left="360"/>
      </w:pPr>
      <w:r w:rsidRPr="00C62FF3">
        <w:drawing>
          <wp:inline distT="114300" distB="114300" distL="114300" distR="114300" wp14:anchorId="586BB281" wp14:editId="36ABE152">
            <wp:extent cx="5286375" cy="2007806"/>
            <wp:effectExtent l="0" t="0" r="0" b="0"/>
            <wp:docPr id="444837290" name="image3.png" descr="Primer plano de una nota musical&#10;&#10;El contenido generado por la IA puede ser incorrecto."/>
            <wp:cNvGraphicFramePr/>
            <a:graphic xmlns:a="http://schemas.openxmlformats.org/drawingml/2006/main">
              <a:graphicData uri="http://schemas.openxmlformats.org/drawingml/2006/picture">
                <pic:pic xmlns:pic="http://schemas.openxmlformats.org/drawingml/2006/picture">
                  <pic:nvPicPr>
                    <pic:cNvPr id="444837290" name="image3.png" descr="A close-up of a music note&#10;&#10;AI-generated content may be incorrect."/>
                    <pic:cNvPicPr preferRelativeResize="0"/>
                  </pic:nvPicPr>
                  <pic:blipFill>
                    <a:blip r:embed="rId7"/>
                    <a:srcRect/>
                    <a:stretch>
                      <a:fillRect/>
                    </a:stretch>
                  </pic:blipFill>
                  <pic:spPr>
                    <a:xfrm>
                      <a:off x="0" y="0"/>
                      <a:ext cx="5286375" cy="2007806"/>
                    </a:xfrm>
                    <a:prstGeom prst="rect">
                      <a:avLst/>
                    </a:prstGeom>
                    <a:ln/>
                  </pic:spPr>
                </pic:pic>
              </a:graphicData>
            </a:graphic>
          </wp:inline>
        </w:drawing>
      </w:r>
    </w:p>
    <w:p w14:paraId="6F187A66" w14:textId="01122435" w:rsidR="00764FFC" w:rsidRPr="00C62FF3" w:rsidRDefault="00937A50" w:rsidP="004F401B">
      <w:pPr>
        <w:spacing w:after="0" w:line="240" w:lineRule="auto"/>
        <w:ind w:left="1080" w:hanging="720"/>
        <w:rPr>
          <w:sz w:val="20"/>
          <w:szCs w:val="20"/>
        </w:rPr>
      </w:pPr>
      <w:r w:rsidRPr="00C62FF3">
        <w:rPr>
          <w:sz w:val="20"/>
          <w:szCs w:val="20"/>
        </w:rPr>
        <w:t xml:space="preserve">Music Theory. (Julio de 2023). Reddit [Publicación]. </w:t>
      </w:r>
      <w:hyperlink r:id="rId8" w:history="1">
        <w:r w:rsidRPr="00C62FF3">
          <w:rPr>
            <w:rStyle w:val="Hyperlink"/>
            <w:sz w:val="20"/>
            <w:szCs w:val="20"/>
          </w:rPr>
          <w:t>https://www.reddit.com/r/musictheory/comments/1ebrwar/what_does_this_bracket_and_3_mean_in_violin_music/</w:t>
        </w:r>
      </w:hyperlink>
    </w:p>
    <w:p w14:paraId="191C8994" w14:textId="77777777" w:rsidR="00764FFC" w:rsidRPr="00C62FF3" w:rsidRDefault="00764FFC" w:rsidP="00764FFC">
      <w:pPr>
        <w:spacing w:after="0" w:line="240" w:lineRule="auto"/>
        <w:ind w:left="360"/>
      </w:pPr>
    </w:p>
    <w:p w14:paraId="3488372F" w14:textId="77777777" w:rsidR="00764FFC" w:rsidRPr="00C62FF3" w:rsidRDefault="00764FFC" w:rsidP="00764FFC">
      <w:pPr>
        <w:spacing w:after="0" w:line="240" w:lineRule="auto"/>
        <w:ind w:left="360"/>
      </w:pPr>
    </w:p>
    <w:p w14:paraId="76D6A33E" w14:textId="77777777" w:rsidR="00764FFC" w:rsidRPr="00C62FF3" w:rsidRDefault="00764FFC" w:rsidP="00764FFC">
      <w:pPr>
        <w:spacing w:after="0" w:line="240" w:lineRule="auto"/>
        <w:ind w:left="360"/>
      </w:pPr>
      <w:r w:rsidRPr="00C62FF3">
        <w:drawing>
          <wp:inline distT="114300" distB="114300" distL="114300" distR="114300" wp14:anchorId="7EFF3A49" wp14:editId="3DD81C9F">
            <wp:extent cx="3993205" cy="2840355"/>
            <wp:effectExtent l="0" t="0" r="0" b="0"/>
            <wp:docPr id="1198319217" name="image1.png" descr="Una partitura con notas&#10;&#10;El contenido generado por la IA puede ser incorrecto."/>
            <wp:cNvGraphicFramePr/>
            <a:graphic xmlns:a="http://schemas.openxmlformats.org/drawingml/2006/main">
              <a:graphicData uri="http://schemas.openxmlformats.org/drawingml/2006/picture">
                <pic:pic xmlns:pic="http://schemas.openxmlformats.org/drawingml/2006/picture">
                  <pic:nvPicPr>
                    <pic:cNvPr id="1198319217" name="image1.png" descr="A sheet of music with notes&#10;&#10;AI-generated content may be incorrect."/>
                    <pic:cNvPicPr preferRelativeResize="0"/>
                  </pic:nvPicPr>
                  <pic:blipFill>
                    <a:blip r:embed="rId9"/>
                    <a:srcRect/>
                    <a:stretch>
                      <a:fillRect/>
                    </a:stretch>
                  </pic:blipFill>
                  <pic:spPr>
                    <a:xfrm>
                      <a:off x="0" y="0"/>
                      <a:ext cx="3993205" cy="2840355"/>
                    </a:xfrm>
                    <a:prstGeom prst="rect">
                      <a:avLst/>
                    </a:prstGeom>
                    <a:ln/>
                  </pic:spPr>
                </pic:pic>
              </a:graphicData>
            </a:graphic>
          </wp:inline>
        </w:drawing>
      </w:r>
    </w:p>
    <w:p w14:paraId="23416F5F" w14:textId="30EBD18E" w:rsidR="00764FFC" w:rsidRPr="00C62FF3" w:rsidRDefault="000129FA" w:rsidP="002C2602">
      <w:pPr>
        <w:spacing w:after="0" w:line="240" w:lineRule="auto"/>
        <w:ind w:left="1080" w:hanging="720"/>
        <w:rPr>
          <w:sz w:val="20"/>
          <w:szCs w:val="20"/>
        </w:rPr>
      </w:pPr>
      <w:r w:rsidRPr="00C62FF3">
        <w:rPr>
          <w:sz w:val="20"/>
          <w:szCs w:val="20"/>
        </w:rPr>
        <w:t xml:space="preserve">School of Composition. (2025). Beginner’s Guide to 4-Part Harmony. </w:t>
      </w:r>
      <w:hyperlink r:id="rId10" w:history="1">
        <w:r w:rsidRPr="00C62FF3">
          <w:rPr>
            <w:rStyle w:val="Hyperlink"/>
            <w:sz w:val="20"/>
            <w:szCs w:val="20"/>
          </w:rPr>
          <w:t>https://www.schoolofcomposition.com/beginners-guide-to-4-part-harmony/</w:t>
        </w:r>
      </w:hyperlink>
    </w:p>
    <w:p w14:paraId="205A4DEE" w14:textId="77777777" w:rsidR="00764FFC" w:rsidRPr="00C62FF3" w:rsidRDefault="00764FFC" w:rsidP="00764FFC">
      <w:pPr>
        <w:spacing w:after="0" w:line="240" w:lineRule="auto"/>
        <w:ind w:left="360"/>
      </w:pPr>
    </w:p>
    <w:p w14:paraId="436C62B3" w14:textId="77777777" w:rsidR="00764FFC" w:rsidRPr="00C62FF3" w:rsidRDefault="00764FFC" w:rsidP="00764FFC">
      <w:pPr>
        <w:spacing w:after="0" w:line="240" w:lineRule="auto"/>
        <w:ind w:left="360"/>
      </w:pPr>
    </w:p>
    <w:p w14:paraId="3013528E" w14:textId="77777777" w:rsidR="00764FFC" w:rsidRPr="00C62FF3" w:rsidRDefault="00764FFC" w:rsidP="00764FFC">
      <w:pPr>
        <w:spacing w:after="0" w:line="240" w:lineRule="auto"/>
        <w:ind w:left="360"/>
      </w:pPr>
      <w:r w:rsidRPr="00C62FF3">
        <w:drawing>
          <wp:inline distT="114300" distB="114300" distL="114300" distR="114300" wp14:anchorId="6CD08C6F" wp14:editId="26CEE059">
            <wp:extent cx="4562475" cy="2543175"/>
            <wp:effectExtent l="0" t="0" r="0" b="0"/>
            <wp:docPr id="3" name="image2.png" descr="Un primer plano de una partitura musical&#10;&#10;El contenido generado por la IA puede ser incorrecto."/>
            <wp:cNvGraphicFramePr/>
            <a:graphic xmlns:a="http://schemas.openxmlformats.org/drawingml/2006/main">
              <a:graphicData uri="http://schemas.openxmlformats.org/drawingml/2006/picture">
                <pic:pic xmlns:pic="http://schemas.openxmlformats.org/drawingml/2006/picture">
                  <pic:nvPicPr>
                    <pic:cNvPr id="3" name="image2.png" descr="A close-up of a music score&#10;&#10;AI-generated content may be incorrect."/>
                    <pic:cNvPicPr preferRelativeResize="0"/>
                  </pic:nvPicPr>
                  <pic:blipFill>
                    <a:blip r:embed="rId11"/>
                    <a:srcRect/>
                    <a:stretch>
                      <a:fillRect/>
                    </a:stretch>
                  </pic:blipFill>
                  <pic:spPr>
                    <a:xfrm>
                      <a:off x="0" y="0"/>
                      <a:ext cx="4562475" cy="2543175"/>
                    </a:xfrm>
                    <a:prstGeom prst="rect">
                      <a:avLst/>
                    </a:prstGeom>
                    <a:ln/>
                  </pic:spPr>
                </pic:pic>
              </a:graphicData>
            </a:graphic>
          </wp:inline>
        </w:drawing>
      </w:r>
    </w:p>
    <w:p w14:paraId="7052F025" w14:textId="029861F3" w:rsidR="00764FFC" w:rsidRPr="00C62FF3" w:rsidRDefault="00764FFC" w:rsidP="00764FFC">
      <w:pPr>
        <w:spacing w:after="0" w:line="240" w:lineRule="auto"/>
        <w:ind w:left="360"/>
      </w:pPr>
      <w:hyperlink r:id="rId12">
        <w:r w:rsidRPr="00C62FF3">
          <w:rPr>
            <w:color w:val="1155CC"/>
            <w:u w:val="single"/>
          </w:rPr>
          <w:t>https://bpb-us-w2.wpmucdn.com/blogs.iu.edu/dist/8/489/files/2020/05/PercNotation2-a1.png</w:t>
        </w:r>
      </w:hyperlink>
      <w:r w:rsidRPr="00C62FF3">
        <w:t xml:space="preserve"> </w:t>
      </w:r>
    </w:p>
    <w:p w14:paraId="38D39E1F" w14:textId="77777777" w:rsidR="00764FFC" w:rsidRPr="00C62FF3" w:rsidRDefault="00764FFC" w:rsidP="00764FFC">
      <w:pPr>
        <w:spacing w:after="0" w:line="240" w:lineRule="auto"/>
        <w:ind w:left="360"/>
      </w:pPr>
    </w:p>
    <w:p w14:paraId="2965EDA5"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pPr>
    </w:p>
    <w:p w14:paraId="465A9960"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pPr>
    </w:p>
    <w:p w14:paraId="1CBAC7D3" w14:textId="77777777"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pPr>
    </w:p>
    <w:p w14:paraId="2D94417A" w14:textId="77777777" w:rsidR="00764FFC" w:rsidRPr="00C62FF3" w:rsidRDefault="00764FFC">
      <w:pPr>
        <w:rPr>
          <w:b/>
        </w:rPr>
      </w:pPr>
      <w:r w:rsidRPr="00C62FF3">
        <w:rPr>
          <w:b/>
          <w:bCs/>
        </w:rPr>
        <w:br w:type="page"/>
      </w:r>
    </w:p>
    <w:p w14:paraId="4490BC39" w14:textId="3B119BD6" w:rsidR="00764FFC" w:rsidRPr="00C62FF3" w:rsidRDefault="00764FFC" w:rsidP="00764FFC">
      <w:pPr>
        <w:pBdr>
          <w:top w:val="none" w:sz="0" w:space="0" w:color="E5E7EB"/>
          <w:left w:val="none" w:sz="0" w:space="0" w:color="E5E7EB"/>
          <w:bottom w:val="none" w:sz="0" w:space="0" w:color="E5E7EB"/>
          <w:right w:val="none" w:sz="0" w:space="0" w:color="E5E7EB"/>
          <w:between w:val="none" w:sz="0" w:space="0" w:color="E5E7EB"/>
        </w:pBdr>
        <w:spacing w:after="0" w:line="240" w:lineRule="auto"/>
        <w:rPr>
          <w:b/>
        </w:rPr>
      </w:pPr>
      <w:r w:rsidRPr="00C62FF3">
        <w:rPr>
          <w:b/>
          <w:bCs/>
        </w:rPr>
        <w:lastRenderedPageBreak/>
        <w:t xml:space="preserve">Ejemplos de puntos suspensivos </w:t>
      </w:r>
    </w:p>
    <w:p w14:paraId="787EFF35" w14:textId="77777777" w:rsidR="00764FFC" w:rsidRPr="00C62FF3" w:rsidRDefault="00764FFC" w:rsidP="00764FFC">
      <w:pPr>
        <w:spacing w:after="0" w:line="240" w:lineRule="auto"/>
        <w:ind w:left="360"/>
      </w:pPr>
    </w:p>
    <w:p w14:paraId="7F91B6FD" w14:textId="08D89955" w:rsidR="00764FFC" w:rsidRPr="00C62FF3" w:rsidRDefault="00764FFC" w:rsidP="00764FFC">
      <w:pPr>
        <w:spacing w:after="0" w:line="240" w:lineRule="auto"/>
        <w:ind w:left="360"/>
      </w:pPr>
      <w:r w:rsidRPr="00C62FF3">
        <w:t>"El soufflé estaba a punto de entrar en el horno y... ¡Oh, no! Las claras no estaban bien batidas".</w:t>
      </w:r>
    </w:p>
    <w:p w14:paraId="1425F16A" w14:textId="77777777" w:rsidR="00764FFC" w:rsidRPr="00C62FF3" w:rsidRDefault="00764FFC" w:rsidP="00764FFC">
      <w:pPr>
        <w:spacing w:after="0" w:line="240" w:lineRule="auto"/>
        <w:ind w:left="360"/>
      </w:pPr>
    </w:p>
    <w:p w14:paraId="0EAB1965" w14:textId="77777777" w:rsidR="00764FFC" w:rsidRPr="00C62FF3" w:rsidRDefault="00764FFC" w:rsidP="00764FFC">
      <w:pPr>
        <w:spacing w:after="0" w:line="240" w:lineRule="auto"/>
        <w:ind w:left="360"/>
      </w:pPr>
    </w:p>
    <w:p w14:paraId="54F9FFC5" w14:textId="77777777" w:rsidR="00764FFC" w:rsidRPr="00C62FF3" w:rsidRDefault="00764FFC" w:rsidP="00764FFC">
      <w:pPr>
        <w:spacing w:after="0" w:line="240" w:lineRule="auto"/>
        <w:ind w:left="360"/>
      </w:pPr>
      <w:r w:rsidRPr="00C62FF3">
        <w:t>"Seguí la receta al pie de la letra, pero por alguna razón el pastel seguía pareciendo... bueno, digamos que era más bien la escena de un crimen culinario".</w:t>
      </w:r>
    </w:p>
    <w:p w14:paraId="15D61EBB" w14:textId="77777777" w:rsidR="00764FFC" w:rsidRPr="00C62FF3" w:rsidRDefault="00764FFC" w:rsidP="00764FFC">
      <w:pPr>
        <w:spacing w:after="0" w:line="240" w:lineRule="auto"/>
        <w:ind w:left="360"/>
      </w:pPr>
    </w:p>
    <w:p w14:paraId="5265B091" w14:textId="77777777" w:rsidR="00764FFC" w:rsidRPr="00C62FF3" w:rsidRDefault="00764FFC" w:rsidP="00764FFC">
      <w:pPr>
        <w:spacing w:after="0" w:line="240" w:lineRule="auto"/>
        <w:ind w:left="360"/>
      </w:pPr>
      <w:r w:rsidRPr="00C62FF3">
        <w:t xml:space="preserve">"Los jueces dieron el primer bocado y... un silencio total inundó la cocina". </w:t>
      </w:r>
    </w:p>
    <w:p w14:paraId="22339334" w14:textId="77777777" w:rsidR="00764FFC" w:rsidRPr="00C62FF3" w:rsidRDefault="00764FFC" w:rsidP="00764FFC">
      <w:pPr>
        <w:spacing w:after="0" w:line="240" w:lineRule="auto"/>
        <w:ind w:left="360"/>
      </w:pPr>
    </w:p>
    <w:p w14:paraId="2FA2F447" w14:textId="77777777" w:rsidR="00764FFC" w:rsidRPr="00C62FF3" w:rsidRDefault="00764FFC" w:rsidP="00764FFC">
      <w:pPr>
        <w:spacing w:after="0" w:line="240" w:lineRule="auto"/>
        <w:ind w:left="360"/>
      </w:pPr>
      <w:r w:rsidRPr="00C62FF3">
        <w:t xml:space="preserve">"Le estaba explicando a mi amiga cómo hacer las galletas de chocolate perfectas cuando de repente... ¿esa espátula se movió sola?" </w:t>
      </w:r>
    </w:p>
    <w:p w14:paraId="19821F16" w14:textId="77777777" w:rsidR="00764FFC" w:rsidRPr="00C62FF3" w:rsidRDefault="00764FFC" w:rsidP="00764FFC">
      <w:pPr>
        <w:spacing w:after="0" w:line="240" w:lineRule="auto"/>
        <w:ind w:left="360"/>
      </w:pPr>
    </w:p>
    <w:p w14:paraId="2FEF59EC" w14:textId="77777777" w:rsidR="00764FFC" w:rsidRPr="00C62FF3" w:rsidRDefault="00764FFC" w:rsidP="00764FFC">
      <w:pPr>
        <w:spacing w:after="0" w:line="240" w:lineRule="auto"/>
        <w:ind w:left="360"/>
      </w:pPr>
    </w:p>
    <w:p w14:paraId="0C597ECA" w14:textId="77777777" w:rsidR="00764FFC" w:rsidRPr="00C62FF3" w:rsidRDefault="00764FFC" w:rsidP="00764FFC">
      <w:pPr>
        <w:spacing w:after="0" w:line="240" w:lineRule="auto"/>
        <w:ind w:left="360"/>
      </w:pPr>
      <w:r w:rsidRPr="00C62FF3">
        <w:t xml:space="preserve">"Mi mamá me contó una larga historia sobre cómo hacer un postre... al final, ella había agarrado accidentalmente la sal en vez del azúcar". </w:t>
      </w:r>
    </w:p>
    <w:p w14:paraId="6061CCDE" w14:textId="77777777" w:rsidR="00764FFC" w:rsidRPr="00C62FF3" w:rsidRDefault="00764FFC" w:rsidP="00764FFC">
      <w:pPr>
        <w:spacing w:after="0" w:line="240" w:lineRule="auto"/>
        <w:ind w:left="360"/>
      </w:pPr>
    </w:p>
    <w:p w14:paraId="22FD5769" w14:textId="77777777" w:rsidR="00764FFC" w:rsidRPr="00C62FF3" w:rsidRDefault="00764FFC" w:rsidP="00764FFC">
      <w:pPr>
        <w:spacing w:after="0" w:line="240" w:lineRule="auto"/>
        <w:ind w:left="360"/>
      </w:pPr>
    </w:p>
    <w:p w14:paraId="6C0F2D29" w14:textId="77777777" w:rsidR="00764FFC" w:rsidRPr="00C62FF3" w:rsidRDefault="00764FFC" w:rsidP="00764FFC">
      <w:pPr>
        <w:spacing w:after="0" w:line="240" w:lineRule="auto"/>
        <w:ind w:left="360"/>
      </w:pPr>
      <w:r w:rsidRPr="00C62FF3">
        <w:t xml:space="preserve">"El pastel estaba en el horno, con el temporizador en cuenta regresiva, y... definitivamente algo olía a quemado". </w:t>
      </w:r>
    </w:p>
    <w:p w14:paraId="1D446BD1" w14:textId="77777777" w:rsidR="00764FFC" w:rsidRPr="00C62FF3" w:rsidRDefault="00764FFC" w:rsidP="00764FFC">
      <w:pPr>
        <w:spacing w:after="0" w:line="240" w:lineRule="auto"/>
        <w:ind w:left="360"/>
      </w:pPr>
    </w:p>
    <w:p w14:paraId="64E8F662" w14:textId="77777777" w:rsidR="00764FFC" w:rsidRPr="00C62FF3" w:rsidRDefault="00764FFC" w:rsidP="00764FFC">
      <w:pPr>
        <w:spacing w:after="0" w:line="240" w:lineRule="auto"/>
        <w:ind w:left="360"/>
      </w:pPr>
    </w:p>
    <w:p w14:paraId="5840F60D" w14:textId="77777777" w:rsidR="00764FFC" w:rsidRPr="00C62FF3" w:rsidRDefault="00764FFC" w:rsidP="00764FFC">
      <w:pPr>
        <w:spacing w:after="0" w:line="240" w:lineRule="auto"/>
        <w:ind w:left="360"/>
      </w:pPr>
      <w:r w:rsidRPr="00C62FF3">
        <w:t>"Mira, el secreto de un merengue perfecto es... bueno, digamos que implica ejercicios intensos para brazos".</w:t>
      </w:r>
    </w:p>
    <w:p w14:paraId="4F2C3281" w14:textId="77777777" w:rsidR="00764FFC" w:rsidRPr="00C62FF3" w:rsidRDefault="00764FFC" w:rsidP="00764FFC">
      <w:pPr>
        <w:spacing w:after="0" w:line="240" w:lineRule="auto"/>
        <w:ind w:left="360"/>
      </w:pPr>
    </w:p>
    <w:p w14:paraId="6D9A5A46" w14:textId="77777777" w:rsidR="00764FFC" w:rsidRPr="00C62FF3" w:rsidRDefault="00764FFC" w:rsidP="00764FFC">
      <w:pPr>
        <w:spacing w:after="0" w:line="240" w:lineRule="auto"/>
        <w:ind w:left="360"/>
      </w:pPr>
    </w:p>
    <w:p w14:paraId="55862058" w14:textId="77777777" w:rsidR="00764FFC" w:rsidRPr="00C62FF3" w:rsidRDefault="00764FFC" w:rsidP="00764FFC">
      <w:pPr>
        <w:spacing w:after="0" w:line="240" w:lineRule="auto"/>
        <w:ind w:left="360"/>
        <w:rPr>
          <w:color w:val="38761D"/>
        </w:rPr>
      </w:pPr>
      <w:r w:rsidRPr="00C62FF3">
        <w:rPr>
          <w:color w:val="242424"/>
          <w:highlight w:val="white"/>
        </w:rPr>
        <w:t>"Hace ochenta y siete años, nuestros padres hicieron nacer en este continente una nueva nación, concebida en la libertad y consagrada al principio de que todos los hombres son creados iguales…. Hemos venido a destinar una parte de ese campo como lugar de descanso final para aquellos que aquí dieron su vida para que esta nación pudiera vivir. Es totalmente adecuado y apropiado que hagamos esto".</w:t>
      </w:r>
    </w:p>
    <w:p w14:paraId="52A325A9" w14:textId="7BCC2F97" w:rsidR="00331152" w:rsidRPr="00764FFC" w:rsidRDefault="00331152" w:rsidP="00764FFC">
      <w:pPr>
        <w:spacing w:after="0" w:line="240" w:lineRule="auto"/>
        <w:ind w:left="360"/>
      </w:pPr>
    </w:p>
    <w:sectPr w:rsidR="00331152" w:rsidRPr="00764FF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0582C" w14:textId="77777777" w:rsidR="00C54DBA" w:rsidRPr="00C62FF3" w:rsidRDefault="00C54DBA">
      <w:pPr>
        <w:spacing w:after="0" w:line="240" w:lineRule="auto"/>
      </w:pPr>
      <w:r w:rsidRPr="00C62FF3">
        <w:separator/>
      </w:r>
    </w:p>
  </w:endnote>
  <w:endnote w:type="continuationSeparator" w:id="0">
    <w:p w14:paraId="3C6A32C1" w14:textId="77777777" w:rsidR="00C54DBA" w:rsidRPr="00C62FF3" w:rsidRDefault="00C54DBA">
      <w:pPr>
        <w:spacing w:after="0" w:line="240" w:lineRule="auto"/>
      </w:pPr>
      <w:r w:rsidRPr="00C62F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2427" w14:textId="77777777" w:rsidR="00424ABD" w:rsidRPr="00C62FF3" w:rsidRDefault="00424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2D6B" w14:textId="77777777" w:rsidR="00331152" w:rsidRPr="00C62FF3" w:rsidRDefault="00C62FF3">
    <w:pPr>
      <w:pBdr>
        <w:top w:val="nil"/>
        <w:left w:val="nil"/>
        <w:bottom w:val="nil"/>
        <w:right w:val="nil"/>
        <w:between w:val="nil"/>
      </w:pBdr>
      <w:tabs>
        <w:tab w:val="center" w:pos="4680"/>
        <w:tab w:val="right" w:pos="9360"/>
      </w:tabs>
      <w:spacing w:after="0" w:line="240" w:lineRule="auto"/>
      <w:rPr>
        <w:color w:val="000000"/>
      </w:rPr>
    </w:pPr>
    <w:r w:rsidRPr="00C62FF3">
      <w:drawing>
        <wp:anchor distT="0" distB="0" distL="0" distR="0" simplePos="0" relativeHeight="251658240" behindDoc="0" locked="0" layoutInCell="1" hidden="0" allowOverlap="1" wp14:anchorId="52E298CB" wp14:editId="5A0C7F3B">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Pr="00C62FF3">
      <mc:AlternateContent>
        <mc:Choice Requires="wps">
          <w:drawing>
            <wp:anchor distT="0" distB="0" distL="114300" distR="114300" simplePos="0" relativeHeight="251659264" behindDoc="0" locked="0" layoutInCell="1" hidden="0" allowOverlap="1" wp14:anchorId="2C79F252" wp14:editId="5D51FF3E">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1E420D1" w14:textId="0EC42589" w:rsidR="00331152" w:rsidRPr="00C62FF3" w:rsidRDefault="00764FFC">
                          <w:pPr>
                            <w:spacing w:after="0" w:line="240" w:lineRule="auto"/>
                            <w:jc w:val="right"/>
                            <w:textDirection w:val="btLr"/>
                          </w:pPr>
                          <w:r w:rsidRPr="00C62FF3">
                            <w:rPr>
                              <w:b/>
                              <w:bCs/>
                              <w:smallCaps/>
                              <w:color w:val="2D2D2D"/>
                              <w:sz w:val="22"/>
                            </w:rPr>
                            <w:t>COOKING WITH CLARITY</w:t>
                          </w:r>
                        </w:p>
                      </w:txbxContent>
                    </wps:txbx>
                    <wps:bodyPr spcFirstLastPara="1" wrap="square" lIns="91425" tIns="45700" rIns="91425" bIns="45700" anchor="t" anchorCtr="0">
                      <a:noAutofit/>
                    </wps:bodyPr>
                  </wps:wsp>
                </a:graphicData>
              </a:graphic>
            </wp:anchor>
          </w:drawing>
        </mc:Choice>
        <mc:Fallback>
          <w:pict>
            <v:rect w14:anchorId="2C79F252"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" filled="f" stroked="f">
              <v:textbox inset="2.53958mm,1.2694mm,2.53958mm,1.2694mm">
                <w:txbxContent>
                  <w:p w14:paraId="11E420D1" w14:textId="0EC42589" w:rsidR="00331152" w:rsidRPr="00C62FF3" w:rsidRDefault="00764FFC">
                    <w:pPr>
                      <w:spacing w:after="0" w:line="240" w:lineRule="auto"/>
                      <w:jc w:val="right"/>
                      <w:textDirection w:val="btLr"/>
                    </w:pPr>
                    <w:r w:rsidRPr="00C62FF3">
                      <w:rPr>
                        <w:b/>
                        <w:bCs/>
                        <w:smallCaps/>
                        <w:color w:val="2D2D2D"/>
                        <w:sz w:val="22"/>
                      </w:rPr>
                      <w:t>COOKING WITH CLARITY</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307F" w14:textId="77777777" w:rsidR="00424ABD" w:rsidRPr="00C62FF3" w:rsidRDefault="0042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382D" w14:textId="77777777" w:rsidR="00C54DBA" w:rsidRPr="00C62FF3" w:rsidRDefault="00C54DBA">
      <w:pPr>
        <w:spacing w:after="0" w:line="240" w:lineRule="auto"/>
      </w:pPr>
      <w:r w:rsidRPr="00C62FF3">
        <w:separator/>
      </w:r>
    </w:p>
  </w:footnote>
  <w:footnote w:type="continuationSeparator" w:id="0">
    <w:p w14:paraId="67E45320" w14:textId="77777777" w:rsidR="00C54DBA" w:rsidRPr="00C62FF3" w:rsidRDefault="00C54DBA">
      <w:pPr>
        <w:spacing w:after="0" w:line="240" w:lineRule="auto"/>
      </w:pPr>
      <w:r w:rsidRPr="00C62F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D591" w14:textId="77777777" w:rsidR="00764FFC" w:rsidRPr="00C62FF3" w:rsidRDefault="00764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C606" w14:textId="77777777" w:rsidR="00764FFC" w:rsidRPr="00C62FF3" w:rsidRDefault="0076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CB3E" w14:textId="77777777" w:rsidR="00764FFC" w:rsidRPr="00C62FF3" w:rsidRDefault="0076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36153"/>
    <w:multiLevelType w:val="hybridMultilevel"/>
    <w:tmpl w:val="F148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874AB"/>
    <w:multiLevelType w:val="hybridMultilevel"/>
    <w:tmpl w:val="37A40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A56D03"/>
    <w:multiLevelType w:val="multilevel"/>
    <w:tmpl w:val="C5968BAA"/>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591475886">
    <w:abstractNumId w:val="2"/>
  </w:num>
  <w:num w:numId="2" w16cid:durableId="295063488">
    <w:abstractNumId w:val="0"/>
  </w:num>
  <w:num w:numId="3" w16cid:durableId="2030644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52"/>
    <w:rsid w:val="000129FA"/>
    <w:rsid w:val="000B1453"/>
    <w:rsid w:val="002761C8"/>
    <w:rsid w:val="002C2602"/>
    <w:rsid w:val="00331152"/>
    <w:rsid w:val="003E539D"/>
    <w:rsid w:val="00424ABD"/>
    <w:rsid w:val="00454B73"/>
    <w:rsid w:val="004A0231"/>
    <w:rsid w:val="004F401B"/>
    <w:rsid w:val="0051678B"/>
    <w:rsid w:val="00540141"/>
    <w:rsid w:val="005C192D"/>
    <w:rsid w:val="00764FFC"/>
    <w:rsid w:val="0079373F"/>
    <w:rsid w:val="007B1D2D"/>
    <w:rsid w:val="007D03BE"/>
    <w:rsid w:val="00820169"/>
    <w:rsid w:val="008940D7"/>
    <w:rsid w:val="00937A50"/>
    <w:rsid w:val="009C0422"/>
    <w:rsid w:val="00A346D7"/>
    <w:rsid w:val="00A347EC"/>
    <w:rsid w:val="00A51708"/>
    <w:rsid w:val="00A96DC0"/>
    <w:rsid w:val="00B22796"/>
    <w:rsid w:val="00C54DBA"/>
    <w:rsid w:val="00C61BF8"/>
    <w:rsid w:val="00C62FF3"/>
    <w:rsid w:val="00CC1040"/>
    <w:rsid w:val="00D86E78"/>
    <w:rsid w:val="00E11B5D"/>
    <w:rsid w:val="00F03E5E"/>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E4961"/>
  <w15:docId w15:val="{824E894A-0EFA-5940-8AF5-FF86ABAD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6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FC"/>
  </w:style>
  <w:style w:type="paragraph" w:styleId="Footer">
    <w:name w:val="footer"/>
    <w:basedOn w:val="Normal"/>
    <w:link w:val="FooterChar"/>
    <w:uiPriority w:val="99"/>
    <w:unhideWhenUsed/>
    <w:rsid w:val="0076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FC"/>
  </w:style>
  <w:style w:type="paragraph" w:styleId="ListParagraph">
    <w:name w:val="List Paragraph"/>
    <w:basedOn w:val="Normal"/>
    <w:uiPriority w:val="34"/>
    <w:qFormat/>
    <w:rsid w:val="00764FFC"/>
    <w:pPr>
      <w:ind w:left="720"/>
      <w:contextualSpacing/>
    </w:pPr>
  </w:style>
  <w:style w:type="character" w:styleId="Hyperlink">
    <w:name w:val="Hyperlink"/>
    <w:basedOn w:val="DefaultParagraphFont"/>
    <w:uiPriority w:val="99"/>
    <w:unhideWhenUsed/>
    <w:rsid w:val="00937A50"/>
    <w:rPr>
      <w:color w:val="0000FF" w:themeColor="hyperlink"/>
      <w:u w:val="single"/>
    </w:rPr>
  </w:style>
  <w:style w:type="character" w:styleId="UnresolvedMention">
    <w:name w:val="Unresolved Mention"/>
    <w:basedOn w:val="DefaultParagraphFont"/>
    <w:uiPriority w:val="99"/>
    <w:semiHidden/>
    <w:unhideWhenUsed/>
    <w:rsid w:val="00937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eddit.com/r/musictheory/comments/1ebrwar/what_does_this_bracket_and_3_mean_in_violin_musi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pb-us-w2.wpmucdn.com/blogs.iu.edu/dist/8/489/files/2020/05/PercNotation2-a1.p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hoolofcomposition.com/beginners-guide-to-4-part-harmon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1466</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Otalora</cp:lastModifiedBy>
  <cp:revision>19</cp:revision>
  <cp:lastPrinted>2025-04-09T20:09:00Z</cp:lastPrinted>
  <dcterms:created xsi:type="dcterms:W3CDTF">2025-03-17T19:08:00Z</dcterms:created>
  <dcterms:modified xsi:type="dcterms:W3CDTF">2025-04-09T20:09:00Z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5e771117da65f158426509a5646ef6d98ea021478ff7ede62e07bef390f26d52</vt:lpwstr>
  </property>
</Properties>
</file>