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BFD5ED" w14:textId="77777777" w:rsidR="001F4683" w:rsidRDefault="00290030">
      <w:pPr>
        <w:pStyle w:val="Title"/>
      </w:pPr>
      <w:bookmarkStart w:id="0" w:name="_heading=h.gjdgxs" w:colFirst="0" w:colLast="0"/>
      <w:bookmarkEnd w:id="0"/>
      <w:r>
        <w:t>CARD SORT: LABEL CARDS</w:t>
      </w:r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1F4683" w14:paraId="4BDD562C" w14:textId="77777777">
        <w:trPr>
          <w:trHeight w:val="1670"/>
        </w:trPr>
        <w:tc>
          <w:tcPr>
            <w:tcW w:w="4665" w:type="dxa"/>
            <w:vAlign w:val="center"/>
          </w:tcPr>
          <w:p w14:paraId="157EE8C0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Lens</w:t>
            </w:r>
          </w:p>
        </w:tc>
        <w:tc>
          <w:tcPr>
            <w:tcW w:w="4665" w:type="dxa"/>
            <w:vAlign w:val="center"/>
          </w:tcPr>
          <w:p w14:paraId="40B3C6C5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Work piece</w:t>
            </w:r>
          </w:p>
        </w:tc>
      </w:tr>
      <w:tr w:rsidR="001F4683" w14:paraId="6491A65A" w14:textId="77777777">
        <w:trPr>
          <w:trHeight w:val="1670"/>
        </w:trPr>
        <w:tc>
          <w:tcPr>
            <w:tcW w:w="4665" w:type="dxa"/>
            <w:vAlign w:val="center"/>
          </w:tcPr>
          <w:p w14:paraId="053FB153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Laser</w:t>
            </w:r>
          </w:p>
        </w:tc>
        <w:tc>
          <w:tcPr>
            <w:tcW w:w="4665" w:type="dxa"/>
            <w:vAlign w:val="center"/>
          </w:tcPr>
          <w:p w14:paraId="778280BC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Cutting gas inlet</w:t>
            </w:r>
          </w:p>
        </w:tc>
      </w:tr>
      <w:tr w:rsidR="001F4683" w14:paraId="291E535E" w14:textId="77777777">
        <w:trPr>
          <w:trHeight w:val="1670"/>
        </w:trPr>
        <w:tc>
          <w:tcPr>
            <w:tcW w:w="4665" w:type="dxa"/>
            <w:vAlign w:val="center"/>
          </w:tcPr>
          <w:p w14:paraId="42A7C6DA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Mirror</w:t>
            </w:r>
          </w:p>
        </w:tc>
        <w:tc>
          <w:tcPr>
            <w:tcW w:w="4665" w:type="dxa"/>
            <w:vAlign w:val="center"/>
          </w:tcPr>
          <w:p w14:paraId="39847236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Output Nozzle</w:t>
            </w:r>
          </w:p>
        </w:tc>
      </w:tr>
      <w:tr w:rsidR="001F4683" w14:paraId="547596FC" w14:textId="77777777">
        <w:trPr>
          <w:trHeight w:val="1670"/>
        </w:trPr>
        <w:tc>
          <w:tcPr>
            <w:tcW w:w="4665" w:type="dxa"/>
            <w:vAlign w:val="center"/>
          </w:tcPr>
          <w:p w14:paraId="0B70F725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Flight tube</w:t>
            </w:r>
          </w:p>
        </w:tc>
        <w:tc>
          <w:tcPr>
            <w:tcW w:w="4665" w:type="dxa"/>
            <w:vAlign w:val="center"/>
          </w:tcPr>
          <w:p w14:paraId="07C6108D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Lens mount</w:t>
            </w:r>
          </w:p>
        </w:tc>
      </w:tr>
    </w:tbl>
    <w:p w14:paraId="3E2E305E" w14:textId="77777777" w:rsidR="001F4683" w:rsidRDefault="002900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0D02526E" w14:textId="77777777" w:rsidR="001F4683" w:rsidRDefault="00290030">
      <w:pPr>
        <w:pStyle w:val="Title"/>
      </w:pPr>
      <w:r>
        <w:lastRenderedPageBreak/>
        <w:t>CARD SORT: FUNCTION CARDS</w:t>
      </w:r>
    </w:p>
    <w:tbl>
      <w:tblPr>
        <w:tblStyle w:val="a1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1F4683" w14:paraId="16C90ED8" w14:textId="77777777">
        <w:trPr>
          <w:trHeight w:val="2385"/>
        </w:trPr>
        <w:tc>
          <w:tcPr>
            <w:tcW w:w="4665" w:type="dxa"/>
            <w:vAlign w:val="center"/>
          </w:tcPr>
          <w:p w14:paraId="2D20F5FE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Focuses the beam to a small precise point.</w:t>
            </w:r>
          </w:p>
        </w:tc>
        <w:tc>
          <w:tcPr>
            <w:tcW w:w="4665" w:type="dxa"/>
            <w:vAlign w:val="center"/>
          </w:tcPr>
          <w:p w14:paraId="6489D54E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Serves as the cutting element.</w:t>
            </w:r>
          </w:p>
        </w:tc>
      </w:tr>
      <w:tr w:rsidR="001F4683" w14:paraId="53D11BFF" w14:textId="77777777">
        <w:trPr>
          <w:trHeight w:val="2595"/>
        </w:trPr>
        <w:tc>
          <w:tcPr>
            <w:tcW w:w="4665" w:type="dxa"/>
            <w:vAlign w:val="center"/>
          </w:tcPr>
          <w:p w14:paraId="3A4B3176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Directs the laser beam where it needs to go.</w:t>
            </w:r>
          </w:p>
        </w:tc>
        <w:tc>
          <w:tcPr>
            <w:tcW w:w="4665" w:type="dxa"/>
            <w:vAlign w:val="center"/>
          </w:tcPr>
          <w:p w14:paraId="71B55029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Protects the laser beam path and maintains alignment.</w:t>
            </w:r>
          </w:p>
        </w:tc>
      </w:tr>
      <w:tr w:rsidR="001F4683" w14:paraId="097CD92A" w14:textId="77777777">
        <w:trPr>
          <w:trHeight w:val="2685"/>
        </w:trPr>
        <w:tc>
          <w:tcPr>
            <w:tcW w:w="4665" w:type="dxa"/>
            <w:vAlign w:val="center"/>
          </w:tcPr>
          <w:p w14:paraId="182BDD15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 xml:space="preserve">This is where the laser </w:t>
            </w:r>
            <w:proofErr w:type="gramStart"/>
            <w:r>
              <w:rPr>
                <w:color w:val="000000"/>
                <w:sz w:val="32"/>
                <w:szCs w:val="32"/>
              </w:rPr>
              <w:t>actually leaves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the cutter.</w:t>
            </w:r>
          </w:p>
        </w:tc>
        <w:tc>
          <w:tcPr>
            <w:tcW w:w="4665" w:type="dxa"/>
            <w:vAlign w:val="center"/>
          </w:tcPr>
          <w:p w14:paraId="65CD2121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Supplies gas to cool the material and enhance cutting efficiency.</w:t>
            </w:r>
          </w:p>
        </w:tc>
      </w:tr>
      <w:tr w:rsidR="001F4683" w14:paraId="483B13F2" w14:textId="77777777">
        <w:trPr>
          <w:trHeight w:val="2685"/>
        </w:trPr>
        <w:tc>
          <w:tcPr>
            <w:tcW w:w="4665" w:type="dxa"/>
            <w:vAlign w:val="center"/>
          </w:tcPr>
          <w:p w14:paraId="15A3E27F" w14:textId="77777777" w:rsidR="001F4683" w:rsidRDefault="0029003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This is the piece you are </w:t>
            </w:r>
            <w:proofErr w:type="gramStart"/>
            <w:r>
              <w:rPr>
                <w:sz w:val="32"/>
                <w:szCs w:val="32"/>
              </w:rPr>
              <w:t>actually cutting</w:t>
            </w:r>
            <w:proofErr w:type="gramEnd"/>
            <w:r>
              <w:rPr>
                <w:sz w:val="32"/>
                <w:szCs w:val="32"/>
              </w:rPr>
              <w:t xml:space="preserve"> with the laser. </w:t>
            </w:r>
          </w:p>
        </w:tc>
        <w:tc>
          <w:tcPr>
            <w:tcW w:w="4665" w:type="dxa"/>
            <w:vAlign w:val="center"/>
          </w:tcPr>
          <w:p w14:paraId="4B34EB7E" w14:textId="77777777" w:rsidR="001F4683" w:rsidRDefault="0029003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component that keeps the lens in place. </w:t>
            </w:r>
          </w:p>
        </w:tc>
      </w:tr>
    </w:tbl>
    <w:p w14:paraId="1D78F638" w14:textId="77777777" w:rsidR="001F4683" w:rsidRDefault="001F4683"/>
    <w:sectPr w:rsidR="001F4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F9113" w14:textId="77777777" w:rsidR="00290030" w:rsidRDefault="00290030">
      <w:pPr>
        <w:spacing w:after="0" w:line="240" w:lineRule="auto"/>
      </w:pPr>
      <w:r>
        <w:separator/>
      </w:r>
    </w:p>
  </w:endnote>
  <w:endnote w:type="continuationSeparator" w:id="0">
    <w:p w14:paraId="146F2F1F" w14:textId="77777777" w:rsidR="00290030" w:rsidRDefault="002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E7EBF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6C824" w14:textId="77777777" w:rsidR="001F4683" w:rsidRDefault="002900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A1606B" wp14:editId="4FFCB359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C794C4D" wp14:editId="4471003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0FF97" w14:textId="77777777" w:rsidR="001F4683" w:rsidRDefault="0029003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DESIGN TO PROTOTYPE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794C4D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3E20FF97" w14:textId="77777777" w:rsidR="001F4683" w:rsidRDefault="0029003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DESIGN TO PROTOTYPE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25054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E86A0" w14:textId="77777777" w:rsidR="00290030" w:rsidRDefault="00290030">
      <w:pPr>
        <w:spacing w:after="0" w:line="240" w:lineRule="auto"/>
      </w:pPr>
      <w:r>
        <w:separator/>
      </w:r>
    </w:p>
  </w:footnote>
  <w:footnote w:type="continuationSeparator" w:id="0">
    <w:p w14:paraId="6BC7A1AD" w14:textId="77777777" w:rsidR="00290030" w:rsidRDefault="0029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1F7F4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89022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B71CC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83"/>
    <w:rsid w:val="001F4683"/>
    <w:rsid w:val="00290030"/>
    <w:rsid w:val="0085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4D719"/>
  <w15:docId w15:val="{1B6D51C9-F06A-4E66-B46B-82AB65AE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Z7/MNLIrEPF+wRSPLDuVtvFkJQ==">CgMxLjAyCGguZ2pkZ3hzOAByITFXSlFjdnJmeWN0N1RZampiMTdNdXFqVk9xWFlQaHlHaw==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437</Characters>
  <Application>Microsoft Office Word</Application>
  <DocSecurity>0</DocSecurity>
  <Lines>26</Lines>
  <Paragraphs>18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2025-01-03T18:33:00Z</dcterms:created>
  <dcterms:modified xsi:type="dcterms:W3CDTF">2025-01-03T18:33:00Z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54c06863e3372f067eec291a8fc33304ea001a92a3ed6e996323fc238900202f</vt:lpwstr>
  </property>
</Properties>
</file>