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91284F" w14:textId="77777777" w:rsidR="00A42894" w:rsidRPr="00026D86" w:rsidRDefault="00A42894" w:rsidP="00A42894">
      <w:pPr>
        <w:pStyle w:val="Title"/>
      </w:pPr>
      <w:r w:rsidRPr="00026D86">
        <w:t>Over the Line</w:t>
      </w:r>
    </w:p>
    <w:tbl>
      <w:tblPr>
        <w:tblStyle w:val="TableGrid"/>
        <w:tblW w:w="5000" w:type="pct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A42894" w:rsidRPr="00026D86" w14:paraId="058A157A" w14:textId="77777777" w:rsidTr="00A42894">
        <w:trPr>
          <w:trHeight w:val="5616"/>
        </w:trPr>
        <w:tc>
          <w:tcPr>
            <w:tcW w:w="2500" w:type="pct"/>
          </w:tcPr>
          <w:p w14:paraId="23C4510B" w14:textId="5D614179" w:rsidR="00A42894" w:rsidRPr="00026D86" w:rsidRDefault="00A42894" w:rsidP="006222BC">
            <w:pPr>
              <w:pStyle w:val="TableData"/>
            </w:pPr>
            <w:r w:rsidRPr="00026D86">
              <w:t xml:space="preserve">What are the coordinates of the point </w:t>
            </w:r>
            <w:r w:rsidRPr="00026D86">
              <w:rPr>
                <w:noProof/>
                <w:position w:val="-4"/>
              </w:rPr>
              <w:object w:dxaOrig="300" w:dyaOrig="260" w14:anchorId="7D3156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.65pt;height:13.9pt;mso-width-percent:0;mso-height-percent:0;mso-width-percent:0;mso-height-percent:0" o:ole="">
                  <v:imagedata r:id="rId8" o:title=""/>
                </v:shape>
                <o:OLEObject Type="Embed" ProgID="Equation.DSMT4" ShapeID="_x0000_i1025" DrawAspect="Content" ObjectID="_1802243849" r:id="rId9"/>
              </w:object>
            </w:r>
            <w:r w:rsidRPr="00026D86">
              <w:t xml:space="preserve"> after reflecting </w:t>
            </w:r>
            <w:r w:rsidRPr="00026D86">
              <w:rPr>
                <w:noProof/>
                <w:position w:val="-14"/>
              </w:rPr>
              <w:object w:dxaOrig="960" w:dyaOrig="400" w14:anchorId="68C76769">
                <v:shape id="_x0000_i1026" type="#_x0000_t75" alt="" style="width:47.65pt;height:19.9pt;mso-width-percent:0;mso-height-percent:0;mso-width-percent:0;mso-height-percent:0" o:ole="">
                  <v:imagedata r:id="rId10" o:title=""/>
                </v:shape>
                <o:OLEObject Type="Embed" ProgID="Equation.DSMT4" ShapeID="_x0000_i1026" DrawAspect="Content" ObjectID="_1802243850" r:id="rId11"/>
              </w:object>
            </w:r>
            <w:r w:rsidRPr="00026D86">
              <w:t xml:space="preserve"> over the </w:t>
            </w:r>
            <w:r w:rsidRPr="00026D86">
              <w:rPr>
                <w:rFonts w:ascii="Times New Roman" w:hAnsi="Times New Roman" w:cs="Times New Roman"/>
                <w:i/>
                <w:iCs/>
              </w:rPr>
              <w:t>y</w:t>
            </w:r>
            <w:r w:rsidRPr="00026D86">
              <w:t>-axis?</w:t>
            </w:r>
          </w:p>
        </w:tc>
        <w:tc>
          <w:tcPr>
            <w:tcW w:w="2500" w:type="pct"/>
          </w:tcPr>
          <w:p w14:paraId="3D65CD84" w14:textId="0BF224EF" w:rsidR="00A42894" w:rsidRPr="00026D86" w:rsidRDefault="00A42894" w:rsidP="006222BC">
            <w:pPr>
              <w:pStyle w:val="TableData"/>
            </w:pPr>
            <w:r w:rsidRPr="00026D86">
              <w:t xml:space="preserve">What are the coordinates of the point </w:t>
            </w:r>
            <w:r w:rsidRPr="00026D86">
              <w:rPr>
                <w:noProof/>
                <w:position w:val="-4"/>
              </w:rPr>
              <w:object w:dxaOrig="300" w:dyaOrig="260" w14:anchorId="0AE56BD7">
                <v:shape id="_x0000_i1027" type="#_x0000_t75" alt="" style="width:14.65pt;height:13.9pt;mso-width-percent:0;mso-height-percent:0;mso-width-percent:0;mso-height-percent:0" o:ole="">
                  <v:imagedata r:id="rId8" o:title=""/>
                </v:shape>
                <o:OLEObject Type="Embed" ProgID="Equation.DSMT4" ShapeID="_x0000_i1027" DrawAspect="Content" ObjectID="_1802243851" r:id="rId12"/>
              </w:object>
            </w:r>
            <w:r w:rsidRPr="00026D86">
              <w:t xml:space="preserve"> after reflecting </w:t>
            </w:r>
            <w:r w:rsidRPr="00026D86">
              <w:rPr>
                <w:noProof/>
                <w:position w:val="-14"/>
              </w:rPr>
              <w:object w:dxaOrig="960" w:dyaOrig="400" w14:anchorId="1E66BBBF">
                <v:shape id="_x0000_i1028" type="#_x0000_t75" alt="" style="width:47.65pt;height:19.9pt;mso-width-percent:0;mso-height-percent:0;mso-width-percent:0;mso-height-percent:0" o:ole="">
                  <v:imagedata r:id="rId10" o:title=""/>
                </v:shape>
                <o:OLEObject Type="Embed" ProgID="Equation.DSMT4" ShapeID="_x0000_i1028" DrawAspect="Content" ObjectID="_1802243852" r:id="rId13"/>
              </w:object>
            </w:r>
            <w:r w:rsidRPr="00026D86">
              <w:t xml:space="preserve"> over the </w:t>
            </w:r>
            <w:r w:rsidRPr="00026D86">
              <w:rPr>
                <w:rFonts w:ascii="Times New Roman" w:hAnsi="Times New Roman" w:cs="Times New Roman"/>
                <w:i/>
                <w:iCs/>
              </w:rPr>
              <w:t>y</w:t>
            </w:r>
            <w:r w:rsidRPr="00026D86">
              <w:t>-axis?</w:t>
            </w:r>
          </w:p>
        </w:tc>
      </w:tr>
      <w:tr w:rsidR="00A42894" w14:paraId="05F51B2C" w14:textId="77777777" w:rsidTr="00A42894">
        <w:trPr>
          <w:trHeight w:val="5616"/>
        </w:trPr>
        <w:tc>
          <w:tcPr>
            <w:tcW w:w="2500" w:type="pct"/>
          </w:tcPr>
          <w:p w14:paraId="1D66989A" w14:textId="2F4F97CD" w:rsidR="00A42894" w:rsidRPr="00026D86" w:rsidRDefault="00A42894" w:rsidP="006222BC">
            <w:pPr>
              <w:pStyle w:val="TableData"/>
            </w:pPr>
            <w:r w:rsidRPr="00026D86">
              <w:t xml:space="preserve">What are the coordinates of the point </w:t>
            </w:r>
            <w:r w:rsidRPr="00026D86">
              <w:rPr>
                <w:noProof/>
                <w:position w:val="-4"/>
              </w:rPr>
              <w:object w:dxaOrig="300" w:dyaOrig="260" w14:anchorId="5BCEB682">
                <v:shape id="_x0000_i1029" type="#_x0000_t75" alt="" style="width:14.65pt;height:13.9pt;mso-width-percent:0;mso-height-percent:0;mso-width-percent:0;mso-height-percent:0" o:ole="">
                  <v:imagedata r:id="rId8" o:title=""/>
                </v:shape>
                <o:OLEObject Type="Embed" ProgID="Equation.DSMT4" ShapeID="_x0000_i1029" DrawAspect="Content" ObjectID="_1802243853" r:id="rId14"/>
              </w:object>
            </w:r>
            <w:r w:rsidRPr="00026D86">
              <w:t xml:space="preserve"> after reflecting </w:t>
            </w:r>
            <w:r w:rsidRPr="00026D86">
              <w:rPr>
                <w:noProof/>
                <w:position w:val="-14"/>
              </w:rPr>
              <w:object w:dxaOrig="960" w:dyaOrig="400" w14:anchorId="243C905D">
                <v:shape id="_x0000_i1030" type="#_x0000_t75" alt="" style="width:47.65pt;height:19.9pt;mso-width-percent:0;mso-height-percent:0;mso-width-percent:0;mso-height-percent:0" o:ole="">
                  <v:imagedata r:id="rId10" o:title=""/>
                </v:shape>
                <o:OLEObject Type="Embed" ProgID="Equation.DSMT4" ShapeID="_x0000_i1030" DrawAspect="Content" ObjectID="_1802243854" r:id="rId15"/>
              </w:object>
            </w:r>
            <w:r w:rsidRPr="00026D86">
              <w:t xml:space="preserve"> over the </w:t>
            </w:r>
            <w:r w:rsidRPr="00026D86">
              <w:rPr>
                <w:rFonts w:ascii="Times New Roman" w:hAnsi="Times New Roman" w:cs="Times New Roman"/>
                <w:i/>
                <w:iCs/>
              </w:rPr>
              <w:t>y</w:t>
            </w:r>
            <w:r w:rsidRPr="00026D86">
              <w:t>-axis?</w:t>
            </w:r>
          </w:p>
        </w:tc>
        <w:tc>
          <w:tcPr>
            <w:tcW w:w="2500" w:type="pct"/>
          </w:tcPr>
          <w:p w14:paraId="03F91707" w14:textId="7586E8C9" w:rsidR="00A42894" w:rsidRPr="00A42894" w:rsidRDefault="00A42894" w:rsidP="00A42894">
            <w:pPr>
              <w:pStyle w:val="TableData"/>
            </w:pPr>
            <w:r w:rsidRPr="00026D86">
              <w:t xml:space="preserve">What are the coordinates of the point </w:t>
            </w:r>
            <w:r w:rsidRPr="00026D86">
              <w:rPr>
                <w:noProof/>
                <w:position w:val="-4"/>
              </w:rPr>
              <w:object w:dxaOrig="300" w:dyaOrig="260" w14:anchorId="06792D7A">
                <v:shape id="_x0000_i1031" type="#_x0000_t75" alt="" style="width:14.65pt;height:13.9pt;mso-width-percent:0;mso-height-percent:0;mso-width-percent:0;mso-height-percent:0" o:ole="">
                  <v:imagedata r:id="rId8" o:title=""/>
                </v:shape>
                <o:OLEObject Type="Embed" ProgID="Equation.DSMT4" ShapeID="_x0000_i1031" DrawAspect="Content" ObjectID="_1802243855" r:id="rId16"/>
              </w:object>
            </w:r>
            <w:r w:rsidRPr="00026D86">
              <w:t xml:space="preserve"> after reflecting </w:t>
            </w:r>
            <w:r w:rsidRPr="00026D86">
              <w:rPr>
                <w:noProof/>
                <w:position w:val="-14"/>
              </w:rPr>
              <w:object w:dxaOrig="960" w:dyaOrig="400" w14:anchorId="71D24236">
                <v:shape id="_x0000_i1032" type="#_x0000_t75" alt="" style="width:47.65pt;height:19.9pt;mso-width-percent:0;mso-height-percent:0;mso-width-percent:0;mso-height-percent:0" o:ole="">
                  <v:imagedata r:id="rId10" o:title=""/>
                </v:shape>
                <o:OLEObject Type="Embed" ProgID="Equation.DSMT4" ShapeID="_x0000_i1032" DrawAspect="Content" ObjectID="_1802243856" r:id="rId17"/>
              </w:object>
            </w:r>
            <w:r w:rsidRPr="00026D86">
              <w:t xml:space="preserve"> over the </w:t>
            </w:r>
            <w:r w:rsidRPr="00026D86">
              <w:rPr>
                <w:rFonts w:ascii="Times New Roman" w:hAnsi="Times New Roman" w:cs="Times New Roman"/>
                <w:i/>
                <w:iCs/>
              </w:rPr>
              <w:t>y</w:t>
            </w:r>
            <w:r w:rsidRPr="00026D86">
              <w:t>-axis?</w:t>
            </w:r>
          </w:p>
        </w:tc>
      </w:tr>
    </w:tbl>
    <w:p w14:paraId="5DFF718E" w14:textId="639B6321" w:rsidR="0036040A" w:rsidRPr="0036040A" w:rsidRDefault="0036040A" w:rsidP="00A42894"/>
    <w:sectPr w:rsidR="0036040A" w:rsidRPr="0036040A"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A21EA" w14:textId="77777777" w:rsidR="008952A4" w:rsidRDefault="008952A4" w:rsidP="00293785">
      <w:pPr>
        <w:spacing w:after="0" w:line="240" w:lineRule="auto"/>
      </w:pPr>
      <w:r>
        <w:separator/>
      </w:r>
    </w:p>
  </w:endnote>
  <w:endnote w:type="continuationSeparator" w:id="0">
    <w:p w14:paraId="61819FC4" w14:textId="77777777" w:rsidR="008952A4" w:rsidRDefault="008952A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3D07C" w14:textId="2C3C1365" w:rsidR="00293785" w:rsidRDefault="003065C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4854DA" wp14:editId="19722389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064F93" w14:textId="372FDE3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3D6656785A4468695C40175CDFC439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C2ACD">
                                <w:t>Symmetric Designs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854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62064F93" w14:textId="372FDE3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3D6656785A4468695C40175CDFC439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C2ACD">
                          <w:t>Symmetric Designs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3F54680" wp14:editId="54FD6E02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E0342" w14:textId="77777777" w:rsidR="008952A4" w:rsidRDefault="008952A4" w:rsidP="00293785">
      <w:pPr>
        <w:spacing w:after="0" w:line="240" w:lineRule="auto"/>
      </w:pPr>
      <w:r>
        <w:separator/>
      </w:r>
    </w:p>
  </w:footnote>
  <w:footnote w:type="continuationSeparator" w:id="0">
    <w:p w14:paraId="5D84023D" w14:textId="77777777" w:rsidR="008952A4" w:rsidRDefault="008952A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398760">
    <w:abstractNumId w:val="6"/>
  </w:num>
  <w:num w:numId="2" w16cid:durableId="1437208541">
    <w:abstractNumId w:val="7"/>
  </w:num>
  <w:num w:numId="3" w16cid:durableId="56558549">
    <w:abstractNumId w:val="0"/>
  </w:num>
  <w:num w:numId="4" w16cid:durableId="2072389957">
    <w:abstractNumId w:val="2"/>
  </w:num>
  <w:num w:numId="5" w16cid:durableId="1439176845">
    <w:abstractNumId w:val="3"/>
  </w:num>
  <w:num w:numId="6" w16cid:durableId="1904902119">
    <w:abstractNumId w:val="5"/>
  </w:num>
  <w:num w:numId="7" w16cid:durableId="1985766993">
    <w:abstractNumId w:val="4"/>
  </w:num>
  <w:num w:numId="8" w16cid:durableId="1308584616">
    <w:abstractNumId w:val="8"/>
  </w:num>
  <w:num w:numId="9" w16cid:durableId="1926257794">
    <w:abstractNumId w:val="9"/>
  </w:num>
  <w:num w:numId="10" w16cid:durableId="1864396006">
    <w:abstractNumId w:val="10"/>
  </w:num>
  <w:num w:numId="11" w16cid:durableId="205991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94"/>
    <w:rsid w:val="00026D86"/>
    <w:rsid w:val="0004006F"/>
    <w:rsid w:val="00044F39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065C5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952A4"/>
    <w:rsid w:val="008F5386"/>
    <w:rsid w:val="00913172"/>
    <w:rsid w:val="00981267"/>
    <w:rsid w:val="00981E19"/>
    <w:rsid w:val="009B52E4"/>
    <w:rsid w:val="009D6E8D"/>
    <w:rsid w:val="00A101E8"/>
    <w:rsid w:val="00A42894"/>
    <w:rsid w:val="00A66FF7"/>
    <w:rsid w:val="00AC2ACD"/>
    <w:rsid w:val="00AC349E"/>
    <w:rsid w:val="00B92DBF"/>
    <w:rsid w:val="00BD119F"/>
    <w:rsid w:val="00C034A2"/>
    <w:rsid w:val="00C73EA1"/>
    <w:rsid w:val="00C8524A"/>
    <w:rsid w:val="00CC4F77"/>
    <w:rsid w:val="00CD3CF6"/>
    <w:rsid w:val="00CE336D"/>
    <w:rsid w:val="00D106FF"/>
    <w:rsid w:val="00D269D8"/>
    <w:rsid w:val="00D626EB"/>
    <w:rsid w:val="00DB1DA7"/>
    <w:rsid w:val="00DC7A6D"/>
    <w:rsid w:val="00DD18EE"/>
    <w:rsid w:val="00E63E3A"/>
    <w:rsid w:val="00EA74D2"/>
    <w:rsid w:val="00ED24C8"/>
    <w:rsid w:val="00F377E2"/>
    <w:rsid w:val="00F50748"/>
    <w:rsid w:val="00F72D02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A9253"/>
  <w15:docId w15:val="{F2DDD293-4AB8-45C3-A50A-DD4F8CCB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D6656785A4468695C40175CDFC4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35E68-8728-4B78-A52E-ED9CEEB1B37F}"/>
      </w:docPartPr>
      <w:docPartBody>
        <w:p w:rsidR="00BE428B" w:rsidRDefault="00BE428B">
          <w:pPr>
            <w:pStyle w:val="A3D6656785A4468695C40175CDFC439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8B"/>
    <w:rsid w:val="00981267"/>
    <w:rsid w:val="00A66FF7"/>
    <w:rsid w:val="00A75781"/>
    <w:rsid w:val="00BE428B"/>
    <w:rsid w:val="00DB1DA7"/>
    <w:rsid w:val="00E6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D6656785A4468695C40175CDFC4399">
    <w:name w:val="A3D6656785A4468695C40175CDFC4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Symmetric Designs</dc:title>
  <dc:creator>Michell</dc:creator>
  <cp:lastModifiedBy>McNaughton, Jason M.</cp:lastModifiedBy>
  <cp:revision>4</cp:revision>
  <cp:lastPrinted>2016-07-14T14:08:00Z</cp:lastPrinted>
  <dcterms:created xsi:type="dcterms:W3CDTF">2025-01-29T14:48:00Z</dcterms:created>
  <dcterms:modified xsi:type="dcterms:W3CDTF">2025-02-28T16:31:00Z</dcterms:modified>
</cp:coreProperties>
</file>