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BE6B742" w14:textId="3D115943" w:rsidR="006923C5" w:rsidRPr="006923C5" w:rsidRDefault="006923C5" w:rsidP="006923C5">
      <w:pPr>
        <w:pStyle w:val="Title"/>
      </w:pPr>
      <w:r>
        <w:t>Case evidence cards</w:t>
      </w:r>
    </w:p>
    <w:p w14:paraId="539A58AD" w14:textId="77777777" w:rsidR="00AB68F7" w:rsidRPr="0054688D" w:rsidRDefault="00000000">
      <w:pPr>
        <w:rPr>
          <w:b/>
          <w:bCs/>
          <w:color w:val="91192A"/>
        </w:rPr>
      </w:pPr>
      <w:r w:rsidRPr="0054688D">
        <w:rPr>
          <w:b/>
          <w:bCs/>
          <w:color w:val="91192A"/>
        </w:rPr>
        <w:t>Set 1</w:t>
      </w:r>
    </w:p>
    <w:tbl>
      <w:tblPr>
        <w:tblStyle w:val="a0"/>
        <w:tblW w:w="9330" w:type="dxa"/>
        <w:tblBorders>
          <w:top w:val="dashed" w:sz="12" w:space="0" w:color="BED7D3"/>
          <w:left w:val="dashed" w:sz="12" w:space="0" w:color="BED7D3"/>
          <w:bottom w:val="dashed" w:sz="12" w:space="0" w:color="BED7D3"/>
          <w:right w:val="dashed" w:sz="12" w:space="0" w:color="BED7D3"/>
          <w:insideH w:val="dashed" w:sz="12" w:space="0" w:color="BED7D3"/>
          <w:insideV w:val="dashed" w:sz="12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65"/>
        <w:gridCol w:w="4665"/>
      </w:tblGrid>
      <w:tr w:rsidR="00AB68F7" w14:paraId="4D7E7888" w14:textId="77777777" w:rsidTr="0054688D">
        <w:trPr>
          <w:trHeight w:val="3545"/>
        </w:trPr>
        <w:tc>
          <w:tcPr>
            <w:tcW w:w="9330" w:type="dxa"/>
            <w:gridSpan w:val="2"/>
            <w:tcBorders>
              <w:top w:val="dashed" w:sz="4" w:space="0" w:color="4F81B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</w:tcPr>
          <w:p w14:paraId="6348C487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 wp14:anchorId="4EECCCBC" wp14:editId="106EA551">
                  <wp:extent cx="5201781" cy="1885761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816" cy="1909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9A86D85" w14:textId="5D9A2399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b/>
                <w:color w:val="000000"/>
              </w:rPr>
              <w:t>Bee colonies have been mysteriously dying out in North America, and experts worry that it will have big effects on their ecosystems</w:t>
            </w:r>
            <w:r w:rsidR="006923C5">
              <w:rPr>
                <w:b/>
                <w:color w:val="000000"/>
              </w:rPr>
              <w:t>.</w:t>
            </w:r>
          </w:p>
        </w:tc>
      </w:tr>
      <w:tr w:rsidR="00AB68F7" w14:paraId="7CCC8A88" w14:textId="77777777" w:rsidTr="0054688D">
        <w:trPr>
          <w:trHeight w:val="3230"/>
        </w:trPr>
        <w:tc>
          <w:tcPr>
            <w:tcW w:w="4665" w:type="dxa"/>
            <w:tcBorders>
              <w:top w:val="dashed" w:sz="4" w:space="0" w:color="4F81B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</w:tcPr>
          <w:p w14:paraId="07E2E4EF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American farmers are dependent on </w:t>
            </w:r>
            <w:r>
              <w:rPr>
                <w:b/>
                <w:color w:val="000000"/>
              </w:rPr>
              <w:t>pesticides</w:t>
            </w:r>
            <w:r>
              <w:rPr>
                <w:color w:val="000000"/>
              </w:rPr>
              <w:t xml:space="preserve"> to protect their crops from destructive insects.</w:t>
            </w:r>
          </w:p>
        </w:tc>
        <w:tc>
          <w:tcPr>
            <w:tcW w:w="4665" w:type="dxa"/>
            <w:tcBorders>
              <w:top w:val="dashed" w:sz="4" w:space="0" w:color="4F81B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</w:tcPr>
          <w:p w14:paraId="26754B0A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While meant to kill other insects, many pesticides can also be </w:t>
            </w:r>
            <w:r>
              <w:rPr>
                <w:b/>
                <w:color w:val="000000"/>
              </w:rPr>
              <w:t>lethal</w:t>
            </w:r>
            <w:r>
              <w:rPr>
                <w:color w:val="000000"/>
              </w:rPr>
              <w:t xml:space="preserve"> to bees.</w:t>
            </w:r>
          </w:p>
        </w:tc>
      </w:tr>
      <w:tr w:rsidR="00AB68F7" w14:paraId="0F937841" w14:textId="77777777" w:rsidTr="0054688D">
        <w:trPr>
          <w:trHeight w:val="3600"/>
        </w:trPr>
        <w:tc>
          <w:tcPr>
            <w:tcW w:w="4665" w:type="dxa"/>
            <w:tcBorders>
              <w:top w:val="dashed" w:sz="4" w:space="0" w:color="4F81B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</w:tcPr>
          <w:p w14:paraId="4DEB83AF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Bees rely on pollen from a wide </w:t>
            </w:r>
            <w:r>
              <w:rPr>
                <w:b/>
                <w:color w:val="000000"/>
              </w:rPr>
              <w:t>variety</w:t>
            </w:r>
            <w:r>
              <w:rPr>
                <w:color w:val="000000"/>
              </w:rPr>
              <w:t xml:space="preserve"> of weeds and their flowers to survive.</w:t>
            </w:r>
          </w:p>
        </w:tc>
        <w:tc>
          <w:tcPr>
            <w:tcW w:w="4665" w:type="dxa"/>
            <w:tcBorders>
              <w:top w:val="dashed" w:sz="4" w:space="0" w:color="4F81B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</w:tcPr>
          <w:p w14:paraId="5F27A936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Many American landowners use </w:t>
            </w:r>
            <w:r>
              <w:rPr>
                <w:b/>
                <w:color w:val="000000"/>
              </w:rPr>
              <w:t>herbicides</w:t>
            </w:r>
            <w:r>
              <w:rPr>
                <w:color w:val="000000"/>
              </w:rPr>
              <w:t xml:space="preserve"> to kill weeds on their property and plant grass lawns without flowers.</w:t>
            </w:r>
          </w:p>
        </w:tc>
      </w:tr>
    </w:tbl>
    <w:p w14:paraId="2778FDDA" w14:textId="77777777" w:rsidR="00AB68F7" w:rsidRDefault="00AB68F7">
      <w:pPr>
        <w:pStyle w:val="Title"/>
        <w:rPr>
          <w:sz w:val="24"/>
          <w:szCs w:val="24"/>
        </w:rPr>
      </w:pPr>
    </w:p>
    <w:tbl>
      <w:tblPr>
        <w:tblStyle w:val="a1"/>
        <w:tblW w:w="9345" w:type="dxa"/>
        <w:tblInd w:w="-15" w:type="dxa"/>
        <w:tblBorders>
          <w:top w:val="dashed" w:sz="4" w:space="0" w:color="4F81BD"/>
          <w:left w:val="dashed" w:sz="4" w:space="0" w:color="4F81BD"/>
          <w:bottom w:val="dashed" w:sz="4" w:space="0" w:color="4F81BD"/>
          <w:right w:val="dashed" w:sz="4" w:space="0" w:color="4F81BD"/>
          <w:insideH w:val="dashed" w:sz="4" w:space="0" w:color="4F81BD"/>
          <w:insideV w:val="dashed" w:sz="4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65"/>
      </w:tblGrid>
      <w:tr w:rsidR="00AB68F7" w14:paraId="4DE262A2" w14:textId="77777777" w:rsidTr="0054688D">
        <w:trPr>
          <w:trHeight w:val="3275"/>
        </w:trPr>
        <w:tc>
          <w:tcPr>
            <w:tcW w:w="4680" w:type="dxa"/>
            <w:vAlign w:val="center"/>
          </w:tcPr>
          <w:p w14:paraId="67AF5C6D" w14:textId="093DE9E4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Varroa mites are tiny </w:t>
            </w:r>
            <w:r>
              <w:rPr>
                <w:b/>
                <w:color w:val="000000"/>
              </w:rPr>
              <w:t>arachnids</w:t>
            </w:r>
            <w:r>
              <w:rPr>
                <w:color w:val="000000"/>
              </w:rPr>
              <w:t xml:space="preserve"> that feed on and kill </w:t>
            </w:r>
            <w:r w:rsidR="00B20CBA">
              <w:rPr>
                <w:color w:val="000000"/>
              </w:rPr>
              <w:t>honeybees</w:t>
            </w:r>
            <w:r>
              <w:rPr>
                <w:color w:val="000000"/>
              </w:rPr>
              <w:t>.</w:t>
            </w:r>
          </w:p>
        </w:tc>
        <w:tc>
          <w:tcPr>
            <w:tcW w:w="4665" w:type="dxa"/>
            <w:vAlign w:val="center"/>
          </w:tcPr>
          <w:p w14:paraId="4D799F55" w14:textId="3E12F4BE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Varroa mites are an</w:t>
            </w:r>
            <w:r>
              <w:rPr>
                <w:b/>
                <w:color w:val="000000"/>
              </w:rPr>
              <w:t xml:space="preserve"> invasive species</w:t>
            </w:r>
            <w:r>
              <w:rPr>
                <w:color w:val="000000"/>
              </w:rPr>
              <w:t xml:space="preserve"> to the United States that now infest </w:t>
            </w:r>
            <w:proofErr w:type="gramStart"/>
            <w:r>
              <w:rPr>
                <w:color w:val="000000"/>
              </w:rPr>
              <w:t>the majority of</w:t>
            </w:r>
            <w:proofErr w:type="gramEnd"/>
            <w:r>
              <w:rPr>
                <w:color w:val="000000"/>
              </w:rPr>
              <w:t xml:space="preserve"> </w:t>
            </w:r>
            <w:r w:rsidR="00B20CBA">
              <w:rPr>
                <w:color w:val="000000"/>
              </w:rPr>
              <w:t>honeybee</w:t>
            </w:r>
            <w:r>
              <w:rPr>
                <w:color w:val="000000"/>
              </w:rPr>
              <w:t xml:space="preserve"> colonies here.</w:t>
            </w:r>
          </w:p>
        </w:tc>
      </w:tr>
      <w:tr w:rsidR="00AB68F7" w14:paraId="4CD20453" w14:textId="77777777" w:rsidTr="0054688D">
        <w:trPr>
          <w:trHeight w:val="3600"/>
        </w:trPr>
        <w:tc>
          <w:tcPr>
            <w:tcW w:w="4680" w:type="dxa"/>
            <w:vAlign w:val="center"/>
          </w:tcPr>
          <w:p w14:paraId="00EECA21" w14:textId="7BCBAC4F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A single </w:t>
            </w:r>
            <w:r w:rsidR="00B20CBA">
              <w:rPr>
                <w:color w:val="000000"/>
              </w:rPr>
              <w:t>honeybee</w:t>
            </w:r>
            <w:r>
              <w:rPr>
                <w:color w:val="000000"/>
              </w:rPr>
              <w:t xml:space="preserve"> colony can</w:t>
            </w:r>
            <w:r>
              <w:rPr>
                <w:b/>
                <w:color w:val="000000"/>
              </w:rPr>
              <w:t xml:space="preserve"> produce</w:t>
            </w:r>
            <w:r>
              <w:rPr>
                <w:color w:val="000000"/>
              </w:rPr>
              <w:t xml:space="preserve"> over 100 pounds of honey per year.</w:t>
            </w:r>
          </w:p>
        </w:tc>
        <w:tc>
          <w:tcPr>
            <w:tcW w:w="4665" w:type="dxa"/>
            <w:vAlign w:val="center"/>
          </w:tcPr>
          <w:p w14:paraId="63CD0F54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The first written records of beekeeping are from </w:t>
            </w:r>
            <w:r>
              <w:rPr>
                <w:b/>
                <w:color w:val="000000"/>
              </w:rPr>
              <w:t>ancient Egypt</w:t>
            </w:r>
            <w:r>
              <w:rPr>
                <w:color w:val="000000"/>
              </w:rPr>
              <w:t>.</w:t>
            </w:r>
          </w:p>
        </w:tc>
      </w:tr>
      <w:tr w:rsidR="00AB68F7" w14:paraId="0B25E6DF" w14:textId="77777777" w:rsidTr="0054688D">
        <w:trPr>
          <w:gridAfter w:val="1"/>
          <w:wAfter w:w="4665" w:type="dxa"/>
          <w:trHeight w:val="3600"/>
        </w:trPr>
        <w:tc>
          <w:tcPr>
            <w:tcW w:w="4680" w:type="dxa"/>
            <w:vAlign w:val="center"/>
          </w:tcPr>
          <w:p w14:paraId="2FFCBE4B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 wp14:anchorId="0E9EE7CE" wp14:editId="012F772C">
                  <wp:extent cx="1152782" cy="1086148"/>
                  <wp:effectExtent l="0" t="0" r="0" b="0"/>
                  <wp:docPr id="1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782" cy="10861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1D0A6E" w14:textId="7D5490A0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b/>
                <w:color w:val="000000"/>
              </w:rPr>
              <w:t xml:space="preserve"> red herring </w:t>
            </w:r>
            <w:r>
              <w:rPr>
                <w:color w:val="000000"/>
              </w:rPr>
              <w:t>is a type of herring that has been cured in brine or smoked until it's red and strong-smelling</w:t>
            </w:r>
            <w:r w:rsidR="006923C5">
              <w:rPr>
                <w:color w:val="000000"/>
              </w:rPr>
              <w:t>.</w:t>
            </w:r>
          </w:p>
        </w:tc>
      </w:tr>
    </w:tbl>
    <w:p w14:paraId="4816A25F" w14:textId="77777777" w:rsidR="00AB68F7" w:rsidRDefault="00000000">
      <w:r>
        <w:br w:type="page"/>
      </w:r>
    </w:p>
    <w:p w14:paraId="275FFA8B" w14:textId="77777777" w:rsidR="00AB68F7" w:rsidRPr="0054688D" w:rsidRDefault="00000000">
      <w:pPr>
        <w:rPr>
          <w:b/>
          <w:bCs/>
          <w:color w:val="91192A"/>
        </w:rPr>
      </w:pPr>
      <w:r w:rsidRPr="0054688D">
        <w:rPr>
          <w:b/>
          <w:bCs/>
          <w:color w:val="91192A"/>
        </w:rPr>
        <w:lastRenderedPageBreak/>
        <w:t>Set 2</w:t>
      </w:r>
    </w:p>
    <w:tbl>
      <w:tblPr>
        <w:tblStyle w:val="a2"/>
        <w:tblW w:w="9330" w:type="dxa"/>
        <w:tblBorders>
          <w:top w:val="dashed" w:sz="12" w:space="0" w:color="BED7D3"/>
          <w:left w:val="dashed" w:sz="12" w:space="0" w:color="BED7D3"/>
          <w:bottom w:val="dashed" w:sz="12" w:space="0" w:color="BED7D3"/>
          <w:right w:val="dashed" w:sz="12" w:space="0" w:color="BED7D3"/>
          <w:insideH w:val="dashed" w:sz="12" w:space="0" w:color="BED7D3"/>
          <w:insideV w:val="dashed" w:sz="12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65"/>
        <w:gridCol w:w="4665"/>
      </w:tblGrid>
      <w:tr w:rsidR="00AB68F7" w14:paraId="218BD8F0" w14:textId="77777777" w:rsidTr="0054688D">
        <w:trPr>
          <w:trHeight w:val="3600"/>
        </w:trPr>
        <w:tc>
          <w:tcPr>
            <w:tcW w:w="9330" w:type="dxa"/>
            <w:gridSpan w:val="2"/>
            <w:tcBorders>
              <w:top w:val="dashed" w:sz="4" w:space="0" w:color="4F81B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</w:tcPr>
          <w:p w14:paraId="281B6CC8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114300" distB="114300" distL="114300" distR="114300" wp14:anchorId="14FB8258" wp14:editId="0FC415A8">
                  <wp:extent cx="5772150" cy="2247900"/>
                  <wp:effectExtent l="0" t="0" r="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0" cy="224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28F6AB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Hundreds of fish species are disappearing in the Great Lakes.</w:t>
            </w:r>
          </w:p>
        </w:tc>
      </w:tr>
      <w:tr w:rsidR="00AB68F7" w14:paraId="7142B60A" w14:textId="77777777" w:rsidTr="0054688D">
        <w:trPr>
          <w:trHeight w:val="3600"/>
        </w:trPr>
        <w:tc>
          <w:tcPr>
            <w:tcW w:w="4665" w:type="dxa"/>
            <w:tcBorders>
              <w:top w:val="dashed" w:sz="4" w:space="0" w:color="4F81B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</w:tcPr>
          <w:p w14:paraId="0D0E285C" w14:textId="07322176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Zebra mussels are an </w:t>
            </w:r>
            <w:r>
              <w:rPr>
                <w:b/>
                <w:color w:val="000000"/>
              </w:rPr>
              <w:t>invasive species</w:t>
            </w:r>
            <w:r>
              <w:rPr>
                <w:color w:val="000000"/>
              </w:rPr>
              <w:t xml:space="preserve"> that likely arrived in the Great Lakes from ships from Europe in the 1980s. They grow almost </w:t>
            </w:r>
            <w:r w:rsidR="006923C5">
              <w:rPr>
                <w:color w:val="000000"/>
              </w:rPr>
              <w:t>five</w:t>
            </w:r>
            <w:r>
              <w:rPr>
                <w:color w:val="000000"/>
              </w:rPr>
              <w:t xml:space="preserve"> times faster than native mussels.</w:t>
            </w:r>
          </w:p>
        </w:tc>
        <w:tc>
          <w:tcPr>
            <w:tcW w:w="4665" w:type="dxa"/>
            <w:tcBorders>
              <w:top w:val="dashed" w:sz="4" w:space="0" w:color="4F81B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</w:tcPr>
          <w:p w14:paraId="732F1B99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Zebra mussels take </w:t>
            </w:r>
            <w:r>
              <w:rPr>
                <w:b/>
                <w:color w:val="000000"/>
              </w:rPr>
              <w:t>algae and plankton</w:t>
            </w:r>
            <w:r>
              <w:rPr>
                <w:color w:val="000000"/>
              </w:rPr>
              <w:t xml:space="preserve"> that native species need for food.</w:t>
            </w:r>
          </w:p>
        </w:tc>
      </w:tr>
      <w:tr w:rsidR="00AB68F7" w14:paraId="7B180B09" w14:textId="77777777" w:rsidTr="0054688D">
        <w:trPr>
          <w:trHeight w:val="3600"/>
        </w:trPr>
        <w:tc>
          <w:tcPr>
            <w:tcW w:w="4665" w:type="dxa"/>
            <w:tcBorders>
              <w:top w:val="dashed" w:sz="4" w:space="0" w:color="4F81B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</w:tcPr>
          <w:p w14:paraId="274E8868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Sea lampreys are </w:t>
            </w:r>
            <w:r>
              <w:rPr>
                <w:b/>
                <w:color w:val="000000"/>
              </w:rPr>
              <w:t>parasitic</w:t>
            </w:r>
            <w:r>
              <w:rPr>
                <w:color w:val="000000"/>
              </w:rPr>
              <w:t xml:space="preserve"> fish from the Atlantic Ocean that feed by attaching to other fish and sucking their blood. These fish arrived in the Great Lakes in the 1920s through shipping canals.</w:t>
            </w:r>
          </w:p>
        </w:tc>
        <w:tc>
          <w:tcPr>
            <w:tcW w:w="4665" w:type="dxa"/>
            <w:tcBorders>
              <w:top w:val="dashed" w:sz="4" w:space="0" w:color="4F81B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</w:tcPr>
          <w:p w14:paraId="0AD3D17B" w14:textId="377A69DA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While fish in the ocean have adapted to survive the lamprey, in the Great Lakes</w:t>
            </w:r>
            <w:r w:rsidR="00B20CBA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the sea lamprey usually kill the fish they feed on. An individual lamprey can kill up to 40 pounds of fish during its life.</w:t>
            </w:r>
          </w:p>
        </w:tc>
      </w:tr>
    </w:tbl>
    <w:p w14:paraId="646C50AD" w14:textId="77777777" w:rsidR="00AB68F7" w:rsidRDefault="00AB68F7"/>
    <w:p w14:paraId="2A5FF928" w14:textId="77777777" w:rsidR="00AB68F7" w:rsidRDefault="00AB68F7">
      <w:pPr>
        <w:pStyle w:val="Title"/>
        <w:rPr>
          <w:sz w:val="24"/>
          <w:szCs w:val="24"/>
        </w:rPr>
      </w:pPr>
    </w:p>
    <w:tbl>
      <w:tblPr>
        <w:tblStyle w:val="a3"/>
        <w:tblW w:w="9330" w:type="dxa"/>
        <w:tblBorders>
          <w:top w:val="dashed" w:sz="4" w:space="0" w:color="4F81BD"/>
          <w:left w:val="dashed" w:sz="4" w:space="0" w:color="4F81BD"/>
          <w:bottom w:val="dashed" w:sz="4" w:space="0" w:color="4F81BD"/>
          <w:right w:val="dashed" w:sz="4" w:space="0" w:color="4F81BD"/>
          <w:insideH w:val="dashed" w:sz="4" w:space="0" w:color="4F81BD"/>
          <w:insideV w:val="dashed" w:sz="4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4665"/>
        <w:gridCol w:w="4665"/>
      </w:tblGrid>
      <w:tr w:rsidR="00AB68F7" w14:paraId="29F60A50" w14:textId="77777777" w:rsidTr="0054688D">
        <w:trPr>
          <w:trHeight w:val="3600"/>
        </w:trPr>
        <w:tc>
          <w:tcPr>
            <w:tcW w:w="4665" w:type="dxa"/>
            <w:vAlign w:val="center"/>
          </w:tcPr>
          <w:p w14:paraId="3EE6341F" w14:textId="00647F0D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Rain washing </w:t>
            </w:r>
            <w:r>
              <w:rPr>
                <w:b/>
                <w:color w:val="000000"/>
              </w:rPr>
              <w:t>fertilizers</w:t>
            </w:r>
            <w:r>
              <w:rPr>
                <w:color w:val="000000"/>
              </w:rPr>
              <w:t xml:space="preserve"> from lawns and crops into lakes can cause algal blooms, where algae </w:t>
            </w:r>
            <w:r w:rsidR="00B20CBA">
              <w:rPr>
                <w:color w:val="000000"/>
              </w:rPr>
              <w:t>grow</w:t>
            </w:r>
            <w:r>
              <w:rPr>
                <w:color w:val="000000"/>
              </w:rPr>
              <w:t xml:space="preserve"> out of control. Algal blooms in the Great Lakes have increased since the 1990s.</w:t>
            </w:r>
          </w:p>
        </w:tc>
        <w:tc>
          <w:tcPr>
            <w:tcW w:w="4665" w:type="dxa"/>
            <w:vAlign w:val="center"/>
          </w:tcPr>
          <w:p w14:paraId="206A52C5" w14:textId="2A6ACA40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Many water species eat algae, but too much in an environment can be lethal to fish by poisoning them or removing all the oxygen from an area of water.</w:t>
            </w:r>
          </w:p>
        </w:tc>
      </w:tr>
      <w:tr w:rsidR="00AB68F7" w14:paraId="2057467C" w14:textId="77777777" w:rsidTr="0054688D">
        <w:trPr>
          <w:trHeight w:val="3600"/>
        </w:trPr>
        <w:tc>
          <w:tcPr>
            <w:tcW w:w="4665" w:type="dxa"/>
            <w:vAlign w:val="center"/>
          </w:tcPr>
          <w:p w14:paraId="5EF6621F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Lake Superior is the largest freshwater lake in the world.</w:t>
            </w:r>
          </w:p>
        </w:tc>
        <w:tc>
          <w:tcPr>
            <w:tcW w:w="4665" w:type="dxa"/>
            <w:vAlign w:val="center"/>
          </w:tcPr>
          <w:p w14:paraId="2D1F2EE8" w14:textId="293A5DB2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More than 20% of all the world’s fresh</w:t>
            </w:r>
            <w:r w:rsidR="006923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water is in the Great Lakes.</w:t>
            </w:r>
          </w:p>
        </w:tc>
      </w:tr>
      <w:tr w:rsidR="00AB68F7" w14:paraId="22E6134E" w14:textId="77777777" w:rsidTr="0054688D">
        <w:trPr>
          <w:gridAfter w:val="1"/>
          <w:wAfter w:w="4665" w:type="dxa"/>
          <w:trHeight w:val="3600"/>
        </w:trPr>
        <w:tc>
          <w:tcPr>
            <w:tcW w:w="4665" w:type="dxa"/>
            <w:vAlign w:val="center"/>
          </w:tcPr>
          <w:p w14:paraId="4F37D278" w14:textId="77777777" w:rsidR="00AB68F7" w:rsidRDefault="00000000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 wp14:anchorId="707F8909" wp14:editId="67B90CE6">
                  <wp:extent cx="1152782" cy="1086148"/>
                  <wp:effectExtent l="0" t="0" r="0" b="0"/>
                  <wp:docPr id="1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782" cy="10861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92341D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b/>
                <w:color w:val="000000"/>
              </w:rPr>
              <w:t xml:space="preserve"> red herring </w:t>
            </w:r>
            <w:r>
              <w:rPr>
                <w:color w:val="000000"/>
              </w:rPr>
              <w:t>is a type of herring that has been cured in brine or smoked until it's red and strong-smelling</w:t>
            </w:r>
          </w:p>
        </w:tc>
      </w:tr>
    </w:tbl>
    <w:p w14:paraId="6F7F57D9" w14:textId="77777777" w:rsidR="00AB68F7" w:rsidRDefault="00000000">
      <w:r>
        <w:br w:type="page"/>
      </w:r>
    </w:p>
    <w:p w14:paraId="035A08BC" w14:textId="77777777" w:rsidR="00AB68F7" w:rsidRPr="0054688D" w:rsidRDefault="00000000">
      <w:pPr>
        <w:rPr>
          <w:b/>
          <w:bCs/>
          <w:color w:val="91192A"/>
        </w:rPr>
      </w:pPr>
      <w:r w:rsidRPr="0054688D">
        <w:rPr>
          <w:b/>
          <w:bCs/>
          <w:color w:val="91192A"/>
        </w:rPr>
        <w:lastRenderedPageBreak/>
        <w:t>Set 3</w:t>
      </w:r>
    </w:p>
    <w:tbl>
      <w:tblPr>
        <w:tblStyle w:val="a4"/>
        <w:tblW w:w="9330" w:type="dxa"/>
        <w:tblBorders>
          <w:top w:val="dashed" w:sz="12" w:space="0" w:color="BED7D3"/>
          <w:left w:val="dashed" w:sz="12" w:space="0" w:color="BED7D3"/>
          <w:bottom w:val="dashed" w:sz="12" w:space="0" w:color="BED7D3"/>
          <w:right w:val="dashed" w:sz="12" w:space="0" w:color="BED7D3"/>
          <w:insideH w:val="dashed" w:sz="12" w:space="0" w:color="BED7D3"/>
          <w:insideV w:val="dashed" w:sz="12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65"/>
        <w:gridCol w:w="4665"/>
      </w:tblGrid>
      <w:tr w:rsidR="00AB68F7" w14:paraId="21AC74B8" w14:textId="77777777" w:rsidTr="0054688D">
        <w:trPr>
          <w:trHeight w:val="3600"/>
        </w:trPr>
        <w:tc>
          <w:tcPr>
            <w:tcW w:w="9330" w:type="dxa"/>
            <w:gridSpan w:val="2"/>
            <w:tcBorders>
              <w:top w:val="dashed" w:sz="4" w:space="0" w:color="4F81B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</w:tcPr>
          <w:p w14:paraId="300DD32A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 wp14:anchorId="4130C7EB" wp14:editId="1665ACFF">
                  <wp:extent cx="5450186" cy="1901227"/>
                  <wp:effectExtent l="0" t="0" r="0" b="3810"/>
                  <wp:docPr id="1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743" cy="19136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6AB4F2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Even though they are home to over 4,000 species of fish, coral reefs around the planet are disappearing.</w:t>
            </w:r>
          </w:p>
        </w:tc>
      </w:tr>
      <w:tr w:rsidR="00AB68F7" w14:paraId="041F092B" w14:textId="77777777" w:rsidTr="0054688D">
        <w:trPr>
          <w:trHeight w:val="3600"/>
        </w:trPr>
        <w:tc>
          <w:tcPr>
            <w:tcW w:w="4665" w:type="dxa"/>
            <w:tcBorders>
              <w:top w:val="dashed" w:sz="4" w:space="0" w:color="4F81B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</w:tcPr>
          <w:p w14:paraId="70067149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Scientists have measured ocean temperature for many years and found it has risen by about 1.5°F (0.8°C) since the late 1800s.</w:t>
            </w:r>
          </w:p>
        </w:tc>
        <w:tc>
          <w:tcPr>
            <w:tcW w:w="4665" w:type="dxa"/>
            <w:tcBorders>
              <w:top w:val="dashed" w:sz="4" w:space="0" w:color="4F81B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</w:tcPr>
          <w:p w14:paraId="4234F16F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Coral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bleaching</w:t>
            </w:r>
            <w:r>
              <w:rPr>
                <w:color w:val="000000"/>
              </w:rPr>
              <w:t xml:space="preserve"> happens when the water in the ocean gets too warm, and the tiny colorful algae that live on corals leave, making the corals turn white.</w:t>
            </w:r>
          </w:p>
        </w:tc>
      </w:tr>
      <w:tr w:rsidR="00AB68F7" w14:paraId="2F8F396C" w14:textId="77777777" w:rsidTr="0054688D">
        <w:trPr>
          <w:trHeight w:val="3600"/>
        </w:trPr>
        <w:tc>
          <w:tcPr>
            <w:tcW w:w="4665" w:type="dxa"/>
            <w:tcBorders>
              <w:top w:val="dashed" w:sz="4" w:space="0" w:color="4F81B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</w:tcPr>
          <w:p w14:paraId="35AF61EE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Without </w:t>
            </w:r>
            <w:r>
              <w:rPr>
                <w:b/>
                <w:color w:val="000000"/>
              </w:rPr>
              <w:t>algae</w:t>
            </w:r>
            <w:r>
              <w:rPr>
                <w:color w:val="000000"/>
              </w:rPr>
              <w:t>, corals lose their main source of food and can get sick or die if the water stays too hot for too long.</w:t>
            </w:r>
          </w:p>
        </w:tc>
        <w:tc>
          <w:tcPr>
            <w:tcW w:w="4665" w:type="dxa"/>
            <w:tcBorders>
              <w:top w:val="dashed" w:sz="4" w:space="0" w:color="4F81B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</w:tcPr>
          <w:p w14:paraId="244CC0DA" w14:textId="5DDDB963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Increased </w:t>
            </w:r>
            <w:r>
              <w:rPr>
                <w:b/>
                <w:color w:val="000000"/>
              </w:rPr>
              <w:t>carbon dioxide</w:t>
            </w:r>
            <w:r>
              <w:rPr>
                <w:color w:val="000000"/>
              </w:rPr>
              <w:t xml:space="preserve"> in the air, from things like cars and factories burning fuel, makes the oceans more acidic.</w:t>
            </w:r>
          </w:p>
        </w:tc>
      </w:tr>
    </w:tbl>
    <w:p w14:paraId="249AAFFD" w14:textId="77777777" w:rsidR="00AB68F7" w:rsidRDefault="00AB68F7"/>
    <w:p w14:paraId="5D5E48E3" w14:textId="77777777" w:rsidR="00AB68F7" w:rsidRDefault="00AB68F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5"/>
        <w:tblW w:w="9330" w:type="dxa"/>
        <w:tblBorders>
          <w:top w:val="dashed" w:sz="4" w:space="0" w:color="4F81BD"/>
          <w:left w:val="dashed" w:sz="4" w:space="0" w:color="4F81BD"/>
          <w:bottom w:val="dashed" w:sz="4" w:space="0" w:color="4F81BD"/>
          <w:right w:val="dashed" w:sz="4" w:space="0" w:color="4F81BD"/>
          <w:insideH w:val="dashed" w:sz="4" w:space="0" w:color="4F81BD"/>
          <w:insideV w:val="dashed" w:sz="4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4665"/>
        <w:gridCol w:w="4665"/>
      </w:tblGrid>
      <w:tr w:rsidR="00AB68F7" w14:paraId="7AE4F7D6" w14:textId="77777777" w:rsidTr="0054688D">
        <w:trPr>
          <w:trHeight w:val="3600"/>
        </w:trPr>
        <w:tc>
          <w:tcPr>
            <w:tcW w:w="4665" w:type="dxa"/>
            <w:vAlign w:val="center"/>
          </w:tcPr>
          <w:p w14:paraId="051F0D5A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Ocean </w:t>
            </w:r>
            <w:r>
              <w:rPr>
                <w:b/>
                <w:color w:val="000000"/>
              </w:rPr>
              <w:t>acidification</w:t>
            </w:r>
            <w:r>
              <w:rPr>
                <w:color w:val="000000"/>
              </w:rPr>
              <w:t xml:space="preserve"> makes it difficult for coral to grow their skeletons.</w:t>
            </w:r>
          </w:p>
        </w:tc>
        <w:tc>
          <w:tcPr>
            <w:tcW w:w="4665" w:type="dxa"/>
            <w:vAlign w:val="center"/>
          </w:tcPr>
          <w:p w14:paraId="134FE3DB" w14:textId="3F29477C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Without their skeletons</w:t>
            </w:r>
            <w:r w:rsidR="006923C5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corals can’t protect themselves, and they become more fragile.</w:t>
            </w:r>
          </w:p>
        </w:tc>
      </w:tr>
      <w:tr w:rsidR="00AB68F7" w14:paraId="1046A46D" w14:textId="77777777" w:rsidTr="0054688D">
        <w:trPr>
          <w:trHeight w:val="3600"/>
        </w:trPr>
        <w:tc>
          <w:tcPr>
            <w:tcW w:w="4665" w:type="dxa"/>
            <w:vAlign w:val="center"/>
          </w:tcPr>
          <w:p w14:paraId="3D04BE2F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The movie</w:t>
            </w:r>
            <w:r>
              <w:rPr>
                <w:i/>
                <w:color w:val="000000"/>
              </w:rPr>
              <w:t xml:space="preserve"> Finding Nemo</w:t>
            </w:r>
            <w:r>
              <w:rPr>
                <w:color w:val="000000"/>
              </w:rPr>
              <w:t xml:space="preserve"> centers around fish living in a coral reef off the coast of Australia.</w:t>
            </w:r>
          </w:p>
        </w:tc>
        <w:tc>
          <w:tcPr>
            <w:tcW w:w="4665" w:type="dxa"/>
            <w:vAlign w:val="center"/>
          </w:tcPr>
          <w:p w14:paraId="7A00EB0F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Surgeons use coral as a bone replacement in surgeries such as </w:t>
            </w:r>
            <w:r>
              <w:rPr>
                <w:b/>
                <w:color w:val="000000"/>
              </w:rPr>
              <w:t>spinal fusions,</w:t>
            </w:r>
            <w:r>
              <w:rPr>
                <w:color w:val="000000"/>
              </w:rPr>
              <w:t xml:space="preserve"> dental procedures, and facial surgeries.</w:t>
            </w:r>
          </w:p>
        </w:tc>
      </w:tr>
      <w:tr w:rsidR="00AB68F7" w14:paraId="6919EC79" w14:textId="77777777" w:rsidTr="0054688D">
        <w:trPr>
          <w:gridAfter w:val="1"/>
          <w:wAfter w:w="4665" w:type="dxa"/>
          <w:trHeight w:val="3600"/>
        </w:trPr>
        <w:tc>
          <w:tcPr>
            <w:tcW w:w="4665" w:type="dxa"/>
            <w:vAlign w:val="center"/>
          </w:tcPr>
          <w:p w14:paraId="011E9463" w14:textId="77777777" w:rsidR="00AB68F7" w:rsidRDefault="00000000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 wp14:anchorId="49C9AF78" wp14:editId="595D6E5A">
                  <wp:extent cx="1152782" cy="1086148"/>
                  <wp:effectExtent l="0" t="0" r="0" b="0"/>
                  <wp:docPr id="1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782" cy="10861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D2F4294" w14:textId="2DA84760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b/>
                <w:color w:val="000000"/>
              </w:rPr>
              <w:t xml:space="preserve"> red herring </w:t>
            </w:r>
            <w:r>
              <w:rPr>
                <w:color w:val="000000"/>
              </w:rPr>
              <w:t>is a type of herring that has been cured in brine or smoked until it's red and strong-smelling</w:t>
            </w:r>
            <w:r w:rsidR="006923C5">
              <w:rPr>
                <w:color w:val="000000"/>
              </w:rPr>
              <w:t>.</w:t>
            </w:r>
          </w:p>
        </w:tc>
      </w:tr>
    </w:tbl>
    <w:p w14:paraId="2291D8F4" w14:textId="77777777" w:rsidR="00AB68F7" w:rsidRDefault="00AB68F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3CD597" w14:textId="77777777" w:rsidR="00AB68F7" w:rsidRDefault="00AB68F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8DAF099" w14:textId="77777777" w:rsidR="00AB68F7" w:rsidRDefault="00AB68F7">
      <w:pPr>
        <w:pBdr>
          <w:top w:val="nil"/>
          <w:left w:val="nil"/>
          <w:bottom w:val="nil"/>
          <w:right w:val="nil"/>
          <w:between w:val="nil"/>
        </w:pBdr>
      </w:pPr>
    </w:p>
    <w:p w14:paraId="124D0942" w14:textId="77777777" w:rsidR="00AB68F7" w:rsidRPr="0054688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91192A"/>
        </w:rPr>
      </w:pPr>
      <w:r w:rsidRPr="0054688D">
        <w:rPr>
          <w:b/>
          <w:bCs/>
          <w:color w:val="91192A"/>
        </w:rPr>
        <w:lastRenderedPageBreak/>
        <w:t>Set 4</w:t>
      </w:r>
    </w:p>
    <w:tbl>
      <w:tblPr>
        <w:tblStyle w:val="a6"/>
        <w:tblW w:w="9330" w:type="dxa"/>
        <w:tblBorders>
          <w:top w:val="dashed" w:sz="4" w:space="0" w:color="4F81BD"/>
          <w:left w:val="dashed" w:sz="4" w:space="0" w:color="4F81BD"/>
          <w:bottom w:val="dashed" w:sz="4" w:space="0" w:color="4F81BD"/>
          <w:right w:val="dashed" w:sz="4" w:space="0" w:color="4F81BD"/>
          <w:insideH w:val="dashed" w:sz="4" w:space="0" w:color="4F81BD"/>
          <w:insideV w:val="dashed" w:sz="4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4665"/>
        <w:gridCol w:w="4665"/>
      </w:tblGrid>
      <w:tr w:rsidR="00AB68F7" w14:paraId="61F100F7" w14:textId="77777777" w:rsidTr="0054688D">
        <w:trPr>
          <w:trHeight w:val="3600"/>
        </w:trPr>
        <w:tc>
          <w:tcPr>
            <w:tcW w:w="9330" w:type="dxa"/>
            <w:gridSpan w:val="2"/>
            <w:vAlign w:val="center"/>
          </w:tcPr>
          <w:p w14:paraId="3068DD21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 wp14:anchorId="705F51C7" wp14:editId="5D34466E">
                  <wp:extent cx="5491492" cy="1910282"/>
                  <wp:effectExtent l="0" t="0" r="0" b="0"/>
                  <wp:docPr id="1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928" cy="1921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F7FEA6" w14:textId="1E1E05C6" w:rsidR="00AB68F7" w:rsidRDefault="00000000">
            <w:pPr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</w:rPr>
              <w:t>Deer in certain areas of North America have been observed acting “out of it” and show no fear of people.</w:t>
            </w:r>
          </w:p>
        </w:tc>
      </w:tr>
      <w:tr w:rsidR="00AB68F7" w14:paraId="06C5968F" w14:textId="77777777" w:rsidTr="0054688D">
        <w:trPr>
          <w:trHeight w:val="2897"/>
        </w:trPr>
        <w:tc>
          <w:tcPr>
            <w:tcW w:w="4665" w:type="dxa"/>
            <w:vAlign w:val="center"/>
          </w:tcPr>
          <w:p w14:paraId="75BEFBB0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Deer are </w:t>
            </w:r>
            <w:r>
              <w:rPr>
                <w:b/>
                <w:color w:val="000000"/>
              </w:rPr>
              <w:t>social</w:t>
            </w:r>
            <w:r>
              <w:rPr>
                <w:color w:val="000000"/>
              </w:rPr>
              <w:t xml:space="preserve"> animals that like to live in groups called herds, where they stay together for safety and comfort.</w:t>
            </w:r>
          </w:p>
        </w:tc>
        <w:tc>
          <w:tcPr>
            <w:tcW w:w="4665" w:type="dxa"/>
            <w:vAlign w:val="center"/>
          </w:tcPr>
          <w:p w14:paraId="3ACA87B9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Herd behavior in deer includes finding food and water together and licking each other to groom and show affection.</w:t>
            </w:r>
          </w:p>
        </w:tc>
      </w:tr>
      <w:tr w:rsidR="00AB68F7" w14:paraId="65975D8E" w14:textId="77777777" w:rsidTr="0054688D">
        <w:trPr>
          <w:trHeight w:val="3600"/>
        </w:trPr>
        <w:tc>
          <w:tcPr>
            <w:tcW w:w="4665" w:type="dxa"/>
            <w:vAlign w:val="center"/>
          </w:tcPr>
          <w:p w14:paraId="652D90F6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A prion is a bad protein in living bodies that can make other healthy proteins change into harmful ones, which can cause brain diseases.</w:t>
            </w:r>
          </w:p>
        </w:tc>
        <w:tc>
          <w:tcPr>
            <w:tcW w:w="4665" w:type="dxa"/>
            <w:vAlign w:val="center"/>
          </w:tcPr>
          <w:p w14:paraId="201F233B" w14:textId="556D27FE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Chronic wasting disease (</w:t>
            </w:r>
            <w:r>
              <w:rPr>
                <w:b/>
                <w:color w:val="000000"/>
              </w:rPr>
              <w:t>CWD</w:t>
            </w:r>
            <w:r>
              <w:rPr>
                <w:color w:val="000000"/>
              </w:rPr>
              <w:t xml:space="preserve">) is a disease that can spread among members of the deer family, including deer, moose, </w:t>
            </w:r>
            <w:r w:rsidR="006923C5">
              <w:rPr>
                <w:color w:val="000000"/>
              </w:rPr>
              <w:t xml:space="preserve">and </w:t>
            </w:r>
            <w:r>
              <w:rPr>
                <w:color w:val="000000"/>
              </w:rPr>
              <w:t>elk</w:t>
            </w:r>
            <w:r w:rsidR="006923C5">
              <w:rPr>
                <w:color w:val="000000"/>
              </w:rPr>
              <w:t>.</w:t>
            </w:r>
          </w:p>
        </w:tc>
      </w:tr>
    </w:tbl>
    <w:p w14:paraId="7AED0998" w14:textId="77777777" w:rsidR="00AB68F7" w:rsidRDefault="00AB68F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295F378" w14:textId="77777777" w:rsidR="00AB68F7" w:rsidRDefault="00AB68F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DAA27F8" w14:textId="77777777" w:rsidR="00AB68F7" w:rsidRDefault="00AB68F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7"/>
        <w:tblW w:w="9330" w:type="dxa"/>
        <w:tblBorders>
          <w:top w:val="dashed" w:sz="4" w:space="0" w:color="4F81BD"/>
          <w:left w:val="dashed" w:sz="4" w:space="0" w:color="4F81BD"/>
          <w:bottom w:val="dashed" w:sz="4" w:space="0" w:color="4F81BD"/>
          <w:right w:val="dashed" w:sz="4" w:space="0" w:color="4F81BD"/>
          <w:insideH w:val="dashed" w:sz="4" w:space="0" w:color="4F81BD"/>
          <w:insideV w:val="dashed" w:sz="4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4665"/>
        <w:gridCol w:w="4665"/>
      </w:tblGrid>
      <w:tr w:rsidR="00AB68F7" w14:paraId="3E650AC2" w14:textId="77777777" w:rsidTr="0054688D">
        <w:trPr>
          <w:trHeight w:val="3600"/>
        </w:trPr>
        <w:tc>
          <w:tcPr>
            <w:tcW w:w="4665" w:type="dxa"/>
            <w:vAlign w:val="center"/>
          </w:tcPr>
          <w:p w14:paraId="03CC4C29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CWD is believed to be caused by prions that infect the brain, causing the infected animal to lose weight, walk strangely, and act confused or sick.</w:t>
            </w:r>
          </w:p>
        </w:tc>
        <w:tc>
          <w:tcPr>
            <w:tcW w:w="4665" w:type="dxa"/>
            <w:vAlign w:val="center"/>
          </w:tcPr>
          <w:p w14:paraId="4F926622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Prions are spread mainly through direct contact between animals, like when they lick each other, share food or water, or come into contact with saliva or other bodily fluids.</w:t>
            </w:r>
          </w:p>
        </w:tc>
      </w:tr>
      <w:tr w:rsidR="00AB68F7" w14:paraId="3BB7B126" w14:textId="77777777" w:rsidTr="0054688D">
        <w:trPr>
          <w:trHeight w:val="3600"/>
        </w:trPr>
        <w:tc>
          <w:tcPr>
            <w:tcW w:w="4665" w:type="dxa"/>
            <w:vAlign w:val="center"/>
          </w:tcPr>
          <w:p w14:paraId="455A773D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Deer have cloven hooves, which means their hooves are split into two parts.</w:t>
            </w:r>
          </w:p>
        </w:tc>
        <w:tc>
          <w:tcPr>
            <w:tcW w:w="4665" w:type="dxa"/>
            <w:vAlign w:val="center"/>
          </w:tcPr>
          <w:p w14:paraId="3A9D32EE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Antarctica and Australia are the only two continents on Earth without native deer.</w:t>
            </w:r>
          </w:p>
        </w:tc>
      </w:tr>
      <w:tr w:rsidR="00AB68F7" w14:paraId="43BAB2CF" w14:textId="77777777" w:rsidTr="0054688D">
        <w:trPr>
          <w:gridAfter w:val="1"/>
          <w:wAfter w:w="4665" w:type="dxa"/>
          <w:trHeight w:val="3600"/>
        </w:trPr>
        <w:tc>
          <w:tcPr>
            <w:tcW w:w="4665" w:type="dxa"/>
            <w:vAlign w:val="center"/>
          </w:tcPr>
          <w:p w14:paraId="1113CCBC" w14:textId="77777777" w:rsidR="00AB68F7" w:rsidRDefault="00000000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 wp14:anchorId="5AA0BDC9" wp14:editId="639DB078">
                  <wp:extent cx="1152782" cy="1086148"/>
                  <wp:effectExtent l="0" t="0" r="0" b="0"/>
                  <wp:docPr id="1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782" cy="10861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A1F82D" w14:textId="57A41B68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b/>
                <w:color w:val="000000"/>
              </w:rPr>
              <w:t xml:space="preserve"> red herring </w:t>
            </w:r>
            <w:r>
              <w:rPr>
                <w:color w:val="000000"/>
              </w:rPr>
              <w:t>is a type of herring that has been cured in brine or smoked until it's red and strong-smelling</w:t>
            </w:r>
            <w:r w:rsidR="006923C5">
              <w:rPr>
                <w:color w:val="000000"/>
              </w:rPr>
              <w:t>.</w:t>
            </w:r>
          </w:p>
        </w:tc>
      </w:tr>
    </w:tbl>
    <w:p w14:paraId="6C6A8E95" w14:textId="77777777" w:rsidR="00AB68F7" w:rsidRDefault="00AB68F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AB68F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C94AC" w14:textId="77777777" w:rsidR="00E27E7F" w:rsidRDefault="00E27E7F">
      <w:pPr>
        <w:spacing w:after="0" w:line="240" w:lineRule="auto"/>
      </w:pPr>
      <w:r>
        <w:separator/>
      </w:r>
    </w:p>
  </w:endnote>
  <w:endnote w:type="continuationSeparator" w:id="0">
    <w:p w14:paraId="53E559C2" w14:textId="77777777" w:rsidR="00E27E7F" w:rsidRDefault="00E27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7FC3E" w14:textId="77777777" w:rsidR="007E46C9" w:rsidRDefault="007E46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AE33C" w14:textId="00C0C050" w:rsidR="00AB68F7" w:rsidRDefault="0054688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b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9E7A33" wp14:editId="1EF39713">
              <wp:simplePos x="0" y="0"/>
              <wp:positionH relativeFrom="column">
                <wp:posOffset>2248199</wp:posOffset>
              </wp:positionH>
              <wp:positionV relativeFrom="paragraph">
                <wp:posOffset>-120389</wp:posOffset>
              </wp:positionV>
              <wp:extent cx="3001384" cy="355002"/>
              <wp:effectExtent l="0" t="0" r="0" b="0"/>
              <wp:wrapNone/>
              <wp:docPr id="129075363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01384" cy="35500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57853B" w14:textId="58A17561" w:rsidR="0054688D" w:rsidRPr="0054688D" w:rsidRDefault="0054688D" w:rsidP="0054688D">
                          <w:pPr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54688D">
                            <w:rPr>
                              <w:b/>
                              <w:bCs/>
                            </w:rPr>
                            <w:fldChar w:fldCharType="begin"/>
                          </w:r>
                          <w:r w:rsidRPr="0054688D">
                            <w:rPr>
                              <w:b/>
                              <w:bCs/>
                            </w:rPr>
                            <w:instrText xml:space="preserve"> TITLE \* Upper \* MERGEFORMAT </w:instrText>
                          </w:r>
                          <w:r w:rsidRPr="0054688D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0349F6">
                            <w:rPr>
                              <w:b/>
                              <w:bCs/>
                            </w:rPr>
                            <w:t>TRUTH DETECTIVE</w:t>
                          </w:r>
                          <w:r w:rsidRPr="0054688D"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9E7A3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77pt;margin-top:-9.5pt;width:236.35pt;height:27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" filled="f" stroked="f" strokeweight=".5pt">
              <v:textbox>
                <w:txbxContent>
                  <w:p w14:paraId="7357853B" w14:textId="58A17561" w:rsidR="0054688D" w:rsidRPr="0054688D" w:rsidRDefault="0054688D" w:rsidP="0054688D">
                    <w:pPr>
                      <w:jc w:val="right"/>
                      <w:rPr>
                        <w:b/>
                        <w:bCs/>
                      </w:rPr>
                    </w:pPr>
                    <w:r w:rsidRPr="0054688D">
                      <w:rPr>
                        <w:b/>
                        <w:bCs/>
                      </w:rPr>
                      <w:fldChar w:fldCharType="begin"/>
                    </w:r>
                    <w:r w:rsidRPr="0054688D">
                      <w:rPr>
                        <w:b/>
                        <w:bCs/>
                      </w:rPr>
                      <w:instrText xml:space="preserve"> TITLE \* Upper \* MERGEFORMAT </w:instrText>
                    </w:r>
                    <w:r w:rsidRPr="0054688D">
                      <w:rPr>
                        <w:b/>
                        <w:bCs/>
                      </w:rPr>
                      <w:fldChar w:fldCharType="separate"/>
                    </w:r>
                    <w:r w:rsidR="000349F6">
                      <w:rPr>
                        <w:b/>
                        <w:bCs/>
                      </w:rPr>
                      <w:t>TRUTH DETECTIVE</w:t>
                    </w:r>
                    <w:r w:rsidRPr="0054688D"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7B2C5AF1" wp14:editId="769BA1B2">
          <wp:simplePos x="0" y="0"/>
          <wp:positionH relativeFrom="column">
            <wp:posOffset>1301675</wp:posOffset>
          </wp:positionH>
          <wp:positionV relativeFrom="paragraph">
            <wp:posOffset>-118334</wp:posOffset>
          </wp:positionV>
          <wp:extent cx="4902200" cy="508000"/>
          <wp:effectExtent l="0" t="0" r="0" b="0"/>
          <wp:wrapNone/>
          <wp:docPr id="11910945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1094543" name="Picture 11910945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E46CF" w14:textId="77777777" w:rsidR="007E46C9" w:rsidRDefault="007E46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825FC" w14:textId="77777777" w:rsidR="00E27E7F" w:rsidRDefault="00E27E7F">
      <w:pPr>
        <w:spacing w:after="0" w:line="240" w:lineRule="auto"/>
      </w:pPr>
      <w:r>
        <w:separator/>
      </w:r>
    </w:p>
  </w:footnote>
  <w:footnote w:type="continuationSeparator" w:id="0">
    <w:p w14:paraId="788318A6" w14:textId="77777777" w:rsidR="00E27E7F" w:rsidRDefault="00E27E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00E6D" w14:textId="77777777" w:rsidR="00AB68F7" w:rsidRDefault="00AB68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3BAD3" w14:textId="77777777" w:rsidR="00AB68F7" w:rsidRDefault="00AB68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ECBB9" w14:textId="77777777" w:rsidR="00AB68F7" w:rsidRDefault="00AB68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8F7"/>
    <w:rsid w:val="00023B78"/>
    <w:rsid w:val="000349F6"/>
    <w:rsid w:val="000702E0"/>
    <w:rsid w:val="000E3672"/>
    <w:rsid w:val="00354AF7"/>
    <w:rsid w:val="00480109"/>
    <w:rsid w:val="0054688D"/>
    <w:rsid w:val="0066014C"/>
    <w:rsid w:val="006923C5"/>
    <w:rsid w:val="007E46C9"/>
    <w:rsid w:val="008D616A"/>
    <w:rsid w:val="00AB68F7"/>
    <w:rsid w:val="00B20CBA"/>
    <w:rsid w:val="00B567FD"/>
    <w:rsid w:val="00B9602E"/>
    <w:rsid w:val="00E27E7F"/>
    <w:rsid w:val="00F4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BD0123"/>
  <w15:docId w15:val="{262BD68A-555E-824B-8F2B-FA7088B23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672483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ejOdnOrSOjGpqSIxtFSg/j/1IA==">CgMxLjAyCGguZ2pkZ3hzOAByITFKMG5RVjIwMFVHVjFvMW9ybjdHU1ZlNjBFNmoyOUVnVg==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787</Words>
  <Characters>3739</Characters>
  <Application>Microsoft Office Word</Application>
  <DocSecurity>0</DocSecurity>
  <Lines>140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Truth Detective</dc:title>
  <dc:subject/>
  <dc:creator>K20 Center</dc:creator>
  <cp:keywords/>
  <dc:description/>
  <cp:lastModifiedBy>Gracia, Ann M.</cp:lastModifiedBy>
  <cp:revision>3</cp:revision>
  <cp:lastPrinted>2025-06-05T20:43:00Z</cp:lastPrinted>
  <dcterms:created xsi:type="dcterms:W3CDTF">2025-06-05T20:43:00Z</dcterms:created>
  <dcterms:modified xsi:type="dcterms:W3CDTF">2025-06-05T20:43:00Z</dcterms:modified>
  <cp:category/>
</cp:coreProperties>
</file>