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2FC9D4" w14:textId="77777777" w:rsidR="00D85367" w:rsidRDefault="00000000">
      <w:pPr>
        <w:pStyle w:val="Title"/>
      </w:pPr>
      <w:r>
        <w:t>PARA Y ANOTA</w:t>
      </w:r>
    </w:p>
    <w:p w14:paraId="095E7B8C" w14:textId="13DDA41C" w:rsidR="00D85367" w:rsidRDefault="00000000" w:rsidP="00CF068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U</w:t>
      </w:r>
      <w:r w:rsidR="00733778">
        <w:rPr>
          <w:color w:val="000000"/>
        </w:rPr>
        <w:t>s</w:t>
      </w:r>
      <w:r>
        <w:rPr>
          <w:color w:val="000000"/>
        </w:rPr>
        <w:t xml:space="preserve">a esta tabla para anotar la información que encuentres en cada </w:t>
      </w:r>
      <w:r>
        <w:t xml:space="preserve">hoja de datos de seguridad de los materiales </w:t>
      </w:r>
      <w:r>
        <w:rPr>
          <w:color w:val="000000"/>
        </w:rPr>
        <w:t>a medida que vayas leyendo.</w:t>
      </w:r>
    </w:p>
    <w:tbl>
      <w:tblPr>
        <w:tblStyle w:val="a0"/>
        <w:tblpPr w:leftFromText="180" w:rightFromText="180" w:vertAnchor="text" w:tblpXSpec="center" w:tblpY="1"/>
        <w:tblOverlap w:val="never"/>
        <w:tblW w:w="13130" w:type="dxa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Look w:val="0400" w:firstRow="0" w:lastRow="0" w:firstColumn="0" w:lastColumn="0" w:noHBand="0" w:noVBand="1"/>
      </w:tblPr>
      <w:tblGrid>
        <w:gridCol w:w="2510"/>
        <w:gridCol w:w="2655"/>
        <w:gridCol w:w="2655"/>
        <w:gridCol w:w="2655"/>
        <w:gridCol w:w="2655"/>
      </w:tblGrid>
      <w:tr w:rsidR="00D85367" w14:paraId="765E2588" w14:textId="77777777" w:rsidTr="002F2126">
        <w:trPr>
          <w:cantSplit/>
          <w:trHeight w:val="1017"/>
          <w:tblHeader/>
        </w:trPr>
        <w:tc>
          <w:tcPr>
            <w:tcW w:w="2510" w:type="dxa"/>
            <w:shd w:val="clear" w:color="auto" w:fill="275781"/>
          </w:tcPr>
          <w:p w14:paraId="08B65FD0" w14:textId="77777777" w:rsidR="00D85367" w:rsidRDefault="00D85367" w:rsidP="00CF0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</w:tc>
        <w:tc>
          <w:tcPr>
            <w:tcW w:w="2655" w:type="dxa"/>
            <w:shd w:val="clear" w:color="auto" w:fill="275781"/>
            <w:vAlign w:val="center"/>
          </w:tcPr>
          <w:p w14:paraId="578659A5" w14:textId="77777777" w:rsidR="00D85367" w:rsidRDefault="00000000" w:rsidP="00CF0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¿Cuál es un uso de este material?</w:t>
            </w:r>
          </w:p>
        </w:tc>
        <w:tc>
          <w:tcPr>
            <w:tcW w:w="2655" w:type="dxa"/>
            <w:shd w:val="clear" w:color="auto" w:fill="275781"/>
            <w:vAlign w:val="center"/>
          </w:tcPr>
          <w:p w14:paraId="5829F9CA" w14:textId="77777777" w:rsidR="00D85367" w:rsidRDefault="00000000" w:rsidP="00CF0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¿Qué riesgos se asocian a este material?</w:t>
            </w:r>
          </w:p>
        </w:tc>
        <w:tc>
          <w:tcPr>
            <w:tcW w:w="2655" w:type="dxa"/>
            <w:shd w:val="clear" w:color="auto" w:fill="275781"/>
            <w:vAlign w:val="center"/>
          </w:tcPr>
          <w:p w14:paraId="5D6094F8" w14:textId="77777777" w:rsidR="00D85367" w:rsidRDefault="00000000" w:rsidP="00CF0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¿Qué debes hacer si entras en contacto con este material?</w:t>
            </w:r>
          </w:p>
        </w:tc>
        <w:tc>
          <w:tcPr>
            <w:tcW w:w="2655" w:type="dxa"/>
            <w:shd w:val="clear" w:color="auto" w:fill="275781"/>
            <w:vAlign w:val="center"/>
          </w:tcPr>
          <w:p w14:paraId="5D3FDF16" w14:textId="061B9E90" w:rsidR="00D85367" w:rsidRDefault="00000000" w:rsidP="00CF0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¿Qué medidas de seguridad se pueden tomar al u</w:t>
            </w:r>
            <w:r w:rsidR="003252F2">
              <w:rPr>
                <w:b/>
                <w:color w:val="FFFFFF"/>
              </w:rPr>
              <w:t>s</w:t>
            </w:r>
            <w:r>
              <w:rPr>
                <w:b/>
                <w:color w:val="FFFFFF"/>
              </w:rPr>
              <w:t>ar este material?</w:t>
            </w:r>
          </w:p>
        </w:tc>
      </w:tr>
      <w:tr w:rsidR="00D85367" w14:paraId="074A0E41" w14:textId="77777777" w:rsidTr="002F2126">
        <w:trPr>
          <w:trHeight w:val="1863"/>
        </w:trPr>
        <w:tc>
          <w:tcPr>
            <w:tcW w:w="2510" w:type="dxa"/>
          </w:tcPr>
          <w:p w14:paraId="14D2CABE" w14:textId="77777777" w:rsidR="00D85367" w:rsidRPr="002F2126" w:rsidRDefault="00000000" w:rsidP="00CF068F">
            <w:pPr>
              <w:pStyle w:val="Heading1"/>
              <w:rPr>
                <w:color w:val="91192A"/>
              </w:rPr>
            </w:pPr>
            <w:r w:rsidRPr="002F2126">
              <w:rPr>
                <w:color w:val="91192A"/>
              </w:rPr>
              <w:t>Nombre del material #1:</w:t>
            </w:r>
          </w:p>
        </w:tc>
        <w:tc>
          <w:tcPr>
            <w:tcW w:w="2655" w:type="dxa"/>
          </w:tcPr>
          <w:p w14:paraId="75B8A9EC" w14:textId="77777777" w:rsidR="00D85367" w:rsidRDefault="00D85367" w:rsidP="00CF068F"/>
        </w:tc>
        <w:tc>
          <w:tcPr>
            <w:tcW w:w="2655" w:type="dxa"/>
          </w:tcPr>
          <w:p w14:paraId="485BA6D7" w14:textId="77777777" w:rsidR="00D85367" w:rsidRDefault="00D85367" w:rsidP="00CF068F"/>
        </w:tc>
        <w:tc>
          <w:tcPr>
            <w:tcW w:w="2655" w:type="dxa"/>
          </w:tcPr>
          <w:p w14:paraId="7F1C535A" w14:textId="77777777" w:rsidR="00D85367" w:rsidRDefault="00D85367" w:rsidP="00CF068F"/>
        </w:tc>
        <w:tc>
          <w:tcPr>
            <w:tcW w:w="2655" w:type="dxa"/>
          </w:tcPr>
          <w:p w14:paraId="7CB6AE4F" w14:textId="77777777" w:rsidR="00D85367" w:rsidRDefault="00D85367" w:rsidP="00CF068F"/>
        </w:tc>
      </w:tr>
      <w:tr w:rsidR="00D85367" w14:paraId="4468C07E" w14:textId="77777777" w:rsidTr="002F2126">
        <w:trPr>
          <w:trHeight w:val="1863"/>
        </w:trPr>
        <w:tc>
          <w:tcPr>
            <w:tcW w:w="2510" w:type="dxa"/>
          </w:tcPr>
          <w:p w14:paraId="3F118956" w14:textId="77777777" w:rsidR="00D85367" w:rsidRPr="002F2126" w:rsidRDefault="00000000" w:rsidP="00CF068F">
            <w:pPr>
              <w:pStyle w:val="Heading1"/>
              <w:rPr>
                <w:color w:val="91192A"/>
              </w:rPr>
            </w:pPr>
            <w:r w:rsidRPr="002F2126">
              <w:rPr>
                <w:color w:val="91192A"/>
              </w:rPr>
              <w:t>Nombre del material #2:</w:t>
            </w:r>
          </w:p>
        </w:tc>
        <w:tc>
          <w:tcPr>
            <w:tcW w:w="2655" w:type="dxa"/>
          </w:tcPr>
          <w:p w14:paraId="1ECE8B26" w14:textId="77777777" w:rsidR="00D85367" w:rsidRDefault="00D85367" w:rsidP="00CF068F"/>
        </w:tc>
        <w:tc>
          <w:tcPr>
            <w:tcW w:w="2655" w:type="dxa"/>
          </w:tcPr>
          <w:p w14:paraId="74BD01A6" w14:textId="77777777" w:rsidR="00D85367" w:rsidRDefault="00D85367" w:rsidP="00CF068F"/>
        </w:tc>
        <w:tc>
          <w:tcPr>
            <w:tcW w:w="2655" w:type="dxa"/>
          </w:tcPr>
          <w:p w14:paraId="11F53D23" w14:textId="77777777" w:rsidR="00D85367" w:rsidRDefault="00D85367" w:rsidP="00CF068F"/>
        </w:tc>
        <w:tc>
          <w:tcPr>
            <w:tcW w:w="2655" w:type="dxa"/>
          </w:tcPr>
          <w:p w14:paraId="0837168C" w14:textId="77777777" w:rsidR="00D85367" w:rsidRDefault="00D85367" w:rsidP="00CF068F"/>
        </w:tc>
      </w:tr>
      <w:tr w:rsidR="00D85367" w14:paraId="0A018280" w14:textId="77777777" w:rsidTr="002F2126">
        <w:trPr>
          <w:trHeight w:val="1863"/>
        </w:trPr>
        <w:tc>
          <w:tcPr>
            <w:tcW w:w="2510" w:type="dxa"/>
          </w:tcPr>
          <w:p w14:paraId="01AD6E21" w14:textId="77777777" w:rsidR="00D85367" w:rsidRPr="002F2126" w:rsidRDefault="00000000" w:rsidP="00CF068F">
            <w:pPr>
              <w:pStyle w:val="Heading1"/>
              <w:rPr>
                <w:color w:val="91192A"/>
              </w:rPr>
            </w:pPr>
            <w:r w:rsidRPr="002F2126">
              <w:rPr>
                <w:color w:val="91192A"/>
              </w:rPr>
              <w:t>Nombre del material #3:</w:t>
            </w:r>
          </w:p>
        </w:tc>
        <w:tc>
          <w:tcPr>
            <w:tcW w:w="2655" w:type="dxa"/>
          </w:tcPr>
          <w:p w14:paraId="75669EFC" w14:textId="77777777" w:rsidR="00D85367" w:rsidRDefault="00D85367" w:rsidP="00CF068F"/>
        </w:tc>
        <w:tc>
          <w:tcPr>
            <w:tcW w:w="2655" w:type="dxa"/>
          </w:tcPr>
          <w:p w14:paraId="7CEE0FD3" w14:textId="77777777" w:rsidR="00D85367" w:rsidRDefault="00D85367" w:rsidP="00CF068F"/>
        </w:tc>
        <w:tc>
          <w:tcPr>
            <w:tcW w:w="2655" w:type="dxa"/>
          </w:tcPr>
          <w:p w14:paraId="53E2002C" w14:textId="77777777" w:rsidR="00D85367" w:rsidRDefault="00D85367" w:rsidP="00CF068F"/>
        </w:tc>
        <w:tc>
          <w:tcPr>
            <w:tcW w:w="2655" w:type="dxa"/>
          </w:tcPr>
          <w:p w14:paraId="202D6ED4" w14:textId="77777777" w:rsidR="00D85367" w:rsidRDefault="00D85367" w:rsidP="00CF068F"/>
        </w:tc>
      </w:tr>
    </w:tbl>
    <w:p w14:paraId="76F826EA" w14:textId="77777777" w:rsidR="00D85367" w:rsidRPr="00CF068F" w:rsidRDefault="00D85367" w:rsidP="00CF068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"/>
          <w:szCs w:val="2"/>
        </w:rPr>
      </w:pPr>
    </w:p>
    <w:sectPr w:rsidR="00D85367" w:rsidRPr="00CF0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58B3" w14:textId="77777777" w:rsidR="00D674F1" w:rsidRDefault="00D674F1">
      <w:pPr>
        <w:spacing w:after="0" w:line="240" w:lineRule="auto"/>
      </w:pPr>
      <w:r>
        <w:separator/>
      </w:r>
    </w:p>
  </w:endnote>
  <w:endnote w:type="continuationSeparator" w:id="0">
    <w:p w14:paraId="4C7FBD0E" w14:textId="77777777" w:rsidR="00D674F1" w:rsidRDefault="00D6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C120" w14:textId="77777777" w:rsidR="00D85367" w:rsidRDefault="00D85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5809" w14:textId="3EA65E5A" w:rsidR="00D85367" w:rsidRDefault="002F21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B11361" wp14:editId="5CE5E5CC">
          <wp:simplePos x="0" y="0"/>
          <wp:positionH relativeFrom="column">
            <wp:posOffset>3420110</wp:posOffset>
          </wp:positionH>
          <wp:positionV relativeFrom="paragraph">
            <wp:posOffset>-255270</wp:posOffset>
          </wp:positionV>
          <wp:extent cx="4902200" cy="508000"/>
          <wp:effectExtent l="0" t="0" r="0" b="0"/>
          <wp:wrapNone/>
          <wp:docPr id="1883952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95255" name="Picture 188395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2B071D" wp14:editId="61C1A50E">
              <wp:simplePos x="0" y="0"/>
              <wp:positionH relativeFrom="column">
                <wp:posOffset>3351456</wp:posOffset>
              </wp:positionH>
              <wp:positionV relativeFrom="paragraph">
                <wp:posOffset>-253365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93A9A" w14:textId="42D8F240" w:rsidR="00D85367" w:rsidRPr="002F2126" w:rsidRDefault="002F212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2F212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2F212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2F212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D12BC2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RULES OF THE MOGWAI</w:t>
                          </w:r>
                          <w:r w:rsidRPr="002F212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2B071D" id="Rectangle 9" o:spid="_x0000_s1026" style="position:absolute;margin-left:263.9pt;margin-top:-19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" filled="f" stroked="f">
              <v:textbox inset="2.53958mm,1.2694mm,2.53958mm,1.2694mm">
                <w:txbxContent>
                  <w:p w14:paraId="5AB93A9A" w14:textId="42D8F240" w:rsidR="00D85367" w:rsidRPr="002F2126" w:rsidRDefault="002F2126">
                    <w:pPr>
                      <w:spacing w:after="0" w:line="240" w:lineRule="auto"/>
                      <w:jc w:val="right"/>
                      <w:textDirection w:val="btLr"/>
                    </w:pPr>
                    <w:r w:rsidRPr="002F2126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2F2126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2F2126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 w:rsidR="00D12BC2">
                      <w:rPr>
                        <w:rFonts w:eastAsia="Arial"/>
                        <w:b/>
                        <w:smallCaps/>
                        <w:color w:val="2D2D2D"/>
                      </w:rPr>
                      <w:t>RULES OF THE MOGWAI</w:t>
                    </w:r>
                    <w:r w:rsidRPr="002F2126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9FC7" w14:textId="77777777" w:rsidR="00D85367" w:rsidRDefault="00D85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E157" w14:textId="77777777" w:rsidR="00D674F1" w:rsidRDefault="00D674F1">
      <w:pPr>
        <w:spacing w:after="0" w:line="240" w:lineRule="auto"/>
      </w:pPr>
      <w:r>
        <w:separator/>
      </w:r>
    </w:p>
  </w:footnote>
  <w:footnote w:type="continuationSeparator" w:id="0">
    <w:p w14:paraId="058EE8F9" w14:textId="77777777" w:rsidR="00D674F1" w:rsidRDefault="00D6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7A" w14:textId="77777777" w:rsidR="00D85367" w:rsidRDefault="00D85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73DD" w14:textId="77777777" w:rsidR="00D85367" w:rsidRDefault="00D85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1C2D" w14:textId="77777777" w:rsidR="00D85367" w:rsidRDefault="00D85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67"/>
    <w:rsid w:val="002F2126"/>
    <w:rsid w:val="003252F2"/>
    <w:rsid w:val="004306A9"/>
    <w:rsid w:val="00480109"/>
    <w:rsid w:val="00733778"/>
    <w:rsid w:val="008657E7"/>
    <w:rsid w:val="00CE2C22"/>
    <w:rsid w:val="00CF068F"/>
    <w:rsid w:val="00CF10B3"/>
    <w:rsid w:val="00D12BC2"/>
    <w:rsid w:val="00D674F1"/>
    <w:rsid w:val="00D85367"/>
    <w:rsid w:val="00DC4991"/>
    <w:rsid w:val="00E15A6F"/>
    <w:rsid w:val="00E6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C23D1"/>
  <w15:docId w15:val="{5A4D0E36-6C8E-6C4D-8AC2-687CCD84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8A43FC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910D28" w:themeColor="accent1"/>
      <w:sz w:val="2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43FC"/>
    <w:rPr>
      <w:rFonts w:asciiTheme="majorHAnsi" w:eastAsiaTheme="majorEastAsia" w:hAnsiTheme="majorHAnsi" w:cstheme="majorBidi"/>
      <w:b/>
      <w:bCs/>
      <w:color w:val="910D28" w:themeColor="accent1"/>
      <w:lang w:val="es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6YMDUdKThxO4v7wGWWJUNGRHA==">CgMxLjA4AHIhMUVuWGNMdDY0aUMxRE1tSlFOM2hZcEZqTHlaUVl5Unps</go:docsCustomData>
</go:gDocsCustomXmlDataStorage>
</file>

<file path=customXml/itemProps1.xml><?xml version="1.0" encoding="utf-8"?>
<ds:datastoreItem xmlns:ds="http://schemas.openxmlformats.org/officeDocument/2006/customXml" ds:itemID="{4DEFEED0-173D-AF4D-971E-D2EE5DBBA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347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of the Mogwai</vt:lpstr>
    </vt:vector>
  </TitlesOfParts>
  <Manager/>
  <Company/>
  <LinksUpToDate>false</LinksUpToDate>
  <CharactersWithSpaces>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the Mogwai</dc:title>
  <dc:subject/>
  <dc:creator>K20 Center</dc:creator>
  <cp:keywords/>
  <dc:description/>
  <cp:lastModifiedBy>Gracia, Ann M.</cp:lastModifiedBy>
  <cp:revision>3</cp:revision>
  <cp:lastPrinted>2025-06-10T16:07:00Z</cp:lastPrinted>
  <dcterms:created xsi:type="dcterms:W3CDTF">2025-06-10T16:07:00Z</dcterms:created>
  <dcterms:modified xsi:type="dcterms:W3CDTF">2025-06-10T16:07:00Z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documentId_1419</vt:lpwstr>
  </property>
</Properties>
</file>