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545FF" w14:textId="2085A90C" w:rsidR="00AB7700" w:rsidRPr="00AB7700" w:rsidRDefault="00E43AA0" w:rsidP="00AB7700">
      <w:pPr>
        <w:pStyle w:val="Heading1"/>
      </w:pPr>
      <w:r>
        <w:rPr>
          <w:noProof/>
        </w:rPr>
        <w:drawing>
          <wp:anchor distT="0" distB="0" distL="114300" distR="114300" simplePos="0" relativeHeight="251663360" behindDoc="0" locked="0" layoutInCell="1" allowOverlap="1" wp14:anchorId="7C63AB7B" wp14:editId="6D477CEF">
            <wp:simplePos x="0" y="0"/>
            <wp:positionH relativeFrom="column">
              <wp:posOffset>1364615</wp:posOffset>
            </wp:positionH>
            <wp:positionV relativeFrom="paragraph">
              <wp:posOffset>186055</wp:posOffset>
            </wp:positionV>
            <wp:extent cx="1366520" cy="1876425"/>
            <wp:effectExtent l="0" t="0" r="5080" b="3175"/>
            <wp:wrapSquare wrapText="bothSides"/>
            <wp:docPr id="12" name="Picture 12" descr="A&amp;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amp;B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6520"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body"/>
          <w:rFonts w:ascii="Calibri" w:hAnsi="Calibri"/>
          <w:noProof/>
        </w:rPr>
        <w:drawing>
          <wp:anchor distT="0" distB="0" distL="114300" distR="114300" simplePos="0" relativeHeight="251660288" behindDoc="0" locked="0" layoutInCell="1" allowOverlap="1" wp14:anchorId="34A1B503" wp14:editId="3174EA26">
            <wp:simplePos x="0" y="0"/>
            <wp:positionH relativeFrom="column">
              <wp:posOffset>-76835</wp:posOffset>
            </wp:positionH>
            <wp:positionV relativeFrom="paragraph">
              <wp:posOffset>190003</wp:posOffset>
            </wp:positionV>
            <wp:extent cx="1573530" cy="1863725"/>
            <wp:effectExtent l="0" t="0" r="1270" b="0"/>
            <wp:wrapSquare wrapText="bothSides"/>
            <wp:docPr id="8" name="Picture 8" descr="a&amp;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mp;B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3530" cy="186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AB7700">
        <w:t>LOUIS AGASSIZ (1807-1873)</w:t>
      </w:r>
    </w:p>
    <w:p w14:paraId="790E3997" w14:textId="6D2A8C92" w:rsidR="00AB7700" w:rsidRDefault="00AB7700" w:rsidP="00AB7700">
      <w:pPr>
        <w:suppressAutoHyphens/>
        <w:spacing w:before="180"/>
        <w:rPr>
          <w:rStyle w:val="body"/>
          <w:rFonts w:ascii="Calibri" w:hAnsi="Calibri"/>
        </w:rPr>
      </w:pPr>
      <w:r w:rsidRPr="00AB7700">
        <w:rPr>
          <w:rStyle w:val="body"/>
          <w:rFonts w:ascii="Calibri" w:hAnsi="Calibri"/>
        </w:rPr>
        <w:t xml:space="preserve">Agassiz was born in </w:t>
      </w:r>
      <w:proofErr w:type="spellStart"/>
      <w:r w:rsidRPr="00AB7700">
        <w:rPr>
          <w:rStyle w:val="body"/>
          <w:rFonts w:ascii="Calibri" w:hAnsi="Calibri"/>
        </w:rPr>
        <w:t>Montier</w:t>
      </w:r>
      <w:proofErr w:type="spellEnd"/>
      <w:r w:rsidRPr="00AB7700">
        <w:rPr>
          <w:rStyle w:val="body"/>
          <w:rFonts w:ascii="Calibri" w:hAnsi="Calibri"/>
        </w:rPr>
        <w:t>, a French speaking region of Switzerland. Agassiz, was a professor of natural history at Neuchâtel, Switzerland.  He was a naturalist, which means that he studied nature. Agassiz specifically studied geology. He trained in the u</w:t>
      </w:r>
      <w:r w:rsidRPr="00AB7700">
        <w:rPr>
          <w:rStyle w:val="body"/>
          <w:rFonts w:ascii="Calibri" w:hAnsi="Calibri" w:hint="eastAsia"/>
        </w:rPr>
        <w:t xml:space="preserve">niversities of Switzerland and Germany as a physician. He traveled to Paris in 1831 to study anatomy under Georges Cuvier </w:t>
      </w:r>
      <w:r w:rsidRPr="00AB7700">
        <w:rPr>
          <w:rStyle w:val="subtext"/>
          <w:rFonts w:hint="eastAsia"/>
        </w:rPr>
        <w:t>(1769-</w:t>
      </w:r>
      <w:r w:rsidRPr="00AB7700">
        <w:rPr>
          <w:rStyle w:val="subtext"/>
          <w:rFonts w:hint="eastAsia"/>
        </w:rPr>
        <w:t>­‐</w:t>
      </w:r>
      <w:r w:rsidRPr="00AB7700">
        <w:rPr>
          <w:rStyle w:val="subtext"/>
          <w:rFonts w:hint="eastAsia"/>
        </w:rPr>
        <w:t>1832)</w:t>
      </w:r>
      <w:r w:rsidRPr="00AB7700">
        <w:rPr>
          <w:rStyle w:val="body"/>
          <w:rFonts w:ascii="Calibri" w:hAnsi="Calibri" w:hint="eastAsia"/>
        </w:rPr>
        <w:t xml:space="preserve"> one of the most famous naturalists in Europe. He succeeded Cuvier as the preeminent authority on fossil</w:t>
      </w:r>
      <w:r>
        <w:rPr>
          <w:rStyle w:val="body"/>
          <w:rFonts w:ascii="Calibri" w:hAnsi="Calibri" w:hint="eastAsia"/>
        </w:rPr>
        <w:t xml:space="preserve"> fish with publication of his 5</w:t>
      </w:r>
      <w:r w:rsidRPr="00AB7700">
        <w:rPr>
          <w:rStyle w:val="body"/>
          <w:rFonts w:ascii="Calibri" w:hAnsi="Calibri" w:hint="eastAsia"/>
        </w:rPr>
        <w:t>‐</w:t>
      </w:r>
      <w:r w:rsidRPr="00AB7700">
        <w:rPr>
          <w:rStyle w:val="body"/>
          <w:rFonts w:ascii="Calibri" w:hAnsi="Calibri" w:hint="eastAsia"/>
        </w:rPr>
        <w:t>volume work</w:t>
      </w:r>
      <w:r w:rsidRPr="00AB7700">
        <w:rPr>
          <w:rStyle w:val="body"/>
          <w:rFonts w:ascii="Calibri" w:hAnsi="Calibri" w:hint="eastAsia"/>
          <w:i/>
        </w:rPr>
        <w:t xml:space="preserve">, </w:t>
      </w:r>
      <w:proofErr w:type="spellStart"/>
      <w:r w:rsidRPr="00AB7700">
        <w:rPr>
          <w:rStyle w:val="body"/>
          <w:rFonts w:ascii="Calibri" w:hAnsi="Calibri" w:hint="eastAsia"/>
          <w:i/>
        </w:rPr>
        <w:t>Recherches</w:t>
      </w:r>
      <w:proofErr w:type="spellEnd"/>
      <w:r w:rsidRPr="00AB7700">
        <w:rPr>
          <w:rStyle w:val="body"/>
          <w:rFonts w:ascii="Calibri" w:hAnsi="Calibri" w:hint="eastAsia"/>
          <w:i/>
        </w:rPr>
        <w:t xml:space="preserve"> sur les </w:t>
      </w:r>
      <w:proofErr w:type="spellStart"/>
      <w:r w:rsidRPr="00AB7700">
        <w:rPr>
          <w:rStyle w:val="body"/>
          <w:rFonts w:ascii="Calibri" w:hAnsi="Calibri" w:hint="eastAsia"/>
          <w:i/>
        </w:rPr>
        <w:t>poissons</w:t>
      </w:r>
      <w:proofErr w:type="spellEnd"/>
      <w:r w:rsidRPr="00AB7700">
        <w:rPr>
          <w:rStyle w:val="body"/>
          <w:rFonts w:ascii="Calibri" w:hAnsi="Calibri" w:hint="eastAsia"/>
          <w:i/>
        </w:rPr>
        <w:t xml:space="preserve"> </w:t>
      </w:r>
      <w:proofErr w:type="spellStart"/>
      <w:r w:rsidRPr="00AB7700">
        <w:rPr>
          <w:rStyle w:val="body"/>
          <w:rFonts w:ascii="Calibri" w:hAnsi="Calibri" w:hint="eastAsia"/>
          <w:i/>
        </w:rPr>
        <w:t>fossiles</w:t>
      </w:r>
      <w:proofErr w:type="spellEnd"/>
      <w:r w:rsidRPr="00AB7700">
        <w:rPr>
          <w:rStyle w:val="body"/>
          <w:rFonts w:ascii="Calibri" w:hAnsi="Calibri" w:hint="eastAsia"/>
        </w:rPr>
        <w:t xml:space="preserve"> </w:t>
      </w:r>
      <w:r w:rsidRPr="00AB7700">
        <w:rPr>
          <w:rStyle w:val="subtext"/>
          <w:rFonts w:hint="eastAsia"/>
        </w:rPr>
        <w:t>(1833-</w:t>
      </w:r>
      <w:r w:rsidRPr="00AB7700">
        <w:rPr>
          <w:rStyle w:val="subtext"/>
          <w:rFonts w:hint="eastAsia"/>
        </w:rPr>
        <w:t>­‐</w:t>
      </w:r>
      <w:r w:rsidRPr="00AB7700">
        <w:rPr>
          <w:rStyle w:val="subtext"/>
          <w:rFonts w:hint="eastAsia"/>
        </w:rPr>
        <w:t>43) (Research on Fossil Fishes)</w:t>
      </w:r>
      <w:r w:rsidRPr="00AB7700">
        <w:rPr>
          <w:rStyle w:val="body"/>
          <w:rFonts w:ascii="Calibri" w:hAnsi="Calibri" w:hint="eastAsia"/>
        </w:rPr>
        <w:t>.</w:t>
      </w:r>
    </w:p>
    <w:p w14:paraId="5531A318" w14:textId="77777777" w:rsidR="00AB7700" w:rsidRDefault="00AB7700" w:rsidP="00AB7700">
      <w:pPr>
        <w:suppressAutoHyphens/>
        <w:spacing w:before="180"/>
        <w:rPr>
          <w:rStyle w:val="body"/>
          <w:rFonts w:ascii="Calibri" w:hAnsi="Calibri"/>
        </w:rPr>
      </w:pPr>
    </w:p>
    <w:p w14:paraId="7DBA8853" w14:textId="7998AF1D" w:rsidR="00AB7700" w:rsidRDefault="00AB7700" w:rsidP="00AB7700">
      <w:pPr>
        <w:suppressAutoHyphens/>
        <w:spacing w:before="180"/>
        <w:rPr>
          <w:rStyle w:val="body"/>
          <w:rFonts w:ascii="Calibri" w:hAnsi="Calibri"/>
        </w:rPr>
      </w:pPr>
      <w:r w:rsidRPr="00AB7700">
        <w:rPr>
          <w:rStyle w:val="body"/>
          <w:rFonts w:ascii="Calibri" w:hAnsi="Calibri" w:hint="eastAsia"/>
        </w:rPr>
        <w:t xml:space="preserve">  </w:t>
      </w:r>
      <w:r w:rsidRPr="00AB7700">
        <w:rPr>
          <w:rStyle w:val="body"/>
          <w:rFonts w:ascii="Calibri" w:hAnsi="Calibri"/>
          <w:noProof/>
        </w:rPr>
        <w:drawing>
          <wp:inline distT="0" distB="0" distL="0" distR="0" wp14:anchorId="049D4D83" wp14:editId="21B35D47">
            <wp:extent cx="2566035" cy="1694507"/>
            <wp:effectExtent l="0" t="0" r="0" b="7620"/>
            <wp:docPr id="1" name="Picture 1" descr="A&amp;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mp;B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4316" cy="1706579"/>
                    </a:xfrm>
                    <a:prstGeom prst="rect">
                      <a:avLst/>
                    </a:prstGeom>
                    <a:noFill/>
                    <a:ln>
                      <a:noFill/>
                    </a:ln>
                  </pic:spPr>
                </pic:pic>
              </a:graphicData>
            </a:graphic>
          </wp:inline>
        </w:drawing>
      </w:r>
      <w:r>
        <w:rPr>
          <w:rStyle w:val="body"/>
          <w:rFonts w:ascii="Calibri" w:hAnsi="Calibri"/>
        </w:rPr>
        <w:t xml:space="preserve">     </w:t>
      </w:r>
      <w:r w:rsidRPr="00AB7700">
        <w:rPr>
          <w:rStyle w:val="body"/>
          <w:rFonts w:ascii="Calibri" w:hAnsi="Calibri"/>
          <w:noProof/>
        </w:rPr>
        <w:drawing>
          <wp:inline distT="0" distB="0" distL="0" distR="0" wp14:anchorId="0F1508B8" wp14:editId="34FC4673">
            <wp:extent cx="2605123" cy="1697300"/>
            <wp:effectExtent l="0" t="0" r="11430" b="5080"/>
            <wp:docPr id="5" name="Picture 5" descr="A&amp;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mp;B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5766" cy="1723780"/>
                    </a:xfrm>
                    <a:prstGeom prst="rect">
                      <a:avLst/>
                    </a:prstGeom>
                    <a:noFill/>
                    <a:ln>
                      <a:noFill/>
                    </a:ln>
                  </pic:spPr>
                </pic:pic>
              </a:graphicData>
            </a:graphic>
          </wp:inline>
        </w:drawing>
      </w:r>
    </w:p>
    <w:p w14:paraId="4D2767D1" w14:textId="7A7C33FF" w:rsidR="00AB7700" w:rsidRDefault="00AB7700" w:rsidP="00782F73">
      <w:pPr>
        <w:suppressAutoHyphens/>
        <w:spacing w:before="180"/>
        <w:rPr>
          <w:rStyle w:val="body"/>
          <w:rFonts w:ascii="Calibri" w:hAnsi="Calibri"/>
        </w:rPr>
      </w:pPr>
    </w:p>
    <w:p w14:paraId="589A3805" w14:textId="395E988E" w:rsidR="00AB7700" w:rsidRDefault="00AB7700" w:rsidP="00AB7700">
      <w:pPr>
        <w:suppressAutoHyphens/>
        <w:spacing w:before="180"/>
        <w:rPr>
          <w:rStyle w:val="body"/>
          <w:rFonts w:ascii="Calibri" w:hAnsi="Calibri"/>
          <w:noProof/>
        </w:rPr>
      </w:pPr>
      <w:r w:rsidRPr="00AB7700">
        <w:rPr>
          <w:rStyle w:val="body"/>
          <w:rFonts w:ascii="Calibri" w:hAnsi="Calibri"/>
        </w:rPr>
        <w:t xml:space="preserve">Given his background, it was therefore a surprise when his opening speech as President of the Swiss Society of Natural History in 1837 consisted not of a review of the past year’s work (as was traditional) on fossil fish, but of an exposition of evidence of glaciation. Agassiz would go on to shake up the world of geology with his theory on glaciers and ice ages. He published his controversial theory in his 1840 book </w:t>
      </w:r>
      <w:r w:rsidRPr="00AB7700">
        <w:rPr>
          <w:rStyle w:val="body"/>
          <w:rFonts w:ascii="Calibri" w:hAnsi="Calibri"/>
          <w:i/>
        </w:rPr>
        <w:t>Etudes sur Les Glaciers</w:t>
      </w:r>
      <w:r w:rsidRPr="00AB7700">
        <w:rPr>
          <w:rStyle w:val="body"/>
          <w:rFonts w:ascii="Calibri" w:hAnsi="Calibri"/>
        </w:rPr>
        <w:t xml:space="preserve"> </w:t>
      </w:r>
      <w:r w:rsidRPr="00AB7700">
        <w:rPr>
          <w:rStyle w:val="subtext"/>
        </w:rPr>
        <w:t>(Studies on Glaciers).</w:t>
      </w:r>
    </w:p>
    <w:p w14:paraId="2C1D1EF5" w14:textId="384DF290" w:rsidR="00AB7700" w:rsidRDefault="00E43AA0" w:rsidP="00AB7700">
      <w:pPr>
        <w:suppressAutoHyphens/>
        <w:spacing w:before="180"/>
        <w:jc w:val="center"/>
        <w:rPr>
          <w:rStyle w:val="body"/>
          <w:rFonts w:ascii="Calibri" w:hAnsi="Calibri"/>
          <w:noProof/>
        </w:rPr>
      </w:pPr>
      <w:r>
        <w:rPr>
          <w:rStyle w:val="subtext"/>
          <w:rFonts w:ascii="Calibri" w:hAnsi="Calibri"/>
          <w:noProof/>
          <w:color w:val="323134"/>
          <w:sz w:val="18"/>
          <w:szCs w:val="18"/>
        </w:rPr>
        <w:drawing>
          <wp:anchor distT="0" distB="0" distL="114300" distR="114300" simplePos="0" relativeHeight="251659264" behindDoc="0" locked="0" layoutInCell="1" allowOverlap="1" wp14:anchorId="49C36E4E" wp14:editId="2A93FB86">
            <wp:simplePos x="0" y="0"/>
            <wp:positionH relativeFrom="column">
              <wp:posOffset>2672080</wp:posOffset>
            </wp:positionH>
            <wp:positionV relativeFrom="paragraph">
              <wp:posOffset>122555</wp:posOffset>
            </wp:positionV>
            <wp:extent cx="1726565" cy="2512060"/>
            <wp:effectExtent l="0" t="0" r="635" b="2540"/>
            <wp:wrapSquare wrapText="bothSides"/>
            <wp:docPr id="7" name="Picture 7" descr="A&amp;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mp;B6.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3182" r="5350" b="3572"/>
                    <a:stretch/>
                  </pic:blipFill>
                  <pic:spPr bwMode="auto">
                    <a:xfrm>
                      <a:off x="0" y="0"/>
                      <a:ext cx="1726565" cy="251206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Style w:val="subtext"/>
          <w:rFonts w:ascii="Calibri" w:hAnsi="Calibri"/>
          <w:noProof/>
          <w:color w:val="323134"/>
          <w:sz w:val="18"/>
          <w:szCs w:val="18"/>
        </w:rPr>
        <w:drawing>
          <wp:anchor distT="0" distB="0" distL="114300" distR="114300" simplePos="0" relativeHeight="251658240" behindDoc="0" locked="0" layoutInCell="1" allowOverlap="1" wp14:anchorId="6BABA4A9" wp14:editId="6FA0049E">
            <wp:simplePos x="0" y="0"/>
            <wp:positionH relativeFrom="column">
              <wp:posOffset>959485</wp:posOffset>
            </wp:positionH>
            <wp:positionV relativeFrom="paragraph">
              <wp:posOffset>119490</wp:posOffset>
            </wp:positionV>
            <wp:extent cx="1784350" cy="2512695"/>
            <wp:effectExtent l="0" t="0" r="0" b="1905"/>
            <wp:wrapSquare wrapText="bothSides"/>
            <wp:docPr id="6" name="Picture 6" descr="A&amp;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amp;B5.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5100" t="2803" r="4405" b="3749"/>
                    <a:stretch/>
                  </pic:blipFill>
                  <pic:spPr bwMode="auto">
                    <a:xfrm>
                      <a:off x="0" y="0"/>
                      <a:ext cx="1784350" cy="251269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FCE3C71" w14:textId="0D650CF0" w:rsidR="00AB7700" w:rsidRDefault="00AB7700" w:rsidP="00782F73">
      <w:pPr>
        <w:suppressAutoHyphens/>
        <w:spacing w:before="180"/>
        <w:rPr>
          <w:rStyle w:val="subtext"/>
          <w:rFonts w:ascii="Calibri" w:hAnsi="Calibri"/>
          <w:noProof/>
          <w:color w:val="323134"/>
          <w:sz w:val="18"/>
          <w:szCs w:val="18"/>
        </w:rPr>
      </w:pPr>
      <w:r>
        <w:rPr>
          <w:rStyle w:val="subtext"/>
          <w:rFonts w:ascii="Calibri" w:hAnsi="Calibri"/>
          <w:noProof/>
          <w:color w:val="323134"/>
          <w:sz w:val="18"/>
          <w:szCs w:val="18"/>
        </w:rPr>
        <w:t xml:space="preserve">         </w:t>
      </w:r>
    </w:p>
    <w:p w14:paraId="70AA45AE" w14:textId="77777777" w:rsidR="00AB7700" w:rsidRDefault="00AB7700" w:rsidP="00AB7700">
      <w:pPr>
        <w:spacing w:before="0" w:after="0"/>
        <w:jc w:val="center"/>
        <w:rPr>
          <w:rStyle w:val="subtext"/>
          <w:rFonts w:ascii="Calibri" w:hAnsi="Calibri"/>
          <w:noProof/>
          <w:color w:val="323134"/>
          <w:sz w:val="18"/>
          <w:szCs w:val="18"/>
        </w:rPr>
      </w:pPr>
      <w:r>
        <w:rPr>
          <w:rStyle w:val="subtext"/>
          <w:rFonts w:ascii="Calibri" w:hAnsi="Calibri"/>
          <w:noProof/>
          <w:color w:val="323134"/>
          <w:sz w:val="18"/>
          <w:szCs w:val="18"/>
        </w:rPr>
        <w:br w:type="page"/>
      </w:r>
    </w:p>
    <w:p w14:paraId="0FCC1711" w14:textId="49004843" w:rsidR="00B441CE" w:rsidRDefault="00E43AA0" w:rsidP="00AB7700">
      <w:pPr>
        <w:pStyle w:val="Heading1"/>
        <w:rPr>
          <w:rStyle w:val="subtext"/>
          <w:rFonts w:ascii="Calibri" w:hAnsi="Calibri"/>
          <w:color w:val="323134"/>
          <w:sz w:val="28"/>
          <w:szCs w:val="28"/>
        </w:rPr>
      </w:pPr>
      <w:r>
        <w:rPr>
          <w:rStyle w:val="subtext"/>
          <w:rFonts w:ascii="Calibri" w:hAnsi="Calibri"/>
          <w:noProof/>
          <w:color w:val="323134"/>
          <w:sz w:val="28"/>
          <w:szCs w:val="28"/>
        </w:rPr>
        <w:lastRenderedPageBreak/>
        <w:drawing>
          <wp:anchor distT="0" distB="0" distL="114300" distR="114300" simplePos="0" relativeHeight="251661312" behindDoc="0" locked="0" layoutInCell="1" allowOverlap="1" wp14:anchorId="754F7933" wp14:editId="4473D56E">
            <wp:simplePos x="0" y="0"/>
            <wp:positionH relativeFrom="column">
              <wp:posOffset>-155575</wp:posOffset>
            </wp:positionH>
            <wp:positionV relativeFrom="paragraph">
              <wp:posOffset>92710</wp:posOffset>
            </wp:positionV>
            <wp:extent cx="1255395" cy="1969135"/>
            <wp:effectExtent l="0" t="0" r="0" b="12065"/>
            <wp:wrapSquare wrapText="bothSides"/>
            <wp:docPr id="9" name="Picture 9" descr="A&amp;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amp;B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5395" cy="1969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AA0">
        <w:rPr>
          <w:noProof/>
        </w:rPr>
        <w:drawing>
          <wp:anchor distT="0" distB="0" distL="114300" distR="114300" simplePos="0" relativeHeight="251662336" behindDoc="0" locked="0" layoutInCell="1" allowOverlap="1" wp14:anchorId="47A6C6AB" wp14:editId="1041B971">
            <wp:simplePos x="0" y="0"/>
            <wp:positionH relativeFrom="column">
              <wp:posOffset>1196975</wp:posOffset>
            </wp:positionH>
            <wp:positionV relativeFrom="paragraph">
              <wp:posOffset>91412</wp:posOffset>
            </wp:positionV>
            <wp:extent cx="1161415" cy="1969770"/>
            <wp:effectExtent l="0" t="0" r="6985" b="11430"/>
            <wp:wrapSquare wrapText="bothSides"/>
            <wp:docPr id="11" name="Picture 11" descr="A&amp;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amp;B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1415" cy="19697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7700" w:rsidRPr="00AB7700">
        <w:rPr>
          <w:rStyle w:val="subtext"/>
          <w:rFonts w:ascii="Calibri" w:hAnsi="Calibri"/>
          <w:color w:val="323134"/>
          <w:sz w:val="28"/>
          <w:szCs w:val="28"/>
        </w:rPr>
        <w:t>REVEREND DR. WILLIAM BUCKLAND (1784-</w:t>
      </w:r>
      <w:r w:rsidR="00AB7700" w:rsidRPr="00AB7700">
        <w:rPr>
          <w:rStyle w:val="subtext"/>
          <w:rFonts w:ascii="Calibri" w:hAnsi="Calibri" w:hint="eastAsia"/>
          <w:color w:val="323134"/>
          <w:sz w:val="28"/>
          <w:szCs w:val="28"/>
        </w:rPr>
        <w:t>­‐</w:t>
      </w:r>
      <w:r w:rsidR="00AB7700" w:rsidRPr="00AB7700">
        <w:rPr>
          <w:rStyle w:val="subtext"/>
          <w:rFonts w:ascii="Calibri" w:hAnsi="Calibri"/>
          <w:color w:val="323134"/>
          <w:sz w:val="28"/>
          <w:szCs w:val="28"/>
        </w:rPr>
        <w:t>1856)</w:t>
      </w:r>
    </w:p>
    <w:p w14:paraId="3DA4E132" w14:textId="1515EB30" w:rsidR="00AB7700" w:rsidRDefault="00AB7700" w:rsidP="00AB7700"/>
    <w:p w14:paraId="79602316" w14:textId="7FE00FD7" w:rsidR="00AB7700" w:rsidRDefault="00AB7700" w:rsidP="00AB7700">
      <w:r w:rsidRPr="00AB7700">
        <w:t xml:space="preserve">According to his son, Buckland’s interest in geology could be traced to his early years at </w:t>
      </w:r>
      <w:proofErr w:type="spellStart"/>
      <w:r w:rsidRPr="00AB7700">
        <w:t>Axminster</w:t>
      </w:r>
      <w:proofErr w:type="spellEnd"/>
      <w:r w:rsidRPr="00AB7700">
        <w:t xml:space="preserve">, Devon, where he was born on 12 March 1784. In 1801 Buckland entered Corpus Christi College, Oxford, from which he obtained a Bachelor of Arts degree in 1804, followed by a Masters of Arts degree in 1808. As a student at Oxford, Buckland attended the lectures on mineralogy and chemistry. Buckland was appointed to the first chair of geology at Oxford University in 1814. Buckland was said to have “eaten his way through the animal kingdom” and often invited friends over for huge dinners, sometimes with the dining table placed inside the ribcage of a mastodon, where he would serve any kind of animal imaginable, he even served his guests extinct mammoth meat that had been found frozen in a glacier. When he taught at Oxford his classrooms were crammed full of rocks and fossils.  </w:t>
      </w:r>
    </w:p>
    <w:p w14:paraId="6ED3B983" w14:textId="77777777" w:rsidR="00AB7700" w:rsidRDefault="00AB7700" w:rsidP="00AB7700"/>
    <w:p w14:paraId="63E0E6C7" w14:textId="22D8D097" w:rsidR="00AB7700" w:rsidRDefault="00E43AA0" w:rsidP="00E43AA0">
      <w:pPr>
        <w:jc w:val="center"/>
      </w:pPr>
      <w:r w:rsidRPr="00E43AA0">
        <w:rPr>
          <w:noProof/>
        </w:rPr>
        <w:drawing>
          <wp:inline distT="0" distB="0" distL="0" distR="0" wp14:anchorId="72C6E7C6" wp14:editId="53B69C9A">
            <wp:extent cx="2233074" cy="1798180"/>
            <wp:effectExtent l="0" t="0" r="2540" b="5715"/>
            <wp:docPr id="10" name="Picture 10" descr="A&amp;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amp;B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53542" cy="1814662"/>
                    </a:xfrm>
                    <a:prstGeom prst="rect">
                      <a:avLst/>
                    </a:prstGeom>
                    <a:noFill/>
                    <a:ln>
                      <a:noFill/>
                    </a:ln>
                  </pic:spPr>
                </pic:pic>
              </a:graphicData>
            </a:graphic>
          </wp:inline>
        </w:drawing>
      </w:r>
    </w:p>
    <w:p w14:paraId="4B80CC14" w14:textId="2ACFAB56" w:rsidR="00AB7700" w:rsidRPr="00E43AA0" w:rsidRDefault="00AB7700" w:rsidP="00E43AA0">
      <w:pPr>
        <w:jc w:val="center"/>
        <w:rPr>
          <w:rFonts w:ascii="OpenSans" w:hAnsi="OpenSans" w:cs="OpenSans"/>
          <w:color w:val="4E6F74"/>
          <w:sz w:val="14"/>
          <w:szCs w:val="14"/>
        </w:rPr>
      </w:pPr>
      <w:r w:rsidRPr="00AB7700">
        <w:rPr>
          <w:rStyle w:val="subtext"/>
        </w:rPr>
        <w:t>Professor Buckland, Mrs. Buckland, and son Frank</w:t>
      </w:r>
    </w:p>
    <w:p w14:paraId="3CC20DE0" w14:textId="77777777" w:rsidR="00AB7700" w:rsidRDefault="00AB7700" w:rsidP="00AB7700">
      <w:r>
        <w:t xml:space="preserve">He had a “flair for lecturing and created a stir whenever he spoke.” Henry Acland, a student, described Buckland’s lectures: “He paced like a Franciscan preacher up and down... He had in his hand a huge hyena’s skull. He suddenly dashed down the steps—rushed skull in hand at the first student on the front bench and shouted, </w:t>
      </w:r>
      <w:proofErr w:type="gramStart"/>
      <w:r>
        <w:t>What</w:t>
      </w:r>
      <w:proofErr w:type="gramEnd"/>
      <w:r>
        <w:t xml:space="preserve"> rules the world? The youth, terrified, threw himself against the seatback, and answered not a word. He rushed then to me, pointing the hyena full in my face—What rules the world? Haven’t an idea, I said. The stomach, sir, he cried rules the world. The great ones eat the less, the less the lesser still.”  </w:t>
      </w:r>
    </w:p>
    <w:p w14:paraId="2721EDEA" w14:textId="3C378297" w:rsidR="00AB7700" w:rsidRDefault="00AB7700" w:rsidP="00AB7700">
      <w:r>
        <w:t xml:space="preserve">Buckland originally a supporter of Diluvial Theory (Flood Theory) eventually became a supporter of Agassiz’s glacial theory when he accompanied Agassiz on an expedition into the Swiss Alps to investigate first hand the evidence for glaciers.   </w:t>
      </w:r>
    </w:p>
    <w:p w14:paraId="5BB0EAE5" w14:textId="77777777" w:rsidR="00AB7700" w:rsidRDefault="00AB7700" w:rsidP="00AB7700"/>
    <w:p w14:paraId="0B197486" w14:textId="793A8350" w:rsidR="00AB7700" w:rsidRDefault="00AB7700" w:rsidP="00AB7700">
      <w:pPr>
        <w:pStyle w:val="Heading2"/>
      </w:pPr>
      <w:r>
        <w:t xml:space="preserve">REFERENCES: </w:t>
      </w:r>
    </w:p>
    <w:p w14:paraId="6A97FC56" w14:textId="77777777" w:rsidR="00AB7700" w:rsidRPr="00AB7700" w:rsidRDefault="00AB7700" w:rsidP="00AB7700">
      <w:pPr>
        <w:rPr>
          <w:rStyle w:val="subtext"/>
        </w:rPr>
      </w:pPr>
      <w:r w:rsidRPr="00AB7700">
        <w:rPr>
          <w:rStyle w:val="subtext"/>
        </w:rPr>
        <w:t xml:space="preserve">The University of Oklahoma History of Science Collection: Geology Exhibit. </w:t>
      </w:r>
    </w:p>
    <w:p w14:paraId="63B87044" w14:textId="2D303892" w:rsidR="00AB7700" w:rsidRPr="00AB7700" w:rsidRDefault="00AB7700" w:rsidP="00AB7700">
      <w:pPr>
        <w:rPr>
          <w:rStyle w:val="subtext"/>
        </w:rPr>
      </w:pPr>
      <w:r w:rsidRPr="00AB7700">
        <w:rPr>
          <w:rStyle w:val="subtext"/>
          <w:rFonts w:hint="eastAsia"/>
        </w:rPr>
        <w:t xml:space="preserve">Montgomery, Keith, University of Wisconsin. (2010). Episode: Neuchatel, Switzerland 1837-1838. Ships Resource Center, University of Minnesota. http://www1.umn.edu/ships/glaciers/Agassiz.htm  </w:t>
      </w:r>
    </w:p>
    <w:p w14:paraId="35B7D8AA" w14:textId="77777777" w:rsidR="00AB7700" w:rsidRPr="00AB7700" w:rsidRDefault="00AB7700" w:rsidP="00AB7700">
      <w:pPr>
        <w:rPr>
          <w:rStyle w:val="subtext"/>
        </w:rPr>
      </w:pPr>
      <w:r w:rsidRPr="00AB7700">
        <w:rPr>
          <w:rStyle w:val="subtext"/>
        </w:rPr>
        <w:t xml:space="preserve">Montgomery, Keith, University of Wisconsin. (2010). A Puzzle: The Science of the </w:t>
      </w:r>
      <w:proofErr w:type="spellStart"/>
      <w:r w:rsidRPr="00AB7700">
        <w:rPr>
          <w:rStyle w:val="subtext"/>
        </w:rPr>
        <w:t>Diluvialists</w:t>
      </w:r>
      <w:proofErr w:type="spellEnd"/>
      <w:r w:rsidRPr="00AB7700">
        <w:rPr>
          <w:rStyle w:val="subtext"/>
        </w:rPr>
        <w:t xml:space="preserve">. </w:t>
      </w:r>
    </w:p>
    <w:p w14:paraId="68FFC42D" w14:textId="77777777" w:rsidR="00AB7700" w:rsidRPr="00AB7700" w:rsidRDefault="00AB7700" w:rsidP="00AB7700">
      <w:pPr>
        <w:rPr>
          <w:rStyle w:val="subtext"/>
        </w:rPr>
      </w:pPr>
      <w:r w:rsidRPr="00AB7700">
        <w:rPr>
          <w:rStyle w:val="subtext"/>
        </w:rPr>
        <w:t xml:space="preserve">http://www1.umn.edu/ships/religion/diluvial.htm  </w:t>
      </w:r>
    </w:p>
    <w:p w14:paraId="3715EB0F" w14:textId="77777777" w:rsidR="00AB7700" w:rsidRPr="00AB7700" w:rsidRDefault="00AB7700" w:rsidP="00AB7700">
      <w:pPr>
        <w:rPr>
          <w:rStyle w:val="subtext"/>
        </w:rPr>
      </w:pPr>
      <w:r w:rsidRPr="00AB7700">
        <w:rPr>
          <w:rStyle w:val="subtext"/>
        </w:rPr>
        <w:t xml:space="preserve">Hallam, A., &amp; Hallam, A. (1989). Great Geologic Controversies (Vol. 2): Oxford University Press. </w:t>
      </w:r>
    </w:p>
    <w:p w14:paraId="55BD9036" w14:textId="5EE769D3" w:rsidR="00AB7700" w:rsidRPr="00AB7700" w:rsidRDefault="00AB7700" w:rsidP="00AB7700">
      <w:pPr>
        <w:rPr>
          <w:rStyle w:val="subtext"/>
        </w:rPr>
      </w:pPr>
      <w:proofErr w:type="spellStart"/>
      <w:r w:rsidRPr="00AB7700">
        <w:rPr>
          <w:rStyle w:val="subtext"/>
        </w:rPr>
        <w:t>Imbrie</w:t>
      </w:r>
      <w:proofErr w:type="spellEnd"/>
      <w:r w:rsidRPr="00AB7700">
        <w:rPr>
          <w:rStyle w:val="subtext"/>
        </w:rPr>
        <w:t xml:space="preserve">, J. &amp; </w:t>
      </w:r>
      <w:proofErr w:type="spellStart"/>
      <w:r w:rsidRPr="00AB7700">
        <w:rPr>
          <w:rStyle w:val="subtext"/>
        </w:rPr>
        <w:t>Imbrie</w:t>
      </w:r>
      <w:proofErr w:type="spellEnd"/>
      <w:r w:rsidRPr="00AB7700">
        <w:rPr>
          <w:rStyle w:val="subtext"/>
        </w:rPr>
        <w:t xml:space="preserve">, K. P. (1986). Ice Ages: solving the Mystery: Harvard University Press.  </w:t>
      </w:r>
    </w:p>
    <w:sectPr w:rsidR="00AB7700" w:rsidRPr="00AB7700" w:rsidSect="00B441CE">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5AC4E" w14:textId="77777777" w:rsidR="001E63BB" w:rsidRDefault="001E63BB" w:rsidP="000858BD">
      <w:r>
        <w:separator/>
      </w:r>
    </w:p>
  </w:endnote>
  <w:endnote w:type="continuationSeparator" w:id="0">
    <w:p w14:paraId="11D40288" w14:textId="77777777" w:rsidR="001E63BB" w:rsidRDefault="001E63BB"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HGPMinchoE">
    <w:altName w:val="Yu Gothic"/>
    <w:charset w:val="80"/>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imes-Roman">
    <w:altName w:val="Times New Roman"/>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OpenSans">
    <w:altName w:val="Calibri"/>
    <w:charset w:val="00"/>
    <w:family w:val="auto"/>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87" w14:textId="77777777" w:rsidR="00D90E83" w:rsidRDefault="00D90E83" w:rsidP="000858BD">
    <w:pPr>
      <w:tabs>
        <w:tab w:val="right" w:pos="7740"/>
      </w:tabs>
      <w:jc w:val="right"/>
    </w:pPr>
    <w:r>
      <w:rPr>
        <w:noProof/>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0D91C4" w14:textId="01EE6906" w:rsidR="00D90E83" w:rsidRDefault="00AB7700" w:rsidP="00BA35C3">
                          <w:pPr>
                            <w:pStyle w:val="Heading3"/>
                            <w:rPr>
                              <w:b w:val="0"/>
                            </w:rPr>
                          </w:pPr>
                          <w:r>
                            <w:t>AS COLD AS ICE</w:t>
                          </w:r>
                        </w:p>
                        <w:p w14:paraId="269DF973" w14:textId="77777777" w:rsidR="00D90E83" w:rsidRDefault="00D90E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" filled="f" stroked="f">
              <v:textbox>
                <w:txbxContent>
                  <w:p w14:paraId="5F0D91C4" w14:textId="01EE6906" w:rsidR="00D90E83" w:rsidRDefault="00AB7700" w:rsidP="00BA35C3">
                    <w:pPr>
                      <w:pStyle w:val="Heading3"/>
                      <w:rPr>
                        <w:b w:val="0"/>
                      </w:rPr>
                    </w:pPr>
                    <w:r>
                      <w:t>AS COLD AS ICE</w:t>
                    </w:r>
                  </w:p>
                  <w:p w14:paraId="269DF973" w14:textId="77777777" w:rsidR="00D90E83" w:rsidRDefault="00D90E83"/>
                </w:txbxContent>
              </v:textbox>
            </v:shape>
          </w:pict>
        </mc:Fallback>
      </mc:AlternateContent>
    </w:r>
    <w:r>
      <w:t xml:space="preserve"> </w:t>
    </w:r>
    <w:r>
      <w:tab/>
    </w:r>
    <w:r>
      <w:rPr>
        <w:noProof/>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515FD" w14:textId="77777777" w:rsidR="001E63BB" w:rsidRDefault="001E63BB" w:rsidP="000858BD">
      <w:r>
        <w:separator/>
      </w:r>
    </w:p>
  </w:footnote>
  <w:footnote w:type="continuationSeparator" w:id="0">
    <w:p w14:paraId="15461A0A" w14:textId="77777777" w:rsidR="001E63BB" w:rsidRDefault="001E63BB" w:rsidP="00085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8BD"/>
    <w:rsid w:val="000858BD"/>
    <w:rsid w:val="001A0F5C"/>
    <w:rsid w:val="001E63BB"/>
    <w:rsid w:val="003416ED"/>
    <w:rsid w:val="003D0A47"/>
    <w:rsid w:val="005B2A6C"/>
    <w:rsid w:val="00604099"/>
    <w:rsid w:val="00612275"/>
    <w:rsid w:val="00782F73"/>
    <w:rsid w:val="008D7BCD"/>
    <w:rsid w:val="00901DEE"/>
    <w:rsid w:val="00921661"/>
    <w:rsid w:val="00A57937"/>
    <w:rsid w:val="00A841D3"/>
    <w:rsid w:val="00AB38AC"/>
    <w:rsid w:val="00AB7700"/>
    <w:rsid w:val="00B441CE"/>
    <w:rsid w:val="00BA35C3"/>
    <w:rsid w:val="00D77E23"/>
    <w:rsid w:val="00D90E83"/>
    <w:rsid w:val="00DA0A2B"/>
    <w:rsid w:val="00E43AA0"/>
    <w:rsid w:val="00E57792"/>
    <w:rsid w:val="00E60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5C3"/>
    <w:pPr>
      <w:spacing w:before="120" w:after="120"/>
    </w:pPr>
    <w:rPr>
      <w:rFonts w:ascii="Calibri" w:hAnsi="Calibri"/>
      <w:color w:val="2E2E2E" w:themeColor="text1"/>
      <w:sz w:val="18"/>
    </w:rPr>
  </w:style>
  <w:style w:type="paragraph" w:styleId="Heading1">
    <w:name w:val="heading 1"/>
    <w:basedOn w:val="Normal"/>
    <w:next w:val="Normal"/>
    <w:link w:val="Heading1Char"/>
    <w:uiPriority w:val="9"/>
    <w:qFormat/>
    <w:rsid w:val="00BA35C3"/>
    <w:pPr>
      <w:keepNext/>
      <w:keepLines/>
      <w:spacing w:before="24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unhideWhenUsed/>
    <w:qFormat/>
    <w:rsid w:val="00BA35C3"/>
    <w:pPr>
      <w:keepNext/>
      <w:keepLines/>
      <w:spacing w:before="0" w:after="0"/>
      <w:jc w:val="right"/>
      <w:outlineLvl w:val="2"/>
    </w:pPr>
    <w:rPr>
      <w:rFonts w:asciiTheme="majorHAnsi" w:eastAsiaTheme="majorEastAsia" w:hAnsiTheme="majorHAnsi"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customStyle="1" w:styleId="BasicParagraph">
    <w:name w:val="[Basic Paragraph]"/>
    <w:basedOn w:val="Normal"/>
    <w:uiPriority w:val="99"/>
    <w:rsid w:val="00921661"/>
    <w:pPr>
      <w:widowControl w:val="0"/>
      <w:autoSpaceDE w:val="0"/>
      <w:autoSpaceDN w:val="0"/>
      <w:adjustRightInd w:val="0"/>
      <w:spacing w:line="288" w:lineRule="auto"/>
      <w:textAlignment w:val="center"/>
    </w:pPr>
    <w:rPr>
      <w:rFonts w:ascii="Times-Roman" w:hAnsi="Times-Roman" w:cs="Times-Roman"/>
      <w:color w:val="000000"/>
      <w:sz w:val="24"/>
    </w:rPr>
  </w:style>
  <w:style w:type="paragraph" w:customStyle="1" w:styleId="PullQuote">
    <w:name w:val="Pull Quote"/>
    <w:basedOn w:val="BasicParagraph"/>
    <w:qFormat/>
    <w:rsid w:val="00D90E83"/>
    <w:pPr>
      <w:suppressAutoHyphens/>
      <w:spacing w:before="180" w:line="240" w:lineRule="auto"/>
      <w:ind w:left="720" w:right="720"/>
    </w:pPr>
    <w:rPr>
      <w:rFonts w:ascii="Calibri" w:hAnsi="Calibri"/>
      <w:color w:val="85592C" w:themeColor="accent4"/>
      <w:sz w:val="22"/>
    </w:rPr>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BA35C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BA35C3"/>
    <w:pPr>
      <w:tabs>
        <w:tab w:val="center" w:pos="4680"/>
        <w:tab w:val="right" w:pos="9360"/>
      </w:tabs>
    </w:pPr>
  </w:style>
  <w:style w:type="character" w:customStyle="1" w:styleId="FooterChar">
    <w:name w:val="Footer Char"/>
    <w:basedOn w:val="DefaultParagraphFont"/>
    <w:link w:val="Footer"/>
    <w:uiPriority w:val="99"/>
    <w:rsid w:val="00BA35C3"/>
    <w:rPr>
      <w:rFonts w:ascii="Calibri" w:hAnsi="Calibri"/>
      <w:color w:val="2E2E2E" w:themeColor="text1"/>
      <w:sz w:val="18"/>
    </w:rPr>
  </w:style>
  <w:style w:type="character" w:customStyle="1" w:styleId="Heading3Char">
    <w:name w:val="Heading 3 Char"/>
    <w:basedOn w:val="DefaultParagraphFont"/>
    <w:link w:val="Heading3"/>
    <w:uiPriority w:val="9"/>
    <w:rsid w:val="00BA35C3"/>
    <w:rPr>
      <w:rFonts w:asciiTheme="majorHAnsi" w:eastAsiaTheme="majorEastAsia" w:hAnsiTheme="majorHAnsi" w:cstheme="majorBidi"/>
      <w:b/>
      <w:color w:val="2E2E2E" w:themeColor="text1"/>
      <w:sz w:val="22"/>
    </w:rPr>
  </w:style>
  <w:style w:type="character" w:styleId="Hyperlink">
    <w:name w:val="Hyperlink"/>
    <w:basedOn w:val="DefaultParagraphFont"/>
    <w:uiPriority w:val="99"/>
    <w:unhideWhenUsed/>
    <w:rsid w:val="00782F73"/>
    <w:rPr>
      <w:color w:val="289CC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_rels/footer1.xml.rels><?xml version="1.0" encoding="UTF-8" standalone="yes"?>
<Relationships xmlns="http://schemas.openxmlformats.org/package/2006/relationships"><Relationship Id="rId1" Type="http://schemas.openxmlformats.org/officeDocument/2006/relationships/image" Target="media/image10.jpg"/></Relationships>
</file>

<file path=word/theme/_rels/theme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Cold as Ice</dc:title>
  <dc:subject/>
  <dc:creator>K20 Center</dc:creator>
  <cp:keywords/>
  <dc:description/>
  <cp:lastModifiedBy>Bigler, Elijah B.</cp:lastModifiedBy>
  <cp:revision>4</cp:revision>
  <dcterms:created xsi:type="dcterms:W3CDTF">2015-09-17T13:36:00Z</dcterms:created>
  <dcterms:modified xsi:type="dcterms:W3CDTF">2023-06-13T17:00:00Z</dcterms:modified>
</cp:coreProperties>
</file>