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FB" w14:textId="77777777" w:rsidR="00107BDB" w:rsidRPr="009C62C0" w:rsidRDefault="00107BDB" w:rsidP="009C62C0">
      <w:pPr>
        <w:widowControl w:val="0"/>
        <w:autoSpaceDE w:val="0"/>
        <w:autoSpaceDN w:val="0"/>
        <w:adjustRightInd w:val="0"/>
        <w:spacing w:after="100"/>
        <w:rPr>
          <w:rFonts w:ascii="Calibri" w:hAnsi="Calibri" w:cs="Times"/>
          <w:b/>
          <w:sz w:val="28"/>
          <w:szCs w:val="28"/>
        </w:rPr>
      </w:pPr>
      <w:r w:rsidRPr="009C62C0">
        <w:rPr>
          <w:rFonts w:ascii="Calibri" w:hAnsi="Calibri" w:cs="Times"/>
          <w:b/>
          <w:sz w:val="28"/>
          <w:szCs w:val="28"/>
        </w:rPr>
        <w:t>GAK RECIPE</w:t>
      </w:r>
    </w:p>
    <w:p w14:paraId="6CD66980" w14:textId="15241EA6" w:rsidR="002D7FDB" w:rsidRPr="009C62C0" w:rsidRDefault="009C62C0" w:rsidP="009C62C0">
      <w:pPr>
        <w:widowControl w:val="0"/>
        <w:autoSpaceDE w:val="0"/>
        <w:autoSpaceDN w:val="0"/>
        <w:adjustRightInd w:val="0"/>
        <w:spacing w:after="100"/>
        <w:rPr>
          <w:rFonts w:ascii="Calibri" w:hAnsi="Calibri" w:cs="Times"/>
          <w:b/>
          <w:color w:val="910D28" w:themeColor="accent1"/>
          <w:sz w:val="22"/>
          <w:szCs w:val="22"/>
        </w:rPr>
      </w:pPr>
      <w:r w:rsidRPr="009C62C0">
        <w:rPr>
          <w:rFonts w:ascii="Calibri" w:hAnsi="Calibri" w:cs="Times"/>
          <w:b/>
          <w:color w:val="910D28" w:themeColor="accent1"/>
          <w:sz w:val="22"/>
          <w:szCs w:val="22"/>
        </w:rPr>
        <w:t>NOTE: YOU WILL NEED TO MAKE TWO BATCHES OF GAK, EACH A DIFFERENT COLOR.</w:t>
      </w:r>
    </w:p>
    <w:p w14:paraId="789A5439" w14:textId="0F9E401F" w:rsidR="002D7FDB" w:rsidRPr="009C62C0" w:rsidRDefault="005A4A6F" w:rsidP="009C62C0">
      <w:pPr>
        <w:widowControl w:val="0"/>
        <w:autoSpaceDE w:val="0"/>
        <w:autoSpaceDN w:val="0"/>
        <w:adjustRightInd w:val="0"/>
        <w:spacing w:after="100"/>
        <w:rPr>
          <w:rFonts w:ascii="Calibri" w:hAnsi="Calibri" w:cs="Times"/>
          <w:color w:val="3E5C61" w:themeColor="accent2"/>
          <w:sz w:val="14"/>
          <w:szCs w:val="14"/>
        </w:rPr>
      </w:pPr>
      <w:r w:rsidRPr="009C62C0">
        <w:rPr>
          <w:rFonts w:ascii="Calibri" w:hAnsi="Calibri" w:cs="Times"/>
          <w:color w:val="3E5C61" w:themeColor="accent2"/>
          <w:sz w:val="14"/>
          <w:szCs w:val="14"/>
        </w:rPr>
        <w:t>Makes 3 cups</w:t>
      </w:r>
    </w:p>
    <w:p w14:paraId="25B88B04" w14:textId="77777777" w:rsidR="009C62C0" w:rsidRDefault="009C62C0" w:rsidP="009C62C0">
      <w:pPr>
        <w:widowControl w:val="0"/>
        <w:autoSpaceDE w:val="0"/>
        <w:autoSpaceDN w:val="0"/>
        <w:adjustRightInd w:val="0"/>
        <w:spacing w:after="100"/>
        <w:rPr>
          <w:rFonts w:ascii="Calibri" w:hAnsi="Calibri" w:cs="Times"/>
          <w:sz w:val="18"/>
          <w:szCs w:val="18"/>
        </w:rPr>
      </w:pPr>
    </w:p>
    <w:p w14:paraId="539E114E" w14:textId="7D0FF5C1" w:rsidR="00107BDB" w:rsidRPr="009C62C0" w:rsidRDefault="009C62C0" w:rsidP="009C62C0">
      <w:pPr>
        <w:widowControl w:val="0"/>
        <w:autoSpaceDE w:val="0"/>
        <w:autoSpaceDN w:val="0"/>
        <w:adjustRightInd w:val="0"/>
        <w:spacing w:after="100"/>
        <w:rPr>
          <w:rFonts w:ascii="Calibri" w:hAnsi="Calibri" w:cs="Times"/>
          <w:b/>
          <w:sz w:val="18"/>
          <w:szCs w:val="18"/>
        </w:rPr>
      </w:pPr>
      <w:r w:rsidRPr="009C62C0">
        <w:rPr>
          <w:rFonts w:ascii="Calibri" w:hAnsi="Calibri" w:cs="Times"/>
          <w:b/>
          <w:sz w:val="18"/>
          <w:szCs w:val="18"/>
        </w:rPr>
        <w:t>MATERIALS</w:t>
      </w:r>
    </w:p>
    <w:p w14:paraId="720ACE40" w14:textId="77777777" w:rsidR="00107BDB" w:rsidRPr="009C62C0" w:rsidRDefault="00107BDB" w:rsidP="009C62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sz w:val="18"/>
          <w:szCs w:val="18"/>
        </w:rPr>
      </w:pPr>
      <w:r w:rsidRPr="009C62C0">
        <w:rPr>
          <w:rFonts w:ascii="Calibri" w:hAnsi="Calibri" w:cs="Times"/>
          <w:sz w:val="18"/>
          <w:szCs w:val="18"/>
        </w:rPr>
        <w:t>White School Glue (8 oz bottle)</w:t>
      </w:r>
    </w:p>
    <w:p w14:paraId="23976330" w14:textId="77777777" w:rsidR="00107BDB" w:rsidRPr="009C62C0" w:rsidRDefault="00107BDB" w:rsidP="009C62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sz w:val="18"/>
          <w:szCs w:val="18"/>
        </w:rPr>
      </w:pPr>
      <w:r w:rsidRPr="009C62C0">
        <w:rPr>
          <w:rFonts w:ascii="Calibri" w:hAnsi="Calibri" w:cs="Times"/>
          <w:sz w:val="18"/>
          <w:szCs w:val="18"/>
        </w:rPr>
        <w:t>Borax (a powdered soap found in the grocery store)</w:t>
      </w:r>
    </w:p>
    <w:p w14:paraId="01C4FEAF" w14:textId="77777777" w:rsidR="00107BDB" w:rsidRPr="009C62C0" w:rsidRDefault="00107BDB" w:rsidP="009C62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sz w:val="18"/>
          <w:szCs w:val="18"/>
        </w:rPr>
      </w:pPr>
      <w:r w:rsidRPr="009C62C0">
        <w:rPr>
          <w:rFonts w:ascii="Calibri" w:hAnsi="Calibri" w:cs="Times"/>
          <w:sz w:val="18"/>
          <w:szCs w:val="18"/>
        </w:rPr>
        <w:t>Large mixing bowl</w:t>
      </w:r>
    </w:p>
    <w:p w14:paraId="7D6B35AB" w14:textId="77777777" w:rsidR="00107BDB" w:rsidRPr="009C62C0" w:rsidRDefault="00107BDB" w:rsidP="009C62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sz w:val="18"/>
          <w:szCs w:val="18"/>
        </w:rPr>
      </w:pPr>
      <w:r w:rsidRPr="009C62C0">
        <w:rPr>
          <w:rFonts w:ascii="Calibri" w:hAnsi="Calibri" w:cs="Times"/>
          <w:sz w:val="18"/>
          <w:szCs w:val="18"/>
        </w:rPr>
        <w:t>Plastic cup (8 oz size works well)</w:t>
      </w:r>
    </w:p>
    <w:p w14:paraId="14F6E6E0" w14:textId="77777777" w:rsidR="00107BDB" w:rsidRPr="009C62C0" w:rsidRDefault="00107BDB" w:rsidP="009C62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sz w:val="18"/>
          <w:szCs w:val="18"/>
        </w:rPr>
      </w:pPr>
      <w:r w:rsidRPr="009C62C0">
        <w:rPr>
          <w:rFonts w:ascii="Calibri" w:hAnsi="Calibri" w:cs="Times"/>
          <w:sz w:val="18"/>
          <w:szCs w:val="18"/>
        </w:rPr>
        <w:t>Spoon</w:t>
      </w:r>
    </w:p>
    <w:p w14:paraId="5F03CC41" w14:textId="77777777" w:rsidR="00107BDB" w:rsidRPr="009C62C0" w:rsidRDefault="00107BDB" w:rsidP="009C62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sz w:val="18"/>
          <w:szCs w:val="18"/>
        </w:rPr>
      </w:pPr>
      <w:r w:rsidRPr="009C62C0">
        <w:rPr>
          <w:rFonts w:ascii="Calibri" w:hAnsi="Calibri" w:cs="Times"/>
          <w:sz w:val="18"/>
          <w:szCs w:val="18"/>
        </w:rPr>
        <w:t>Measuring cup</w:t>
      </w:r>
    </w:p>
    <w:p w14:paraId="2FBFD240" w14:textId="77777777" w:rsidR="00107BDB" w:rsidRPr="009C62C0" w:rsidRDefault="00107BDB" w:rsidP="009C62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sz w:val="18"/>
          <w:szCs w:val="18"/>
        </w:rPr>
      </w:pPr>
      <w:r w:rsidRPr="009C62C0">
        <w:rPr>
          <w:rFonts w:ascii="Calibri" w:hAnsi="Calibri" w:cs="Times"/>
          <w:sz w:val="18"/>
          <w:szCs w:val="18"/>
        </w:rPr>
        <w:t>Food coloring (at least 2 different colors)</w:t>
      </w:r>
    </w:p>
    <w:p w14:paraId="6CF1A5A8" w14:textId="77777777" w:rsidR="00107BDB" w:rsidRDefault="00107BDB" w:rsidP="009C62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sz w:val="18"/>
          <w:szCs w:val="18"/>
        </w:rPr>
      </w:pPr>
      <w:r w:rsidRPr="009C62C0">
        <w:rPr>
          <w:rFonts w:ascii="Calibri" w:hAnsi="Calibri" w:cs="Times"/>
          <w:sz w:val="18"/>
          <w:szCs w:val="18"/>
        </w:rPr>
        <w:t>Water</w:t>
      </w:r>
    </w:p>
    <w:p w14:paraId="0F9E33E4" w14:textId="77777777" w:rsidR="009C62C0" w:rsidRDefault="009C62C0" w:rsidP="009C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sz w:val="18"/>
          <w:szCs w:val="18"/>
        </w:rPr>
      </w:pPr>
    </w:p>
    <w:p w14:paraId="2E49EE3F" w14:textId="77777777" w:rsidR="009C62C0" w:rsidRDefault="009C62C0" w:rsidP="009C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b/>
          <w:sz w:val="18"/>
          <w:szCs w:val="18"/>
        </w:rPr>
      </w:pPr>
    </w:p>
    <w:p w14:paraId="43396F7F" w14:textId="0D77216C" w:rsidR="009C62C0" w:rsidRPr="009C62C0" w:rsidRDefault="009C62C0" w:rsidP="009C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"/>
          <w:b/>
          <w:sz w:val="18"/>
          <w:szCs w:val="18"/>
        </w:rPr>
      </w:pPr>
      <w:r w:rsidRPr="009C62C0">
        <w:rPr>
          <w:rFonts w:ascii="Calibri" w:hAnsi="Calibri" w:cs="Times"/>
          <w:b/>
          <w:sz w:val="18"/>
          <w:szCs w:val="18"/>
        </w:rPr>
        <w:t>DIRECTIONS</w:t>
      </w:r>
    </w:p>
    <w:p w14:paraId="0D6D1805" w14:textId="77777777" w:rsidR="00107BDB" w:rsidRPr="009C62C0" w:rsidRDefault="00107BDB" w:rsidP="009C62C0">
      <w:pPr>
        <w:rPr>
          <w:rFonts w:ascii="Calibri" w:hAnsi="Calibri" w:cs="Times"/>
          <w:sz w:val="18"/>
          <w:szCs w:val="18"/>
        </w:rPr>
      </w:pPr>
    </w:p>
    <w:p w14:paraId="2D3F2034" w14:textId="77777777" w:rsidR="00107BDB" w:rsidRPr="009C62C0" w:rsidRDefault="00107BDB" w:rsidP="009C62C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MS Mincho" w:eastAsia="MS Mincho" w:hAnsi="MS Mincho" w:cs="MS Mincho"/>
          <w:bCs/>
          <w:color w:val="2E2E2E" w:themeColor="text1"/>
          <w:sz w:val="18"/>
          <w:szCs w:val="18"/>
        </w:rPr>
        <w:t> </w:t>
      </w:r>
      <w:r w:rsidRPr="009C62C0">
        <w:rPr>
          <w:rFonts w:ascii="Calibri" w:hAnsi="Calibri" w:cs="Helvetica"/>
          <w:bCs/>
          <w:color w:val="2E2E2E" w:themeColor="text1"/>
          <w:sz w:val="18"/>
          <w:szCs w:val="18"/>
        </w:rPr>
        <w:t>Empty an 8-oz (250-ml) bottle of glue into a plastic container.</w:t>
      </w:r>
      <w:r w:rsidRPr="009C62C0">
        <w:rPr>
          <w:rFonts w:ascii="Calibri" w:hAnsi="Calibri" w:cs="Helvetica"/>
          <w:color w:val="2E2E2E" w:themeColor="text1"/>
          <w:sz w:val="18"/>
          <w:szCs w:val="18"/>
        </w:rPr>
        <w:t xml:space="preserve"> Only use white, washable school glue.</w:t>
      </w:r>
    </w:p>
    <w:p w14:paraId="69C3410E" w14:textId="77777777" w:rsidR="00107BDB" w:rsidRPr="009C62C0" w:rsidRDefault="00107BDB" w:rsidP="009C62C0">
      <w:pPr>
        <w:pStyle w:val="ListParagraph"/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Permanent glue will not form a Gak-like texture, and clear or colored glue will not create a Gak-like appearance.</w:t>
      </w:r>
    </w:p>
    <w:p w14:paraId="02A3B1F2" w14:textId="77777777" w:rsidR="00107BDB" w:rsidRPr="009C62C0" w:rsidRDefault="00107BDB" w:rsidP="009C62C0">
      <w:pPr>
        <w:pStyle w:val="ListParagraph"/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Use a container made from a non-reactive, non-stick material like plastic or glass. Avoid metal containers. You can, however, use a large reseal-able plastic bag.</w:t>
      </w:r>
    </w:p>
    <w:p w14:paraId="5CEE4E0E" w14:textId="77777777" w:rsidR="00107BDB" w:rsidRPr="009C62C0" w:rsidRDefault="00107BDB" w:rsidP="009C62C0">
      <w:pPr>
        <w:pStyle w:val="ListParagraph"/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Make sure that the container can hold at least 3 cups (750 ml) of finished Gak.</w:t>
      </w:r>
    </w:p>
    <w:p w14:paraId="3D355152" w14:textId="77777777" w:rsidR="00696F6B" w:rsidRPr="009C62C0" w:rsidRDefault="00696F6B" w:rsidP="009C62C0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</w:p>
    <w:p w14:paraId="417D864A" w14:textId="63948425" w:rsidR="00696F6B" w:rsidRPr="009C62C0" w:rsidRDefault="00107BDB" w:rsidP="009C62C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MS Mincho" w:eastAsia="MS Mincho" w:hAnsi="MS Mincho" w:cs="MS Mincho"/>
          <w:bCs/>
          <w:color w:val="2E2E2E" w:themeColor="text1"/>
          <w:sz w:val="18"/>
          <w:szCs w:val="18"/>
        </w:rPr>
        <w:t> </w:t>
      </w:r>
      <w:r w:rsidRPr="009C62C0">
        <w:rPr>
          <w:rFonts w:ascii="Calibri" w:hAnsi="Calibri" w:cs="Helvetica"/>
          <w:color w:val="2E2E2E" w:themeColor="text1"/>
          <w:sz w:val="18"/>
          <w:szCs w:val="18"/>
        </w:rPr>
        <w:t>Pour warm water into the empty glue bottle. Screw the cap back on and vigorously shake the bottle to combine the remaining glue and water.</w:t>
      </w:r>
    </w:p>
    <w:p w14:paraId="07959403" w14:textId="77777777" w:rsidR="00696F6B" w:rsidRPr="009C62C0" w:rsidRDefault="00107BDB" w:rsidP="009C62C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Warm water is more effective than cold water at removing the remaining glue from the bottle.</w:t>
      </w:r>
    </w:p>
    <w:p w14:paraId="105BE360" w14:textId="77777777" w:rsidR="00696F6B" w:rsidRPr="009C62C0" w:rsidRDefault="00107BDB" w:rsidP="009C62C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Use a full bottle of water for every full bottle of glue used.</w:t>
      </w:r>
    </w:p>
    <w:p w14:paraId="302E9AC4" w14:textId="77777777" w:rsidR="00696F6B" w:rsidRPr="009C62C0" w:rsidRDefault="00696F6B" w:rsidP="009C62C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Helvetica"/>
          <w:color w:val="2E2E2E" w:themeColor="text1"/>
          <w:sz w:val="18"/>
          <w:szCs w:val="18"/>
        </w:rPr>
      </w:pPr>
    </w:p>
    <w:p w14:paraId="06F41039" w14:textId="7F9FB09F" w:rsidR="002D7FDB" w:rsidRPr="009C62C0" w:rsidRDefault="00333464" w:rsidP="009C62C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bCs/>
          <w:color w:val="2E2E2E" w:themeColor="text1"/>
          <w:sz w:val="18"/>
          <w:szCs w:val="18"/>
        </w:rPr>
        <w:t xml:space="preserve">Add the </w:t>
      </w:r>
      <w:r w:rsidR="00107BDB" w:rsidRPr="009C62C0">
        <w:rPr>
          <w:rFonts w:ascii="Calibri" w:hAnsi="Calibri" w:cs="Helvetica"/>
          <w:bCs/>
          <w:color w:val="2E2E2E" w:themeColor="text1"/>
          <w:sz w:val="18"/>
          <w:szCs w:val="18"/>
        </w:rPr>
        <w:t>water to the glue and mix.</w:t>
      </w:r>
      <w:r w:rsidR="00107BDB" w:rsidRPr="009C62C0">
        <w:rPr>
          <w:rFonts w:ascii="Calibri" w:hAnsi="Calibri" w:cs="Helvetica"/>
          <w:color w:val="2E2E2E" w:themeColor="text1"/>
          <w:sz w:val="18"/>
          <w:szCs w:val="18"/>
        </w:rPr>
        <w:t xml:space="preserve"> Use a wooden, plastic, or metal spoon to thoroughly stir together the water and glue until combined.</w:t>
      </w:r>
    </w:p>
    <w:p w14:paraId="5C1F04F7" w14:textId="77777777" w:rsidR="002D7FDB" w:rsidRPr="009C62C0" w:rsidRDefault="00107BDB" w:rsidP="009C62C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At this point, you should use a spoon to stir the mixture. You can use your hands at a later time, but while the mixture primarily consists of glue, a spoon is your best bet.</w:t>
      </w:r>
    </w:p>
    <w:p w14:paraId="2D0E62A8" w14:textId="19FE651A" w:rsidR="00107BDB" w:rsidRPr="009C62C0" w:rsidRDefault="00333464" w:rsidP="009C62C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I</w:t>
      </w:r>
      <w:r w:rsidR="00107BDB" w:rsidRPr="009C62C0">
        <w:rPr>
          <w:rFonts w:ascii="Calibri" w:hAnsi="Calibri" w:cs="Helvetica"/>
          <w:color w:val="2E2E2E" w:themeColor="text1"/>
          <w:sz w:val="18"/>
          <w:szCs w:val="18"/>
        </w:rPr>
        <w:t>f you are combining the Gak in a plastic bag, you can mix the glue and water by “squishing” or kneading the water and glue around inside the bag.</w:t>
      </w:r>
    </w:p>
    <w:p w14:paraId="1BEB823A" w14:textId="77777777" w:rsidR="002D7FDB" w:rsidRPr="009C62C0" w:rsidRDefault="002D7FDB" w:rsidP="009C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color w:val="2E2E2E" w:themeColor="text1"/>
          <w:sz w:val="18"/>
          <w:szCs w:val="18"/>
        </w:rPr>
      </w:pPr>
    </w:p>
    <w:p w14:paraId="34EFB194" w14:textId="1E25D1FF" w:rsidR="002D7FDB" w:rsidRPr="009C62C0" w:rsidRDefault="00107BDB" w:rsidP="009C62C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Add anywhere from 4 to 12 drops of liquid food coloring into the watered-down glue and stir well with your spoon.</w:t>
      </w:r>
    </w:p>
    <w:p w14:paraId="6A7C51AE" w14:textId="77777777" w:rsidR="002D7FDB" w:rsidRPr="009C62C0" w:rsidRDefault="002D7FDB" w:rsidP="009C62C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Helvetica"/>
          <w:color w:val="2E2E2E" w:themeColor="text1"/>
          <w:sz w:val="18"/>
          <w:szCs w:val="18"/>
        </w:rPr>
      </w:pPr>
    </w:p>
    <w:p w14:paraId="3E567506" w14:textId="3280EF64" w:rsidR="002D7FDB" w:rsidRPr="009C62C0" w:rsidRDefault="00107BDB" w:rsidP="009C62C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bCs/>
          <w:color w:val="2E2E2E" w:themeColor="text1"/>
          <w:sz w:val="18"/>
          <w:szCs w:val="18"/>
        </w:rPr>
        <w:t>Mix 1/2 cup (125 ml) warm water and 1 tsp (5 ml) Borax powder in a separate container.</w:t>
      </w:r>
      <w:r w:rsidRPr="009C62C0">
        <w:rPr>
          <w:rFonts w:ascii="Calibri" w:hAnsi="Calibri" w:cs="Helvetica"/>
          <w:color w:val="2E2E2E" w:themeColor="text1"/>
          <w:sz w:val="18"/>
          <w:szCs w:val="18"/>
        </w:rPr>
        <w:t xml:space="preserve"> Stir until the Borax dissolves.</w:t>
      </w:r>
    </w:p>
    <w:p w14:paraId="15D447D7" w14:textId="77777777" w:rsidR="002D7FDB" w:rsidRPr="009C62C0" w:rsidRDefault="002D7FDB" w:rsidP="009C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color w:val="2E2E2E" w:themeColor="text1"/>
          <w:sz w:val="18"/>
          <w:szCs w:val="18"/>
        </w:rPr>
      </w:pPr>
    </w:p>
    <w:p w14:paraId="0BD4C2B9" w14:textId="77777777" w:rsidR="002D7FDB" w:rsidRPr="009C62C0" w:rsidRDefault="00107BDB" w:rsidP="009C62C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Most of the Borax powder should dissolve, but you do not need to worry about all the powder dissolving.</w:t>
      </w:r>
    </w:p>
    <w:p w14:paraId="7C3EEED9" w14:textId="77777777" w:rsidR="002D7FDB" w:rsidRPr="009C62C0" w:rsidRDefault="00107BDB" w:rsidP="009C62C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The Borax reacts chemically with the glue molecules, turning the glue into "slime" or Gak.</w:t>
      </w:r>
    </w:p>
    <w:p w14:paraId="4F12F56F" w14:textId="77777777" w:rsidR="002D7FDB" w:rsidRPr="009C62C0" w:rsidRDefault="002D7FDB" w:rsidP="009C62C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Helvetica"/>
          <w:color w:val="2E2E2E" w:themeColor="text1"/>
          <w:sz w:val="18"/>
          <w:szCs w:val="18"/>
        </w:rPr>
      </w:pPr>
    </w:p>
    <w:p w14:paraId="255E7AFE" w14:textId="11F0FDB6" w:rsidR="002D7FDB" w:rsidRPr="009C62C0" w:rsidRDefault="00107BDB" w:rsidP="009C62C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Pour the Borax water into the glue slowly, stirring well after each addition. As the mixture thickens, "squish" or knead it with your hands until it takes on a thick, gooey consistency.</w:t>
      </w:r>
    </w:p>
    <w:p w14:paraId="34A129AE" w14:textId="77777777" w:rsidR="002D7FDB" w:rsidRPr="009C62C0" w:rsidRDefault="00107BDB" w:rsidP="009C62C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You should notice long strings forming as soon as you add</w:t>
      </w:r>
      <w:r w:rsidR="002D7FDB" w:rsidRPr="009C62C0">
        <w:rPr>
          <w:rFonts w:ascii="Calibri" w:hAnsi="Calibri" w:cs="Helvetica"/>
          <w:color w:val="2E2E2E" w:themeColor="text1"/>
          <w:sz w:val="18"/>
          <w:szCs w:val="18"/>
        </w:rPr>
        <w:t xml:space="preserve"> the Borax solution to the glue.</w:t>
      </w:r>
    </w:p>
    <w:p w14:paraId="25C8D606" w14:textId="77777777" w:rsidR="00107BDB" w:rsidRPr="009C62C0" w:rsidRDefault="00107BDB" w:rsidP="009C62C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libri" w:hAnsi="Calibri" w:cs="Helvetica"/>
          <w:color w:val="2E2E2E" w:themeColor="text1"/>
          <w:sz w:val="18"/>
          <w:szCs w:val="18"/>
        </w:rPr>
      </w:pPr>
      <w:r w:rsidRPr="009C62C0">
        <w:rPr>
          <w:rFonts w:ascii="Calibri" w:hAnsi="Calibri" w:cs="Helvetica"/>
          <w:color w:val="2E2E2E" w:themeColor="text1"/>
          <w:sz w:val="18"/>
          <w:szCs w:val="18"/>
        </w:rPr>
        <w:t>The longer you mix the Gak, the firmer it will become.</w:t>
      </w:r>
    </w:p>
    <w:p w14:paraId="24C7678B" w14:textId="77777777" w:rsidR="002D7FDB" w:rsidRPr="009C62C0" w:rsidRDefault="002D7FDB" w:rsidP="009C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color w:val="2E2E2E" w:themeColor="text1"/>
          <w:sz w:val="18"/>
          <w:szCs w:val="18"/>
        </w:rPr>
      </w:pPr>
    </w:p>
    <w:p w14:paraId="10DBFE4A" w14:textId="77777777" w:rsidR="002D7FDB" w:rsidRPr="009C62C0" w:rsidRDefault="002D7FDB" w:rsidP="009C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color w:val="3E5C61" w:themeColor="accent2"/>
          <w:sz w:val="14"/>
          <w:szCs w:val="14"/>
        </w:rPr>
      </w:pPr>
      <w:r w:rsidRPr="009C62C0">
        <w:rPr>
          <w:rFonts w:ascii="Calibri" w:hAnsi="Calibri" w:cs="Helvetica"/>
          <w:color w:val="3E5C61" w:themeColor="accent2"/>
          <w:sz w:val="14"/>
          <w:szCs w:val="14"/>
        </w:rPr>
        <w:t xml:space="preserve">Adapted from </w:t>
      </w:r>
      <w:hyperlink r:id="rId7" w:history="1">
        <w:r w:rsidRPr="009C62C0">
          <w:rPr>
            <w:rStyle w:val="Hyperlink"/>
            <w:rFonts w:ascii="Calibri" w:hAnsi="Calibri" w:cs="Helvetica"/>
            <w:color w:val="3E5C61" w:themeColor="accent2"/>
            <w:sz w:val="14"/>
            <w:szCs w:val="14"/>
          </w:rPr>
          <w:t>http://www.wikihow.com/Make-Gak</w:t>
        </w:r>
      </w:hyperlink>
    </w:p>
    <w:p w14:paraId="62B71899" w14:textId="77777777" w:rsidR="002D7FDB" w:rsidRPr="009C62C0" w:rsidRDefault="002D7FDB" w:rsidP="009C62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color w:val="2E2E2E" w:themeColor="text1"/>
          <w:sz w:val="18"/>
          <w:szCs w:val="18"/>
        </w:rPr>
      </w:pPr>
    </w:p>
    <w:sectPr w:rsidR="002D7FDB" w:rsidRPr="009C62C0" w:rsidSect="005A6C6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9579" w14:textId="77777777" w:rsidR="00A82642" w:rsidRDefault="00A82642" w:rsidP="00107BDB">
      <w:r>
        <w:separator/>
      </w:r>
    </w:p>
  </w:endnote>
  <w:endnote w:type="continuationSeparator" w:id="0">
    <w:p w14:paraId="1F5A359A" w14:textId="77777777" w:rsidR="00A82642" w:rsidRDefault="00A82642" w:rsidP="0010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2A19" w14:textId="6DEF635B" w:rsidR="009C62C0" w:rsidRDefault="009C62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05F13" wp14:editId="1B80101A">
              <wp:simplePos x="0" y="0"/>
              <wp:positionH relativeFrom="column">
                <wp:posOffset>967740</wp:posOffset>
              </wp:positionH>
              <wp:positionV relativeFrom="paragraph">
                <wp:posOffset>-270510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D87073" w14:textId="77777777" w:rsidR="009C62C0" w:rsidRDefault="009C62C0" w:rsidP="009C62C0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AS COLD AS ICE</w:t>
                          </w:r>
                        </w:p>
                        <w:p w14:paraId="6B5EBE92" w14:textId="77777777" w:rsidR="009C62C0" w:rsidRDefault="009C62C0" w:rsidP="009C62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105F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2pt;margin-top:-21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Dxkxij3QAAAAoBAAAPAAAAAAAAAAAAAAAAALkEAABkcnMvZG93&#10;bnJldi54bWxQSwUGAAAAAAQABADzAAAAwwUAAAAA&#10;" filled="f" stroked="f">
              <v:textbox>
                <w:txbxContent>
                  <w:p w14:paraId="55D87073" w14:textId="77777777" w:rsidR="009C62C0" w:rsidRDefault="009C62C0" w:rsidP="009C62C0">
                    <w:pPr>
                      <w:pStyle w:val="Heading3"/>
                      <w:rPr>
                        <w:b w:val="0"/>
                      </w:rPr>
                    </w:pPr>
                    <w:r>
                      <w:t>AS COLD AS ICE</w:t>
                    </w:r>
                  </w:p>
                  <w:p w14:paraId="6B5EBE92" w14:textId="77777777" w:rsidR="009C62C0" w:rsidRDefault="009C62C0" w:rsidP="009C62C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C9F14A1" wp14:editId="13C37ADE">
          <wp:simplePos x="0" y="0"/>
          <wp:positionH relativeFrom="column">
            <wp:posOffset>914400</wp:posOffset>
          </wp:positionH>
          <wp:positionV relativeFrom="paragraph">
            <wp:posOffset>-219710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6BC0" w14:textId="77777777" w:rsidR="00A82642" w:rsidRDefault="00A82642" w:rsidP="00107BDB">
      <w:r>
        <w:separator/>
      </w:r>
    </w:p>
  </w:footnote>
  <w:footnote w:type="continuationSeparator" w:id="0">
    <w:p w14:paraId="7DEAF42F" w14:textId="77777777" w:rsidR="00A82642" w:rsidRDefault="00A82642" w:rsidP="0010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3E1767"/>
    <w:multiLevelType w:val="hybridMultilevel"/>
    <w:tmpl w:val="10F00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032B8"/>
    <w:multiLevelType w:val="hybridMultilevel"/>
    <w:tmpl w:val="1904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299C"/>
    <w:multiLevelType w:val="hybridMultilevel"/>
    <w:tmpl w:val="13EEE664"/>
    <w:lvl w:ilvl="0" w:tplc="61F21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766F"/>
    <w:multiLevelType w:val="hybridMultilevel"/>
    <w:tmpl w:val="B8D0A7C4"/>
    <w:lvl w:ilvl="0" w:tplc="F39E8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10D28" w:themeColor="accen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EC25CAD"/>
    <w:multiLevelType w:val="hybridMultilevel"/>
    <w:tmpl w:val="C2B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17119">
    <w:abstractNumId w:val="0"/>
  </w:num>
  <w:num w:numId="2" w16cid:durableId="843083457">
    <w:abstractNumId w:val="1"/>
  </w:num>
  <w:num w:numId="3" w16cid:durableId="93402710">
    <w:abstractNumId w:val="5"/>
  </w:num>
  <w:num w:numId="4" w16cid:durableId="1221525656">
    <w:abstractNumId w:val="2"/>
  </w:num>
  <w:num w:numId="5" w16cid:durableId="791940218">
    <w:abstractNumId w:val="4"/>
  </w:num>
  <w:num w:numId="6" w16cid:durableId="1483811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DB"/>
    <w:rsid w:val="00020D23"/>
    <w:rsid w:val="00107BDB"/>
    <w:rsid w:val="002D7FDB"/>
    <w:rsid w:val="00333464"/>
    <w:rsid w:val="003E2C44"/>
    <w:rsid w:val="005A4A6F"/>
    <w:rsid w:val="005A6C6B"/>
    <w:rsid w:val="00696F6B"/>
    <w:rsid w:val="008401AC"/>
    <w:rsid w:val="009C62C0"/>
    <w:rsid w:val="00A82642"/>
    <w:rsid w:val="00E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974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2C0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DB"/>
  </w:style>
  <w:style w:type="paragraph" w:styleId="Footer">
    <w:name w:val="footer"/>
    <w:basedOn w:val="Normal"/>
    <w:link w:val="FooterChar"/>
    <w:uiPriority w:val="99"/>
    <w:unhideWhenUsed/>
    <w:rsid w:val="00107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DB"/>
  </w:style>
  <w:style w:type="character" w:styleId="Hyperlink">
    <w:name w:val="Hyperlink"/>
    <w:basedOn w:val="DefaultParagraphFont"/>
    <w:uiPriority w:val="99"/>
    <w:unhideWhenUsed/>
    <w:rsid w:val="002D7FDB"/>
    <w:rPr>
      <w:color w:val="289CC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62C0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2C0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kihow.com/Make-G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3</cp:revision>
  <dcterms:created xsi:type="dcterms:W3CDTF">2015-09-30T20:14:00Z</dcterms:created>
  <dcterms:modified xsi:type="dcterms:W3CDTF">2023-06-13T17:06:00Z</dcterms:modified>
</cp:coreProperties>
</file>