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34549" w14:textId="5B148A6D" w:rsidR="00681060" w:rsidRPr="00681060" w:rsidRDefault="00681060" w:rsidP="00681060"/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608"/>
        <w:gridCol w:w="4427"/>
        <w:gridCol w:w="3871"/>
      </w:tblGrid>
      <w:tr w:rsidR="00681060" w:rsidRPr="00681060" w14:paraId="631702A9" w14:textId="77777777" w:rsidTr="00C70E9B">
        <w:trPr>
          <w:trHeight w:val="6768"/>
        </w:trPr>
        <w:tc>
          <w:tcPr>
            <w:tcW w:w="1908" w:type="pct"/>
          </w:tcPr>
          <w:p w14:paraId="2CB5B984" w14:textId="5DFDA85A" w:rsidR="00681060" w:rsidRPr="00681060" w:rsidRDefault="00C70E9B" w:rsidP="00681060">
            <w:pPr>
              <w:spacing w:after="0" w:line="300" w:lineRule="auto"/>
              <w:rPr>
                <w:lang w:val="es-ES"/>
              </w:rPr>
            </w:pPr>
            <w:r>
              <w:rPr>
                <w:lang w:val="es-ES"/>
              </w:rPr>
              <w:t>Todos l</w:t>
            </w:r>
            <w:r w:rsidR="00681060" w:rsidRPr="00681060">
              <w:rPr>
                <w:lang w:val="es-ES"/>
              </w:rPr>
              <w:t>levamos la máscara que sonríe y miente,</w:t>
            </w:r>
          </w:p>
          <w:p w14:paraId="529ABD2A" w14:textId="383C1C95" w:rsidR="00681060" w:rsidRPr="00681060" w:rsidRDefault="00681060" w:rsidP="00681060">
            <w:pPr>
              <w:spacing w:after="0" w:line="300" w:lineRule="auto"/>
            </w:pPr>
            <w:proofErr w:type="spellStart"/>
            <w:r w:rsidRPr="00681060">
              <w:t>Oculta</w:t>
            </w:r>
            <w:proofErr w:type="spellEnd"/>
            <w:r w:rsidRPr="00681060">
              <w:t xml:space="preserve"> </w:t>
            </w:r>
            <w:proofErr w:type="spellStart"/>
            <w:r w:rsidRPr="00681060">
              <w:t>nuestras</w:t>
            </w:r>
            <w:proofErr w:type="spellEnd"/>
            <w:r w:rsidRPr="00681060">
              <w:t xml:space="preserve"> </w:t>
            </w:r>
            <w:proofErr w:type="spellStart"/>
            <w:r w:rsidRPr="00681060">
              <w:t>mejillas</w:t>
            </w:r>
            <w:proofErr w:type="spellEnd"/>
            <w:r w:rsidRPr="00681060">
              <w:t xml:space="preserve"> y </w:t>
            </w:r>
            <w:r w:rsidR="00C70E9B">
              <w:t xml:space="preserve">es </w:t>
            </w:r>
            <w:r w:rsidRPr="00681060">
              <w:t xml:space="preserve">sombra </w:t>
            </w:r>
            <w:proofErr w:type="spellStart"/>
            <w:r w:rsidR="00C70E9B">
              <w:t>en</w:t>
            </w:r>
            <w:proofErr w:type="spellEnd"/>
            <w:r w:rsidR="00C70E9B">
              <w:t xml:space="preserve"> </w:t>
            </w:r>
            <w:proofErr w:type="spellStart"/>
            <w:r w:rsidRPr="00681060">
              <w:t>nuestros</w:t>
            </w:r>
            <w:proofErr w:type="spellEnd"/>
            <w:r w:rsidRPr="00681060">
              <w:t xml:space="preserve"> ojos, </w:t>
            </w:r>
          </w:p>
          <w:p w14:paraId="1557E7A6" w14:textId="77777777" w:rsidR="00681060" w:rsidRPr="00681060" w:rsidRDefault="00681060" w:rsidP="00681060">
            <w:pPr>
              <w:spacing w:after="0" w:line="300" w:lineRule="auto"/>
            </w:pPr>
            <w:r w:rsidRPr="00681060">
              <w:t>Esta deuda</w:t>
            </w:r>
            <w:r w:rsidRPr="00681060">
              <w:rPr>
                <w:b/>
                <w:bCs/>
                <w:color w:val="FFFFFF" w:themeColor="accent6"/>
                <w:vertAlign w:val="superscript"/>
              </w:rPr>
              <w:t>1</w:t>
            </w:r>
            <w:r w:rsidRPr="00681060">
              <w:t xml:space="preserve"> pagamos a la astucia</w:t>
            </w:r>
            <w:r w:rsidRPr="00681060">
              <w:rPr>
                <w:b/>
                <w:bCs/>
                <w:color w:val="FFFFFF" w:themeColor="accent6"/>
                <w:vertAlign w:val="superscript"/>
              </w:rPr>
              <w:t>2</w:t>
            </w:r>
            <w:r w:rsidRPr="00681060">
              <w:t xml:space="preserve"> </w:t>
            </w:r>
            <w:proofErr w:type="gramStart"/>
            <w:r w:rsidRPr="00681060">
              <w:t>humana;</w:t>
            </w:r>
            <w:proofErr w:type="gramEnd"/>
          </w:p>
          <w:p w14:paraId="685E9AA7" w14:textId="36986D59" w:rsidR="00681060" w:rsidRPr="00681060" w:rsidRDefault="00C70E9B" w:rsidP="00681060">
            <w:pPr>
              <w:spacing w:after="0" w:line="300" w:lineRule="auto"/>
            </w:pPr>
            <w:proofErr w:type="spellStart"/>
            <w:r>
              <w:t>R</w:t>
            </w:r>
            <w:r w:rsidR="00681060" w:rsidRPr="00681060">
              <w:t>asgados</w:t>
            </w:r>
            <w:proofErr w:type="spellEnd"/>
            <w:r w:rsidR="00681060" w:rsidRPr="00681060">
              <w:t xml:space="preserve"> y </w:t>
            </w:r>
            <w:proofErr w:type="spellStart"/>
            <w:r w:rsidR="00681060" w:rsidRPr="00681060">
              <w:t>sangr</w:t>
            </w:r>
            <w:r>
              <w:t>ien</w:t>
            </w:r>
            <w:r w:rsidR="00681060" w:rsidRPr="00681060">
              <w:t>tes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corazones</w:t>
            </w:r>
            <w:proofErr w:type="spellEnd"/>
            <w:r>
              <w:t>,</w:t>
            </w:r>
            <w:r w:rsidR="00681060" w:rsidRPr="00681060">
              <w:t xml:space="preserve"> </w:t>
            </w:r>
            <w:proofErr w:type="spellStart"/>
            <w:r w:rsidR="00681060" w:rsidRPr="00681060">
              <w:t>sonreímos</w:t>
            </w:r>
            <w:proofErr w:type="spellEnd"/>
            <w:r w:rsidR="00681060" w:rsidRPr="00681060">
              <w:t>,</w:t>
            </w:r>
          </w:p>
          <w:p w14:paraId="105FE039" w14:textId="77777777" w:rsidR="00681060" w:rsidRPr="00681060" w:rsidRDefault="00681060" w:rsidP="00681060">
            <w:pPr>
              <w:spacing w:after="0" w:line="300" w:lineRule="auto"/>
            </w:pPr>
            <w:r w:rsidRPr="00681060">
              <w:t>Y la boca con miríadas de sutilezas.</w:t>
            </w:r>
            <w:r w:rsidRPr="00681060">
              <w:rPr>
                <w:b/>
                <w:bCs/>
                <w:vertAlign w:val="superscript"/>
              </w:rPr>
              <w:t>3</w:t>
            </w:r>
          </w:p>
          <w:p w14:paraId="49299F3B" w14:textId="77777777" w:rsidR="00681060" w:rsidRPr="00681060" w:rsidRDefault="00681060" w:rsidP="00681060">
            <w:pPr>
              <w:spacing w:after="0" w:line="300" w:lineRule="auto"/>
            </w:pPr>
          </w:p>
          <w:p w14:paraId="5CCE80EF" w14:textId="77777777" w:rsidR="00681060" w:rsidRPr="00681060" w:rsidRDefault="00681060" w:rsidP="00681060">
            <w:pPr>
              <w:spacing w:after="0" w:line="300" w:lineRule="auto"/>
            </w:pPr>
            <w:r w:rsidRPr="00681060">
              <w:t xml:space="preserve">¿Por qué debería el mundo ser demasiado sabio, </w:t>
            </w:r>
          </w:p>
          <w:p w14:paraId="79353D3E" w14:textId="77777777" w:rsidR="00681060" w:rsidRPr="00681060" w:rsidRDefault="00681060" w:rsidP="00681060">
            <w:pPr>
              <w:spacing w:after="0" w:line="300" w:lineRule="auto"/>
            </w:pPr>
            <w:r w:rsidRPr="00681060">
              <w:t>En el recuento de nuestras lágrimas y suspiros?</w:t>
            </w:r>
          </w:p>
          <w:p w14:paraId="0A7B6D5C" w14:textId="77777777" w:rsidR="00681060" w:rsidRPr="00681060" w:rsidRDefault="00681060" w:rsidP="00681060">
            <w:pPr>
              <w:spacing w:after="0" w:line="300" w:lineRule="auto"/>
            </w:pPr>
            <w:r w:rsidRPr="00681060">
              <w:t>No, que sólo nos vean, mientras</w:t>
            </w:r>
          </w:p>
          <w:p w14:paraId="3C1F2363" w14:textId="77777777" w:rsidR="00681060" w:rsidRPr="00681060" w:rsidRDefault="00681060" w:rsidP="00681060">
            <w:pPr>
              <w:spacing w:after="0" w:line="300" w:lineRule="auto"/>
            </w:pPr>
            <w:r w:rsidRPr="00681060">
              <w:t>Llevamos la máscara.</w:t>
            </w:r>
          </w:p>
          <w:p w14:paraId="119D52F3" w14:textId="77777777" w:rsidR="00681060" w:rsidRPr="00681060" w:rsidRDefault="00681060" w:rsidP="00681060">
            <w:pPr>
              <w:spacing w:after="0" w:line="300" w:lineRule="auto"/>
            </w:pPr>
          </w:p>
          <w:p w14:paraId="5B8400C7" w14:textId="77777777" w:rsidR="00681060" w:rsidRPr="00681060" w:rsidRDefault="00681060" w:rsidP="00681060">
            <w:pPr>
              <w:spacing w:after="0" w:line="300" w:lineRule="auto"/>
            </w:pPr>
            <w:r w:rsidRPr="00681060">
              <w:t>Sonreímos, pero, oh gran Cristo, nuestros gritos</w:t>
            </w:r>
          </w:p>
          <w:p w14:paraId="721EBD96" w14:textId="77777777" w:rsidR="00681060" w:rsidRPr="00681060" w:rsidRDefault="00681060" w:rsidP="00681060">
            <w:pPr>
              <w:spacing w:after="0" w:line="300" w:lineRule="auto"/>
            </w:pPr>
            <w:r w:rsidRPr="00681060">
              <w:t xml:space="preserve">A </w:t>
            </w:r>
            <w:proofErr w:type="spellStart"/>
            <w:r w:rsidRPr="00681060">
              <w:t>ti</w:t>
            </w:r>
            <w:proofErr w:type="spellEnd"/>
            <w:r w:rsidRPr="00681060">
              <w:t xml:space="preserve"> de almas </w:t>
            </w:r>
            <w:proofErr w:type="spellStart"/>
            <w:r w:rsidRPr="00681060">
              <w:t>torturadas</w:t>
            </w:r>
            <w:proofErr w:type="spellEnd"/>
            <w:r w:rsidRPr="00681060">
              <w:t xml:space="preserve"> </w:t>
            </w:r>
            <w:proofErr w:type="spellStart"/>
            <w:r w:rsidRPr="00681060">
              <w:t>surgen</w:t>
            </w:r>
            <w:proofErr w:type="spellEnd"/>
            <w:r w:rsidRPr="00681060">
              <w:t>.</w:t>
            </w:r>
          </w:p>
          <w:p w14:paraId="205C27E5" w14:textId="77777777" w:rsidR="00681060" w:rsidRPr="00681060" w:rsidRDefault="00681060" w:rsidP="00681060">
            <w:pPr>
              <w:spacing w:after="0" w:line="300" w:lineRule="auto"/>
            </w:pPr>
            <w:r w:rsidRPr="00681060">
              <w:t>Cantamos, pero, oh, la arcilla</w:t>
            </w:r>
            <w:r w:rsidRPr="00681060">
              <w:rPr>
                <w:b/>
                <w:bCs/>
                <w:color w:val="FFFFFF" w:themeColor="accent6"/>
                <w:vertAlign w:val="superscript"/>
              </w:rPr>
              <w:t>4</w:t>
            </w:r>
            <w:r w:rsidRPr="00681060">
              <w:t xml:space="preserve"> es vil</w:t>
            </w:r>
            <w:r w:rsidRPr="00681060">
              <w:rPr>
                <w:b/>
                <w:bCs/>
                <w:color w:val="FFFFFF" w:themeColor="accent6"/>
                <w:vertAlign w:val="superscript"/>
              </w:rPr>
              <w:t>5</w:t>
            </w:r>
            <w:r w:rsidRPr="00681060">
              <w:t xml:space="preserve"> </w:t>
            </w:r>
          </w:p>
          <w:p w14:paraId="0A732E2C" w14:textId="77777777" w:rsidR="00681060" w:rsidRPr="00681060" w:rsidRDefault="00681060" w:rsidP="00681060">
            <w:pPr>
              <w:spacing w:after="0" w:line="300" w:lineRule="auto"/>
            </w:pPr>
            <w:r w:rsidRPr="00681060">
              <w:t>Bajo nuestros pies, y larga la milla;</w:t>
            </w:r>
          </w:p>
          <w:p w14:paraId="7FBF0760" w14:textId="77777777" w:rsidR="00681060" w:rsidRPr="00681060" w:rsidRDefault="00681060" w:rsidP="00681060">
            <w:pPr>
              <w:spacing w:after="0" w:line="300" w:lineRule="auto"/>
            </w:pPr>
            <w:r w:rsidRPr="00681060">
              <w:t>Pero que el mundo sueñe otra cosa,</w:t>
            </w:r>
          </w:p>
          <w:p w14:paraId="0F938B88" w14:textId="5E8AF352" w:rsidR="00681060" w:rsidRDefault="00681060" w:rsidP="00681060">
            <w:pPr>
              <w:spacing w:after="0" w:line="300" w:lineRule="auto"/>
            </w:pPr>
            <w:r w:rsidRPr="00681060">
              <w:t>¡Llevamos la máscara!</w:t>
            </w:r>
          </w:p>
        </w:tc>
        <w:tc>
          <w:tcPr>
            <w:tcW w:w="211" w:type="pct"/>
          </w:tcPr>
          <w:p w14:paraId="716AA80E" w14:textId="48B42933" w:rsidR="00681060" w:rsidRDefault="00681060" w:rsidP="00681060">
            <w:pPr>
              <w:spacing w:after="0" w:line="300" w:lineRule="auto"/>
              <w:jc w:val="center"/>
            </w:pPr>
          </w:p>
          <w:p w14:paraId="23BE23C3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506EC149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43F9F85E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67BA08BC" w14:textId="77777777" w:rsidR="00681060" w:rsidRDefault="00681060" w:rsidP="00681060">
            <w:pPr>
              <w:spacing w:after="0" w:line="300" w:lineRule="auto"/>
              <w:jc w:val="center"/>
            </w:pPr>
            <w:r>
              <w:t>[5]</w:t>
            </w:r>
          </w:p>
          <w:p w14:paraId="66EE0549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544DBE6D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458F2D92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20D408F1" w14:textId="77777777" w:rsidR="00681060" w:rsidRDefault="00681060" w:rsidP="00681060">
            <w:pPr>
              <w:pStyle w:val="BodyText"/>
              <w:spacing w:after="0" w:line="300" w:lineRule="auto"/>
              <w:jc w:val="center"/>
            </w:pPr>
          </w:p>
          <w:p w14:paraId="0167C34C" w14:textId="77777777" w:rsidR="00681060" w:rsidRPr="005115A1" w:rsidRDefault="00681060" w:rsidP="00681060">
            <w:pPr>
              <w:pStyle w:val="BodyText"/>
              <w:spacing w:after="0" w:line="300" w:lineRule="auto"/>
              <w:jc w:val="center"/>
            </w:pPr>
          </w:p>
          <w:p w14:paraId="04BBE180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36C6A965" w14:textId="77777777" w:rsidR="00681060" w:rsidRDefault="00681060" w:rsidP="00681060">
            <w:pPr>
              <w:spacing w:after="0" w:line="300" w:lineRule="auto"/>
              <w:jc w:val="center"/>
            </w:pPr>
            <w:r>
              <w:t>[10]</w:t>
            </w:r>
          </w:p>
          <w:p w14:paraId="7E5D4802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5BA07E25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37143060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1C90B209" w14:textId="77777777" w:rsidR="00681060" w:rsidRDefault="00681060" w:rsidP="00681060">
            <w:pPr>
              <w:spacing w:after="0" w:line="300" w:lineRule="auto"/>
              <w:jc w:val="center"/>
            </w:pPr>
          </w:p>
          <w:p w14:paraId="760AD0F8" w14:textId="77777777" w:rsidR="00681060" w:rsidRDefault="00681060" w:rsidP="00681060">
            <w:pPr>
              <w:spacing w:after="0" w:line="300" w:lineRule="auto"/>
              <w:jc w:val="center"/>
            </w:pPr>
            <w:r>
              <w:t>[15]</w:t>
            </w:r>
          </w:p>
        </w:tc>
        <w:tc>
          <w:tcPr>
            <w:tcW w:w="1537" w:type="pct"/>
          </w:tcPr>
          <w:p w14:paraId="17FFA1CC" w14:textId="77777777" w:rsidR="00681060" w:rsidRPr="005115A1" w:rsidRDefault="00681060" w:rsidP="00681060">
            <w:pPr>
              <w:spacing w:after="0" w:line="300" w:lineRule="auto"/>
            </w:pPr>
            <w:r w:rsidRPr="005115A1">
              <w:t>We wear the mask that grins and lies,</w:t>
            </w:r>
          </w:p>
          <w:p w14:paraId="44EED192" w14:textId="77777777" w:rsidR="00681060" w:rsidRPr="005115A1" w:rsidRDefault="00681060" w:rsidP="00681060">
            <w:pPr>
              <w:spacing w:after="0" w:line="300" w:lineRule="auto"/>
            </w:pPr>
            <w:r w:rsidRPr="005115A1">
              <w:t>It hides our cheeks and shades our eyes, —</w:t>
            </w:r>
          </w:p>
          <w:p w14:paraId="18EAAC4D" w14:textId="77777777" w:rsidR="00681060" w:rsidRPr="005115A1" w:rsidRDefault="00681060" w:rsidP="00681060">
            <w:pPr>
              <w:spacing w:after="0" w:line="300" w:lineRule="auto"/>
            </w:pPr>
            <w:r w:rsidRPr="005115A1">
              <w:t>This debt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1"/>
            </w:r>
            <w:r w:rsidRPr="005115A1">
              <w:t xml:space="preserve"> we pay to human guile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2"/>
            </w:r>
            <w:r w:rsidRPr="005115A1">
              <w:t>;</w:t>
            </w:r>
          </w:p>
          <w:p w14:paraId="7DE0CCC7" w14:textId="77777777" w:rsidR="00681060" w:rsidRPr="005115A1" w:rsidRDefault="00681060" w:rsidP="00681060">
            <w:pPr>
              <w:spacing w:after="0" w:line="300" w:lineRule="auto"/>
            </w:pPr>
            <w:r w:rsidRPr="005115A1">
              <w:t>With torn and bleeding hearts we smile,</w:t>
            </w:r>
          </w:p>
          <w:p w14:paraId="341CE116" w14:textId="77777777" w:rsidR="00681060" w:rsidRDefault="00681060" w:rsidP="00681060">
            <w:pPr>
              <w:spacing w:after="0" w:line="300" w:lineRule="auto"/>
            </w:pPr>
            <w:r w:rsidRPr="005115A1">
              <w:t>And mouth with myriad subtletie</w:t>
            </w:r>
            <w:r>
              <w:t>s.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3"/>
            </w:r>
          </w:p>
          <w:p w14:paraId="52F3C6F5" w14:textId="77777777" w:rsidR="00681060" w:rsidRPr="005115A1" w:rsidRDefault="00681060" w:rsidP="00681060">
            <w:pPr>
              <w:pStyle w:val="BodyText"/>
              <w:spacing w:after="0" w:line="300" w:lineRule="auto"/>
            </w:pPr>
          </w:p>
          <w:p w14:paraId="6D248728" w14:textId="77777777" w:rsidR="00681060" w:rsidRPr="005115A1" w:rsidRDefault="00681060" w:rsidP="00681060">
            <w:pPr>
              <w:spacing w:after="0" w:line="300" w:lineRule="auto"/>
            </w:pPr>
            <w:r w:rsidRPr="005115A1">
              <w:t>Why should the world be over-wise,</w:t>
            </w:r>
          </w:p>
          <w:p w14:paraId="2D6207C9" w14:textId="77777777" w:rsidR="00681060" w:rsidRPr="005115A1" w:rsidRDefault="00681060" w:rsidP="00681060">
            <w:pPr>
              <w:spacing w:after="0" w:line="300" w:lineRule="auto"/>
            </w:pPr>
            <w:r w:rsidRPr="005115A1">
              <w:t>In counting all our tears and sighs?</w:t>
            </w:r>
          </w:p>
          <w:p w14:paraId="24D18668" w14:textId="77777777" w:rsidR="00681060" w:rsidRPr="005115A1" w:rsidRDefault="00681060" w:rsidP="00681060">
            <w:pPr>
              <w:spacing w:after="0" w:line="300" w:lineRule="auto"/>
            </w:pPr>
            <w:r w:rsidRPr="005115A1">
              <w:t>Nay, let them only see us, while</w:t>
            </w:r>
          </w:p>
          <w:p w14:paraId="151E1C33" w14:textId="77777777" w:rsidR="00681060" w:rsidRDefault="00681060" w:rsidP="00681060">
            <w:pPr>
              <w:spacing w:after="0" w:line="300" w:lineRule="auto"/>
            </w:pPr>
            <w:r w:rsidRPr="005115A1">
              <w:t>We wear the mask.</w:t>
            </w:r>
          </w:p>
          <w:p w14:paraId="3F2C90E4" w14:textId="77777777" w:rsidR="00681060" w:rsidRPr="005115A1" w:rsidRDefault="00681060" w:rsidP="00681060">
            <w:pPr>
              <w:pStyle w:val="BodyText"/>
              <w:spacing w:after="0" w:line="300" w:lineRule="auto"/>
            </w:pPr>
          </w:p>
          <w:p w14:paraId="2BBF55CB" w14:textId="77777777" w:rsidR="00681060" w:rsidRPr="005115A1" w:rsidRDefault="00681060" w:rsidP="00681060">
            <w:pPr>
              <w:spacing w:after="0" w:line="300" w:lineRule="auto"/>
            </w:pPr>
            <w:r w:rsidRPr="005115A1">
              <w:t>We smile, but, oh great Christ, our cries</w:t>
            </w:r>
          </w:p>
          <w:p w14:paraId="664B13DA" w14:textId="77777777" w:rsidR="00681060" w:rsidRPr="005115A1" w:rsidRDefault="00681060" w:rsidP="00681060">
            <w:pPr>
              <w:spacing w:after="0" w:line="300" w:lineRule="auto"/>
            </w:pPr>
            <w:r w:rsidRPr="005115A1">
              <w:t>To thee from tortured souls arise.</w:t>
            </w:r>
          </w:p>
          <w:p w14:paraId="69457A7E" w14:textId="77777777" w:rsidR="00681060" w:rsidRPr="005115A1" w:rsidRDefault="00681060" w:rsidP="00681060">
            <w:pPr>
              <w:spacing w:after="0" w:line="300" w:lineRule="auto"/>
            </w:pPr>
            <w:r w:rsidRPr="005115A1">
              <w:t>We sing, but, oh, the clay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4"/>
            </w:r>
            <w:r w:rsidRPr="005115A1">
              <w:t xml:space="preserve"> is vile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5"/>
            </w:r>
          </w:p>
          <w:p w14:paraId="29792DFC" w14:textId="77777777" w:rsidR="00681060" w:rsidRPr="005115A1" w:rsidRDefault="00681060" w:rsidP="00681060">
            <w:pPr>
              <w:spacing w:after="0" w:line="300" w:lineRule="auto"/>
            </w:pPr>
            <w:r w:rsidRPr="005115A1">
              <w:t xml:space="preserve">Beneath our feet, and long the </w:t>
            </w:r>
            <w:proofErr w:type="gramStart"/>
            <w:r w:rsidRPr="005115A1">
              <w:t>mile;</w:t>
            </w:r>
            <w:proofErr w:type="gramEnd"/>
          </w:p>
          <w:p w14:paraId="28E5D9D7" w14:textId="77777777" w:rsidR="00681060" w:rsidRPr="005115A1" w:rsidRDefault="00681060" w:rsidP="00681060">
            <w:pPr>
              <w:spacing w:after="0" w:line="300" w:lineRule="auto"/>
            </w:pPr>
            <w:r w:rsidRPr="005115A1">
              <w:t>But let the world dream otherwise,</w:t>
            </w:r>
          </w:p>
          <w:p w14:paraId="14E2D6EA" w14:textId="77777777" w:rsidR="00681060" w:rsidRDefault="00681060" w:rsidP="00681060">
            <w:pPr>
              <w:spacing w:after="0" w:line="300" w:lineRule="auto"/>
            </w:pPr>
            <w:r w:rsidRPr="005115A1">
              <w:t>We wear the mask!</w:t>
            </w:r>
          </w:p>
        </w:tc>
        <w:tc>
          <w:tcPr>
            <w:tcW w:w="1344" w:type="pct"/>
          </w:tcPr>
          <w:p w14:paraId="5D5B7F43" w14:textId="4C83C46E" w:rsidR="00681060" w:rsidRPr="00036CC7" w:rsidRDefault="00681060" w:rsidP="00681060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  <w:lang w:val="es-ES"/>
              </w:rPr>
            </w:pPr>
            <w:r w:rsidRPr="00036CC7">
              <w:rPr>
                <w:b/>
                <w:bCs/>
                <w:color w:val="971D20" w:themeColor="accent3"/>
                <w:lang w:val="es-ES"/>
              </w:rPr>
              <w:t>Ilustración:</w:t>
            </w:r>
          </w:p>
          <w:p w14:paraId="1A2E0648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72B3C2EF" w14:textId="77777777" w:rsidR="00681060" w:rsidRPr="00036CC7" w:rsidRDefault="00681060" w:rsidP="00681060">
            <w:pPr>
              <w:pStyle w:val="BodyText"/>
              <w:rPr>
                <w:color w:val="971D20" w:themeColor="accent3"/>
                <w:lang w:val="es-ES"/>
              </w:rPr>
            </w:pPr>
          </w:p>
          <w:p w14:paraId="754A2F4D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3A058D24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020474C6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0000897B" w14:textId="77777777" w:rsidR="00681060" w:rsidRPr="00036CC7" w:rsidRDefault="00681060" w:rsidP="00681060">
            <w:pPr>
              <w:pStyle w:val="BodyText"/>
              <w:rPr>
                <w:color w:val="971D20" w:themeColor="accent3"/>
                <w:lang w:val="es-ES"/>
              </w:rPr>
            </w:pPr>
          </w:p>
          <w:p w14:paraId="2FA6D3FB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2E1F19AC" w14:textId="06206DB5" w:rsidR="00681060" w:rsidRPr="00036CC7" w:rsidRDefault="00681060" w:rsidP="00681060">
            <w:pPr>
              <w:rPr>
                <w:b/>
                <w:bCs/>
                <w:color w:val="971D20" w:themeColor="accent3"/>
                <w:lang w:val="es-ES"/>
              </w:rPr>
            </w:pPr>
            <w:r w:rsidRPr="00036CC7">
              <w:rPr>
                <w:b/>
                <w:bCs/>
                <w:color w:val="971D20" w:themeColor="accent3"/>
                <w:lang w:val="es-ES"/>
              </w:rPr>
              <w:t>Descripción:</w:t>
            </w:r>
          </w:p>
          <w:p w14:paraId="7A28AE2A" w14:textId="77777777" w:rsidR="00681060" w:rsidRPr="00036CC7" w:rsidRDefault="00681060" w:rsidP="00681060">
            <w:pPr>
              <w:pStyle w:val="BodyText"/>
              <w:rPr>
                <w:color w:val="971D20" w:themeColor="accent3"/>
                <w:lang w:val="es-ES"/>
              </w:rPr>
            </w:pPr>
          </w:p>
          <w:p w14:paraId="05AE7F2E" w14:textId="77777777" w:rsidR="00681060" w:rsidRPr="00036CC7" w:rsidRDefault="00681060" w:rsidP="00681060">
            <w:pPr>
              <w:rPr>
                <w:color w:val="971D20" w:themeColor="accent3"/>
                <w:lang w:val="es-ES"/>
              </w:rPr>
            </w:pPr>
          </w:p>
          <w:p w14:paraId="1251B199" w14:textId="69F4E87B" w:rsidR="00681060" w:rsidRPr="00036CC7" w:rsidRDefault="00681060" w:rsidP="00681060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  <w:lang w:val="es-ES"/>
              </w:rPr>
            </w:pPr>
            <w:r w:rsidRPr="00036CC7">
              <w:rPr>
                <w:b/>
                <w:bCs/>
                <w:color w:val="971D20" w:themeColor="accent3"/>
                <w:lang w:val="es-ES"/>
              </w:rPr>
              <w:t>Declaración temática:</w:t>
            </w:r>
          </w:p>
        </w:tc>
      </w:tr>
    </w:tbl>
    <w:p w14:paraId="7859A01E" w14:textId="77777777" w:rsidR="00895E9E" w:rsidRPr="00895E9E" w:rsidRDefault="00895E9E" w:rsidP="00681060"/>
    <w:sectPr w:rsidR="00895E9E" w:rsidRPr="00895E9E" w:rsidSect="0068106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1A02" w14:textId="77777777" w:rsidR="00FE3BEB" w:rsidRDefault="00FE3BEB" w:rsidP="00293785">
      <w:pPr>
        <w:spacing w:after="0" w:line="240" w:lineRule="auto"/>
      </w:pPr>
      <w:r>
        <w:separator/>
      </w:r>
    </w:p>
  </w:endnote>
  <w:endnote w:type="continuationSeparator" w:id="0">
    <w:p w14:paraId="25761348" w14:textId="77777777" w:rsidR="00FE3BEB" w:rsidRDefault="00FE3BE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E0D1" w14:textId="21256E80" w:rsidR="00293785" w:rsidRDefault="00036CC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32781" wp14:editId="65201292">
              <wp:simplePos x="0" y="0"/>
              <wp:positionH relativeFrom="column">
                <wp:posOffset>3467100</wp:posOffset>
              </wp:positionH>
              <wp:positionV relativeFrom="paragraph">
                <wp:posOffset>-243985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950BF" w14:textId="1043AC9E" w:rsidR="00036CC7" w:rsidRDefault="00036CC7" w:rsidP="00036CC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C30BFD7F2C1CD4DBB8F8E3D6F39F03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327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3pt;margin-top:-19.2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kM8JeOIAAAAPAQAADwAAAGRycy9kb3ducmV2Lnht&#13;&#10;bEyPzU7DMBCE70i8g7VI3Fq7kKYlzaZCVFxBFIrEzY23SUS8jmK3CW+Pc4LLSvs3M1++HW0rLtT7&#13;&#10;xjHCYq5AEJfONFwhfLw/z9YgfNBsdOuYEH7Iw7a4vsp1ZtzAb3TZh0pEEfaZRqhD6DIpfVmT1X7u&#13;&#10;OuK4O7ne6hDbvpKm10MUt628UyqVVjccHWrd0VNN5ff+bBEOL6evz0S9Vju77AY3Ksn2QSLe3oy7&#13;&#10;TSyPGxCBxvD3ARNDzA9FDHZ0ZzZetAjLJI1AAWF2v05ATBeL1TQ6IqQpyCKX/zmKX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Qzwl44gAAAA8BAAAPAAAAAAAAAAAAAAAAALoEAABk&#13;&#10;cnMvZG93bnJldi54bWxQSwUGAAAAAAQABADzAAAAyQUAAAAA&#13;&#10;" filled="f" stroked="f">
              <v:textbox>
                <w:txbxContent>
                  <w:p w14:paraId="21F950BF" w14:textId="1043AC9E" w:rsidR="00036CC7" w:rsidRDefault="00036CC7" w:rsidP="00036CC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C30BFD7F2C1CD4DBB8F8E3D6F39F03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60288" behindDoc="1" locked="0" layoutInCell="1" allowOverlap="1" wp14:anchorId="1946A5A4" wp14:editId="51190D9A">
          <wp:simplePos x="0" y="0"/>
          <wp:positionH relativeFrom="column">
            <wp:posOffset>4170680</wp:posOffset>
          </wp:positionH>
          <wp:positionV relativeFrom="paragraph">
            <wp:posOffset>-220345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1237" w14:textId="77777777" w:rsidR="00FE3BEB" w:rsidRDefault="00FE3BEB" w:rsidP="00293785">
      <w:pPr>
        <w:spacing w:after="0" w:line="240" w:lineRule="auto"/>
      </w:pPr>
      <w:r>
        <w:separator/>
      </w:r>
    </w:p>
  </w:footnote>
  <w:footnote w:type="continuationSeparator" w:id="0">
    <w:p w14:paraId="552FAF2A" w14:textId="77777777" w:rsidR="00FE3BEB" w:rsidRDefault="00FE3BEB" w:rsidP="00293785">
      <w:pPr>
        <w:spacing w:after="0" w:line="240" w:lineRule="auto"/>
      </w:pPr>
      <w:r>
        <w:continuationSeparator/>
      </w:r>
    </w:p>
  </w:footnote>
  <w:footnote w:id="1">
    <w:p w14:paraId="04CE038F" w14:textId="47B73EEA" w:rsidR="00681060" w:rsidRPr="00681060" w:rsidRDefault="00681060" w:rsidP="00681060">
      <w:pPr>
        <w:pStyle w:val="FootnoteText"/>
        <w:rPr>
          <w:lang w:val="es-ES"/>
        </w:rPr>
      </w:pPr>
      <w:r w:rsidRPr="002A6351">
        <w:rPr>
          <w:rStyle w:val="FootnoteReference"/>
          <w:color w:val="000000" w:themeColor="text1"/>
        </w:rPr>
        <w:footnoteRef/>
      </w:r>
      <w:r w:rsidRPr="00681060">
        <w:rPr>
          <w:color w:val="000000" w:themeColor="text1"/>
          <w:lang w:val="es-ES"/>
        </w:rPr>
        <w:t xml:space="preserve"> </w:t>
      </w:r>
      <w:r w:rsidRPr="0057685A">
        <w:rPr>
          <w:i/>
          <w:iCs/>
          <w:color w:val="000000" w:themeColor="text1"/>
          <w:lang w:val="es-ES"/>
        </w:rPr>
        <w:t>aquí, tener una deuda que pagar significa tener una obligación, o algo que uno debe hacer</w:t>
      </w:r>
    </w:p>
  </w:footnote>
  <w:footnote w:id="2">
    <w:p w14:paraId="6E6B4995" w14:textId="05E2DF19" w:rsidR="00681060" w:rsidRPr="00681060" w:rsidRDefault="00681060" w:rsidP="00681060">
      <w:pPr>
        <w:pStyle w:val="FootnoteText"/>
        <w:rPr>
          <w:lang w:val="es-ES"/>
        </w:rPr>
      </w:pPr>
      <w:r w:rsidRPr="002A6351">
        <w:rPr>
          <w:rStyle w:val="FootnoteReference"/>
          <w:color w:val="000000" w:themeColor="text1"/>
        </w:rPr>
        <w:footnoteRef/>
      </w:r>
      <w:r w:rsidRPr="00681060">
        <w:rPr>
          <w:color w:val="000000" w:themeColor="text1"/>
          <w:lang w:val="es-ES"/>
        </w:rPr>
        <w:t xml:space="preserve"> </w:t>
      </w:r>
      <w:proofErr w:type="spellStart"/>
      <w:r w:rsidRPr="00681060">
        <w:rPr>
          <w:b/>
          <w:bCs/>
          <w:i/>
          <w:iCs/>
          <w:color w:val="000000" w:themeColor="text1"/>
          <w:lang w:val="es-ES"/>
        </w:rPr>
        <w:t>guile</w:t>
      </w:r>
      <w:proofErr w:type="spellEnd"/>
      <w:r w:rsidRPr="009C6E3D">
        <w:rPr>
          <w:b/>
          <w:bCs/>
          <w:i/>
          <w:iCs/>
          <w:color w:val="000000" w:themeColor="text1"/>
          <w:lang w:val="es-ES"/>
        </w:rPr>
        <w:t>/astucia</w:t>
      </w:r>
      <w:r w:rsidRPr="009C6E3D">
        <w:rPr>
          <w:i/>
          <w:iCs/>
          <w:color w:val="000000" w:themeColor="text1"/>
          <w:lang w:val="es-ES"/>
        </w:rPr>
        <w:t xml:space="preserve"> (sustantivo) comportamiento inteligente, pero a veces deshonesto, que se usa para engañar a los demás</w:t>
      </w:r>
    </w:p>
  </w:footnote>
  <w:footnote w:id="3">
    <w:p w14:paraId="24F2C1A8" w14:textId="45602CF5" w:rsidR="00681060" w:rsidRPr="00681060" w:rsidRDefault="00681060" w:rsidP="00681060">
      <w:pPr>
        <w:pStyle w:val="FootnoteText"/>
        <w:rPr>
          <w:lang w:val="es-ES"/>
        </w:rPr>
      </w:pPr>
      <w:r w:rsidRPr="002A6351">
        <w:rPr>
          <w:rStyle w:val="FootnoteReference"/>
          <w:color w:val="000000" w:themeColor="text1"/>
        </w:rPr>
        <w:footnoteRef/>
      </w:r>
      <w:r w:rsidRPr="00681060">
        <w:rPr>
          <w:color w:val="000000" w:themeColor="text1"/>
          <w:lang w:val="es-ES"/>
        </w:rPr>
        <w:t xml:space="preserve"> </w:t>
      </w:r>
      <w:r w:rsidRPr="009C6E3D">
        <w:rPr>
          <w:i/>
          <w:iCs/>
          <w:color w:val="000000" w:themeColor="text1"/>
          <w:lang w:val="es-ES"/>
        </w:rPr>
        <w:t xml:space="preserve">esta línea puede referirse a las muchas expectativas de hablar «correctamente», como llamar a alguien sir o </w:t>
      </w:r>
      <w:proofErr w:type="spellStart"/>
      <w:r w:rsidRPr="009C6E3D">
        <w:rPr>
          <w:i/>
          <w:iCs/>
          <w:color w:val="000000" w:themeColor="text1"/>
          <w:lang w:val="es-ES"/>
        </w:rPr>
        <w:t>ma’am</w:t>
      </w:r>
      <w:proofErr w:type="spellEnd"/>
    </w:p>
  </w:footnote>
  <w:footnote w:id="4">
    <w:p w14:paraId="0FFC0C7F" w14:textId="0B4EE5C5" w:rsidR="00681060" w:rsidRPr="00681060" w:rsidRDefault="00681060" w:rsidP="00681060">
      <w:pPr>
        <w:pStyle w:val="FootnoteText"/>
        <w:rPr>
          <w:lang w:val="es-ES"/>
        </w:rPr>
      </w:pPr>
      <w:r w:rsidRPr="002A6351">
        <w:rPr>
          <w:rStyle w:val="FootnoteReference"/>
          <w:color w:val="000000" w:themeColor="text1"/>
        </w:rPr>
        <w:footnoteRef/>
      </w:r>
      <w:r w:rsidRPr="00681060">
        <w:rPr>
          <w:color w:val="000000" w:themeColor="text1"/>
          <w:lang w:val="es-ES"/>
        </w:rPr>
        <w:t xml:space="preserve"> </w:t>
      </w:r>
      <w:r w:rsidRPr="009C6E3D">
        <w:rPr>
          <w:i/>
          <w:iCs/>
          <w:color w:val="000000" w:themeColor="text1"/>
          <w:lang w:val="es-ES"/>
        </w:rPr>
        <w:t>en este caso, la arcilla (</w:t>
      </w:r>
      <w:proofErr w:type="spellStart"/>
      <w:r w:rsidRPr="009C6E3D">
        <w:rPr>
          <w:i/>
          <w:iCs/>
          <w:color w:val="000000" w:themeColor="text1"/>
          <w:lang w:val="es-ES"/>
        </w:rPr>
        <w:t>clay</w:t>
      </w:r>
      <w:proofErr w:type="spellEnd"/>
      <w:r w:rsidRPr="009C6E3D">
        <w:rPr>
          <w:i/>
          <w:iCs/>
          <w:color w:val="000000" w:themeColor="text1"/>
          <w:lang w:val="es-ES"/>
        </w:rPr>
        <w:t>) se refiere a la tierra bajo los pies</w:t>
      </w:r>
    </w:p>
  </w:footnote>
  <w:footnote w:id="5">
    <w:p w14:paraId="53781C08" w14:textId="26AA7627" w:rsidR="00681060" w:rsidRDefault="00681060" w:rsidP="00681060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 w:rsidRPr="002A6351">
        <w:rPr>
          <w:b/>
          <w:bCs/>
          <w:i/>
          <w:iCs/>
          <w:color w:val="000000" w:themeColor="text1"/>
        </w:rPr>
        <w:t>vile</w:t>
      </w:r>
      <w:r>
        <w:rPr>
          <w:b/>
          <w:bCs/>
          <w:i/>
          <w:iCs/>
          <w:color w:val="000000" w:themeColor="text1"/>
        </w:rPr>
        <w:t>/</w:t>
      </w:r>
      <w:proofErr w:type="spellStart"/>
      <w:r>
        <w:rPr>
          <w:b/>
          <w:bCs/>
          <w:i/>
          <w:iCs/>
          <w:color w:val="000000" w:themeColor="text1"/>
        </w:rPr>
        <w:t>vil</w:t>
      </w:r>
      <w:proofErr w:type="spellEnd"/>
      <w:r w:rsidRPr="002A6351">
        <w:rPr>
          <w:i/>
          <w:iCs/>
          <w:color w:val="000000" w:themeColor="text1"/>
        </w:rPr>
        <w:t xml:space="preserve"> (</w:t>
      </w:r>
      <w:proofErr w:type="spellStart"/>
      <w:r w:rsidRPr="002A6351">
        <w:rPr>
          <w:i/>
          <w:iCs/>
          <w:color w:val="000000" w:themeColor="text1"/>
        </w:rPr>
        <w:t>adjetiv</w:t>
      </w:r>
      <w:r>
        <w:rPr>
          <w:i/>
          <w:iCs/>
          <w:color w:val="000000" w:themeColor="text1"/>
        </w:rPr>
        <w:t>o</w:t>
      </w:r>
      <w:proofErr w:type="spellEnd"/>
      <w:r w:rsidRPr="002A6351">
        <w:rPr>
          <w:i/>
          <w:iCs/>
          <w:color w:val="000000" w:themeColor="text1"/>
        </w:rPr>
        <w:t xml:space="preserve">) </w:t>
      </w:r>
      <w:proofErr w:type="spellStart"/>
      <w:r>
        <w:rPr>
          <w:i/>
          <w:iCs/>
          <w:color w:val="000000" w:themeColor="text1"/>
        </w:rPr>
        <w:t>asqueroso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CF52" w14:textId="77777777" w:rsidR="00C70E9B" w:rsidRDefault="00C7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BD73" w14:textId="05273B3C" w:rsidR="00681060" w:rsidRDefault="00876E8B" w:rsidP="00681060">
    <w:pPr>
      <w:pStyle w:val="Title"/>
      <w:rPr>
        <w:lang w:val="es-ES"/>
      </w:rPr>
    </w:pPr>
    <w:r w:rsidRPr="009D2AC0">
      <w:rPr>
        <w:lang w:val="es-ES"/>
      </w:rPr>
      <w:t xml:space="preserve">Llevamos la máscara </w:t>
    </w:r>
    <w:r>
      <w:rPr>
        <w:lang w:val="es-ES"/>
      </w:rPr>
      <w:t xml:space="preserve">/ </w:t>
    </w:r>
    <w:r w:rsidR="00681060" w:rsidRPr="009D2AC0">
      <w:rPr>
        <w:lang w:val="es-ES"/>
      </w:rPr>
      <w:t xml:space="preserve">We wear the mask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DE04" w14:textId="77777777" w:rsidR="00C70E9B" w:rsidRDefault="00C7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60"/>
    <w:rsid w:val="00036CC7"/>
    <w:rsid w:val="0004006F"/>
    <w:rsid w:val="00053775"/>
    <w:rsid w:val="0005619A"/>
    <w:rsid w:val="000716BE"/>
    <w:rsid w:val="0010714D"/>
    <w:rsid w:val="0011259B"/>
    <w:rsid w:val="00116FDD"/>
    <w:rsid w:val="00125621"/>
    <w:rsid w:val="001872E7"/>
    <w:rsid w:val="001B2616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0109"/>
    <w:rsid w:val="004D5928"/>
    <w:rsid w:val="005078B4"/>
    <w:rsid w:val="0053328A"/>
    <w:rsid w:val="00540FC6"/>
    <w:rsid w:val="005E789D"/>
    <w:rsid w:val="00645D7F"/>
    <w:rsid w:val="00656940"/>
    <w:rsid w:val="00666C03"/>
    <w:rsid w:val="00681060"/>
    <w:rsid w:val="00681511"/>
    <w:rsid w:val="00686DAB"/>
    <w:rsid w:val="00696D80"/>
    <w:rsid w:val="006E1542"/>
    <w:rsid w:val="00721EA4"/>
    <w:rsid w:val="007A436D"/>
    <w:rsid w:val="007B055F"/>
    <w:rsid w:val="007D4DF2"/>
    <w:rsid w:val="00876E8B"/>
    <w:rsid w:val="00880013"/>
    <w:rsid w:val="00895E9E"/>
    <w:rsid w:val="008B1A23"/>
    <w:rsid w:val="008D4B6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0E9B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E97B5C"/>
    <w:rsid w:val="00ED24C8"/>
    <w:rsid w:val="00EE3A34"/>
    <w:rsid w:val="00F377E2"/>
    <w:rsid w:val="00F50748"/>
    <w:rsid w:val="00F72D02"/>
    <w:rsid w:val="00FE3BE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B9EFA"/>
  <w15:docId w15:val="{6DEEB352-E50D-48AF-B9CE-B1A8E1D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81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30BFD7F2C1CD4DBB8F8E3D6F39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DED5-D4A6-B34B-8E07-C57248465EBD}"/>
      </w:docPartPr>
      <w:docPartBody>
        <w:p w:rsidR="00000000" w:rsidRDefault="00100BEE" w:rsidP="00100BEE">
          <w:pPr>
            <w:pStyle w:val="CC30BFD7F2C1CD4DBB8F8E3D6F39F03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08"/>
    <w:rsid w:val="000C2E08"/>
    <w:rsid w:val="00100BEE"/>
    <w:rsid w:val="0010714D"/>
    <w:rsid w:val="002520DF"/>
    <w:rsid w:val="00480109"/>
    <w:rsid w:val="004F21B3"/>
    <w:rsid w:val="006A5BE1"/>
    <w:rsid w:val="008B1A23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EE"/>
    <w:rPr>
      <w:color w:val="808080"/>
    </w:rPr>
  </w:style>
  <w:style w:type="paragraph" w:customStyle="1" w:styleId="ABA1F8E5CC5A47AA97C4788BC28B172D">
    <w:name w:val="ABA1F8E5CC5A47AA97C4788BC28B172D"/>
  </w:style>
  <w:style w:type="paragraph" w:customStyle="1" w:styleId="CC30BFD7F2C1CD4DBB8F8E3D6F39F03F">
    <w:name w:val="CC30BFD7F2C1CD4DBB8F8E3D6F39F03F"/>
    <w:rsid w:val="00100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0</TotalTime>
  <Pages>1</Pages>
  <Words>210</Words>
  <Characters>999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3</cp:revision>
  <cp:lastPrinted>2025-06-27T17:46:00Z</cp:lastPrinted>
  <dcterms:created xsi:type="dcterms:W3CDTF">2025-06-27T17:46:00Z</dcterms:created>
  <dcterms:modified xsi:type="dcterms:W3CDTF">2025-06-27T17:46:00Z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