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866" w:rsidRPr="00F55480" w:rsidRDefault="00F55480" w:rsidP="00F55480">
      <w:pPr>
        <w:spacing w:after="0" w:line="240" w:lineRule="auto"/>
        <w:rPr>
          <w:rFonts w:eastAsia="Times New Roman" w:cs="Times New Roman"/>
          <w:b/>
          <w:vanish/>
          <w:sz w:val="28"/>
          <w:szCs w:val="28"/>
        </w:rPr>
      </w:pPr>
      <w:r w:rsidRPr="00F55480">
        <w:rPr>
          <w:rFonts w:eastAsia="Times New Roman" w:cs="Times New Roman"/>
          <w:b/>
          <w:sz w:val="28"/>
          <w:szCs w:val="28"/>
        </w:rPr>
        <w:t>MOCK TRIAL RUBRIC</w:t>
      </w:r>
    </w:p>
    <w:p w:rsidR="00296866" w:rsidRDefault="00296866" w:rsidP="00296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6866" w:rsidRDefault="00296866" w:rsidP="00296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6866" w:rsidRPr="00F55480" w:rsidRDefault="00296866" w:rsidP="00296866">
      <w:pPr>
        <w:spacing w:after="0" w:line="240" w:lineRule="auto"/>
        <w:rPr>
          <w:rFonts w:eastAsia="Times New Roman" w:cstheme="minorHAnsi"/>
        </w:rPr>
      </w:pPr>
      <w:r w:rsidRPr="00F55480">
        <w:rPr>
          <w:rFonts w:eastAsia="Times New Roman" w:cstheme="minorHAnsi"/>
        </w:rPr>
        <w:t>Name_________________________</w:t>
      </w:r>
      <w:r w:rsidR="00F55480">
        <w:rPr>
          <w:rFonts w:eastAsia="Times New Roman" w:cstheme="minorHAnsi"/>
        </w:rPr>
        <w:t>___________</w:t>
      </w:r>
      <w:r w:rsidRPr="00F55480">
        <w:rPr>
          <w:rFonts w:eastAsia="Times New Roman" w:cstheme="minorHAnsi"/>
        </w:rPr>
        <w:t>__   Mock Trial Role_________________________</w:t>
      </w:r>
    </w:p>
    <w:p w:rsidR="00296866" w:rsidRPr="00296866" w:rsidRDefault="00296866" w:rsidP="00296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35" w:type="dxa"/>
        <w:tblCellSpacing w:w="0" w:type="dxa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CellMar>
          <w:top w:w="115" w:type="dxa"/>
          <w:left w:w="30" w:type="dxa"/>
          <w:bottom w:w="115" w:type="dxa"/>
          <w:right w:w="30" w:type="dxa"/>
        </w:tblCellMar>
        <w:tblLook w:val="04A0" w:firstRow="1" w:lastRow="0" w:firstColumn="1" w:lastColumn="0" w:noHBand="0" w:noVBand="1"/>
      </w:tblPr>
      <w:tblGrid>
        <w:gridCol w:w="1615"/>
        <w:gridCol w:w="1930"/>
        <w:gridCol w:w="1930"/>
        <w:gridCol w:w="1930"/>
        <w:gridCol w:w="1930"/>
      </w:tblGrid>
      <w:tr w:rsidR="00296866" w:rsidRPr="00296866" w:rsidTr="00F55480">
        <w:trPr>
          <w:tblCellSpacing w:w="0" w:type="dxa"/>
        </w:trPr>
        <w:tc>
          <w:tcPr>
            <w:tcW w:w="1615" w:type="dxa"/>
            <w:shd w:val="clear" w:color="auto" w:fill="3E5C61"/>
            <w:vAlign w:val="bottom"/>
            <w:hideMark/>
          </w:tcPr>
          <w:p w:rsidR="00296866" w:rsidRPr="00F55480" w:rsidRDefault="00296866" w:rsidP="0029686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F55480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CATEGORY</w:t>
            </w:r>
          </w:p>
        </w:tc>
        <w:tc>
          <w:tcPr>
            <w:tcW w:w="1930" w:type="dxa"/>
            <w:shd w:val="clear" w:color="auto" w:fill="3E5C61"/>
            <w:vAlign w:val="bottom"/>
            <w:hideMark/>
          </w:tcPr>
          <w:p w:rsidR="00296866" w:rsidRPr="00F55480" w:rsidRDefault="00296866" w:rsidP="00296866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F55480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1930" w:type="dxa"/>
            <w:shd w:val="clear" w:color="auto" w:fill="3E5C61"/>
            <w:vAlign w:val="bottom"/>
            <w:hideMark/>
          </w:tcPr>
          <w:p w:rsidR="00296866" w:rsidRPr="00F55480" w:rsidRDefault="00296866" w:rsidP="00296866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F55480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1930" w:type="dxa"/>
            <w:shd w:val="clear" w:color="auto" w:fill="3E5C61"/>
            <w:vAlign w:val="bottom"/>
            <w:hideMark/>
          </w:tcPr>
          <w:p w:rsidR="00296866" w:rsidRPr="00F55480" w:rsidRDefault="00296866" w:rsidP="00296866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F55480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1930" w:type="dxa"/>
            <w:shd w:val="clear" w:color="auto" w:fill="3E5C61"/>
            <w:vAlign w:val="bottom"/>
            <w:hideMark/>
          </w:tcPr>
          <w:p w:rsidR="00296866" w:rsidRPr="00F55480" w:rsidRDefault="00296866" w:rsidP="00296866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F55480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</w:rPr>
              <w:t>1</w:t>
            </w:r>
          </w:p>
        </w:tc>
      </w:tr>
      <w:tr w:rsidR="00296866" w:rsidRPr="00296866" w:rsidTr="00F55480">
        <w:trPr>
          <w:trHeight w:val="2530"/>
          <w:tblCellSpacing w:w="0" w:type="dxa"/>
        </w:trPr>
        <w:tc>
          <w:tcPr>
            <w:tcW w:w="1615" w:type="dxa"/>
            <w:tcBorders>
              <w:bottom w:val="single" w:sz="4" w:space="0" w:color="BED7D3"/>
            </w:tcBorders>
            <w:hideMark/>
          </w:tcPr>
          <w:p w:rsidR="00296866" w:rsidRPr="00F55480" w:rsidRDefault="00296866" w:rsidP="00296866">
            <w:pPr>
              <w:spacing w:after="0" w:line="240" w:lineRule="auto"/>
              <w:rPr>
                <w:rFonts w:eastAsia="Times New Roman" w:cstheme="minorHAnsi"/>
                <w:b/>
                <w:bCs/>
                <w:color w:val="910D28"/>
              </w:rPr>
            </w:pPr>
            <w:r w:rsidRPr="00F55480">
              <w:rPr>
                <w:rFonts w:eastAsia="Times New Roman" w:cstheme="minorHAnsi"/>
                <w:b/>
                <w:bCs/>
                <w:color w:val="910D28"/>
              </w:rPr>
              <w:t>Information</w:t>
            </w:r>
          </w:p>
        </w:tc>
        <w:tc>
          <w:tcPr>
            <w:tcW w:w="1930" w:type="dxa"/>
            <w:tcBorders>
              <w:bottom w:val="single" w:sz="4" w:space="0" w:color="BED7D3"/>
            </w:tcBorders>
            <w:hideMark/>
          </w:tcPr>
          <w:p w:rsidR="00296866" w:rsidRPr="00F55480" w:rsidRDefault="00296866" w:rsidP="00F55480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F55480">
              <w:rPr>
                <w:rFonts w:eastAsia="Times New Roman" w:cstheme="minorHAnsi"/>
                <w:color w:val="000000"/>
              </w:rPr>
              <w:t>All information presented in the mock trial was clear, accurate and thorough. The trial made sense in the way information was presented.</w:t>
            </w:r>
          </w:p>
        </w:tc>
        <w:tc>
          <w:tcPr>
            <w:tcW w:w="1930" w:type="dxa"/>
            <w:tcBorders>
              <w:bottom w:val="single" w:sz="4" w:space="0" w:color="BED7D3"/>
            </w:tcBorders>
            <w:hideMark/>
          </w:tcPr>
          <w:p w:rsidR="00296866" w:rsidRPr="00F55480" w:rsidRDefault="00296866" w:rsidP="00F55480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F55480">
              <w:rPr>
                <w:rFonts w:eastAsia="Times New Roman" w:cstheme="minorHAnsi"/>
                <w:color w:val="000000"/>
              </w:rPr>
              <w:t>Most information presented in the debate was clear, accurate and thorough. The trial had some confusing moments</w:t>
            </w:r>
          </w:p>
        </w:tc>
        <w:tc>
          <w:tcPr>
            <w:tcW w:w="1930" w:type="dxa"/>
            <w:tcBorders>
              <w:bottom w:val="single" w:sz="4" w:space="0" w:color="BED7D3"/>
            </w:tcBorders>
            <w:hideMark/>
          </w:tcPr>
          <w:p w:rsidR="00296866" w:rsidRPr="00F55480" w:rsidRDefault="00296866" w:rsidP="00F55480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F55480">
              <w:rPr>
                <w:rFonts w:eastAsia="Times New Roman" w:cstheme="minorHAnsi"/>
                <w:color w:val="000000"/>
              </w:rPr>
              <w:t>Most information presented in the debate was clear</w:t>
            </w:r>
            <w:r w:rsidR="00F55480">
              <w:rPr>
                <w:rFonts w:eastAsia="Times New Roman" w:cstheme="minorHAnsi"/>
                <w:color w:val="000000"/>
              </w:rPr>
              <w:t xml:space="preserve"> and accurate</w:t>
            </w:r>
            <w:r w:rsidRPr="00F55480">
              <w:rPr>
                <w:rFonts w:eastAsia="Times New Roman" w:cstheme="minorHAnsi"/>
                <w:color w:val="000000"/>
              </w:rPr>
              <w:t xml:space="preserve"> but was not usually thorough. Some </w:t>
            </w:r>
            <w:r w:rsidR="00F55480">
              <w:rPr>
                <w:rFonts w:eastAsia="Times New Roman" w:cstheme="minorHAnsi"/>
                <w:color w:val="000000"/>
              </w:rPr>
              <w:t>case information</w:t>
            </w:r>
            <w:r w:rsidRPr="00F55480">
              <w:rPr>
                <w:rFonts w:eastAsia="Times New Roman" w:cstheme="minorHAnsi"/>
                <w:color w:val="000000"/>
              </w:rPr>
              <w:t xml:space="preserve"> was missing.</w:t>
            </w:r>
          </w:p>
        </w:tc>
        <w:tc>
          <w:tcPr>
            <w:tcW w:w="1930" w:type="dxa"/>
            <w:tcBorders>
              <w:bottom w:val="single" w:sz="4" w:space="0" w:color="BED7D3"/>
            </w:tcBorders>
            <w:hideMark/>
          </w:tcPr>
          <w:p w:rsidR="00296866" w:rsidRPr="00F55480" w:rsidRDefault="00296866" w:rsidP="00F55480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F55480">
              <w:rPr>
                <w:rFonts w:eastAsia="Times New Roman" w:cstheme="minorHAnsi"/>
                <w:color w:val="000000"/>
              </w:rPr>
              <w:t>Information had several inaccuracies OR was usually not clear.</w:t>
            </w:r>
          </w:p>
        </w:tc>
      </w:tr>
      <w:tr w:rsidR="00296866" w:rsidRPr="00296866" w:rsidTr="00F55480">
        <w:trPr>
          <w:trHeight w:val="1486"/>
          <w:tblCellSpacing w:w="0" w:type="dxa"/>
        </w:trPr>
        <w:tc>
          <w:tcPr>
            <w:tcW w:w="1615" w:type="dxa"/>
            <w:tcBorders>
              <w:top w:val="single" w:sz="4" w:space="0" w:color="BED7D3"/>
              <w:bottom w:val="single" w:sz="4" w:space="0" w:color="BED7D3"/>
            </w:tcBorders>
            <w:hideMark/>
          </w:tcPr>
          <w:p w:rsidR="00296866" w:rsidRPr="00F55480" w:rsidRDefault="00296866" w:rsidP="00296866">
            <w:pPr>
              <w:spacing w:after="0" w:line="240" w:lineRule="auto"/>
              <w:rPr>
                <w:rFonts w:eastAsia="Times New Roman" w:cstheme="minorHAnsi"/>
                <w:b/>
                <w:bCs/>
                <w:color w:val="910D28"/>
              </w:rPr>
            </w:pPr>
            <w:r w:rsidRPr="00F55480">
              <w:rPr>
                <w:rFonts w:eastAsia="Times New Roman" w:cstheme="minorHAnsi"/>
                <w:b/>
                <w:bCs/>
                <w:color w:val="910D28"/>
              </w:rPr>
              <w:t>Use of Facts/Statistics</w:t>
            </w:r>
          </w:p>
        </w:tc>
        <w:tc>
          <w:tcPr>
            <w:tcW w:w="1930" w:type="dxa"/>
            <w:tcBorders>
              <w:top w:val="single" w:sz="4" w:space="0" w:color="BED7D3"/>
              <w:bottom w:val="single" w:sz="4" w:space="0" w:color="BED7D3"/>
            </w:tcBorders>
            <w:hideMark/>
          </w:tcPr>
          <w:p w:rsidR="00296866" w:rsidRPr="00F55480" w:rsidRDefault="00296866" w:rsidP="00F55480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F55480">
              <w:rPr>
                <w:rFonts w:eastAsia="Times New Roman" w:cstheme="minorHAnsi"/>
                <w:color w:val="000000"/>
              </w:rPr>
              <w:t>Every major point was well supported with several relevant facts, statistics and/or examples.</w:t>
            </w:r>
          </w:p>
        </w:tc>
        <w:tc>
          <w:tcPr>
            <w:tcW w:w="1930" w:type="dxa"/>
            <w:tcBorders>
              <w:top w:val="single" w:sz="4" w:space="0" w:color="BED7D3"/>
              <w:bottom w:val="single" w:sz="4" w:space="0" w:color="BED7D3"/>
            </w:tcBorders>
            <w:hideMark/>
          </w:tcPr>
          <w:p w:rsidR="00296866" w:rsidRPr="00F55480" w:rsidRDefault="00296866" w:rsidP="00F55480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F55480">
              <w:rPr>
                <w:rFonts w:eastAsia="Times New Roman" w:cstheme="minorHAnsi"/>
                <w:color w:val="000000"/>
              </w:rPr>
              <w:t>Every major point was adequately supported with relevant facts, statistics and/or examples.</w:t>
            </w:r>
          </w:p>
        </w:tc>
        <w:tc>
          <w:tcPr>
            <w:tcW w:w="1930" w:type="dxa"/>
            <w:tcBorders>
              <w:top w:val="single" w:sz="4" w:space="0" w:color="BED7D3"/>
              <w:bottom w:val="single" w:sz="4" w:space="0" w:color="BED7D3"/>
            </w:tcBorders>
            <w:hideMark/>
          </w:tcPr>
          <w:p w:rsidR="00296866" w:rsidRPr="00F55480" w:rsidRDefault="00296866" w:rsidP="00F55480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F55480">
              <w:rPr>
                <w:rFonts w:eastAsia="Times New Roman" w:cstheme="minorHAnsi"/>
                <w:color w:val="000000"/>
              </w:rPr>
              <w:t>Every major point was supported with facts, statistics and/or examples, but the relevance of some was questionable.</w:t>
            </w:r>
          </w:p>
        </w:tc>
        <w:tc>
          <w:tcPr>
            <w:tcW w:w="1930" w:type="dxa"/>
            <w:tcBorders>
              <w:top w:val="single" w:sz="4" w:space="0" w:color="BED7D3"/>
              <w:bottom w:val="single" w:sz="4" w:space="0" w:color="BED7D3"/>
            </w:tcBorders>
            <w:hideMark/>
          </w:tcPr>
          <w:p w:rsidR="00296866" w:rsidRPr="00F55480" w:rsidRDefault="00296866" w:rsidP="00F55480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F55480">
              <w:rPr>
                <w:rFonts w:eastAsia="Times New Roman" w:cstheme="minorHAnsi"/>
                <w:color w:val="000000"/>
              </w:rPr>
              <w:t>Every point was not supported.</w:t>
            </w:r>
          </w:p>
        </w:tc>
      </w:tr>
      <w:tr w:rsidR="00296866" w:rsidRPr="00296866" w:rsidTr="00F55480">
        <w:trPr>
          <w:trHeight w:val="1500"/>
          <w:tblCellSpacing w:w="0" w:type="dxa"/>
        </w:trPr>
        <w:tc>
          <w:tcPr>
            <w:tcW w:w="1615" w:type="dxa"/>
            <w:tcBorders>
              <w:top w:val="single" w:sz="4" w:space="0" w:color="BED7D3"/>
              <w:bottom w:val="single" w:sz="4" w:space="0" w:color="BED7D3"/>
            </w:tcBorders>
            <w:hideMark/>
          </w:tcPr>
          <w:p w:rsidR="00296866" w:rsidRPr="00F55480" w:rsidRDefault="00296866" w:rsidP="00296866">
            <w:pPr>
              <w:spacing w:after="0" w:line="240" w:lineRule="auto"/>
              <w:rPr>
                <w:rFonts w:eastAsia="Times New Roman" w:cstheme="minorHAnsi"/>
                <w:b/>
                <w:bCs/>
                <w:color w:val="910D28"/>
              </w:rPr>
            </w:pPr>
            <w:r w:rsidRPr="00F55480">
              <w:rPr>
                <w:rFonts w:eastAsia="Times New Roman" w:cstheme="minorHAnsi"/>
                <w:b/>
                <w:bCs/>
                <w:color w:val="910D28"/>
              </w:rPr>
              <w:t>Organization</w:t>
            </w:r>
          </w:p>
        </w:tc>
        <w:tc>
          <w:tcPr>
            <w:tcW w:w="1930" w:type="dxa"/>
            <w:tcBorders>
              <w:top w:val="single" w:sz="4" w:space="0" w:color="BED7D3"/>
              <w:bottom w:val="single" w:sz="4" w:space="0" w:color="BED7D3"/>
            </w:tcBorders>
            <w:hideMark/>
          </w:tcPr>
          <w:p w:rsidR="00296866" w:rsidRPr="00F55480" w:rsidRDefault="00296866" w:rsidP="00F55480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F55480">
              <w:rPr>
                <w:rFonts w:eastAsia="Times New Roman" w:cstheme="minorHAnsi"/>
                <w:color w:val="000000"/>
              </w:rPr>
              <w:t>Participants knew their information/script and could say it without looking at the script. The trial flowed in an organized manner.</w:t>
            </w:r>
          </w:p>
        </w:tc>
        <w:tc>
          <w:tcPr>
            <w:tcW w:w="1930" w:type="dxa"/>
            <w:tcBorders>
              <w:top w:val="single" w:sz="4" w:space="0" w:color="BED7D3"/>
              <w:bottom w:val="single" w:sz="4" w:space="0" w:color="BED7D3"/>
            </w:tcBorders>
            <w:hideMark/>
          </w:tcPr>
          <w:p w:rsidR="00296866" w:rsidRPr="00F55480" w:rsidRDefault="00296866" w:rsidP="00F55480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F55480">
              <w:rPr>
                <w:rFonts w:eastAsia="Times New Roman" w:cstheme="minorHAnsi"/>
                <w:color w:val="000000"/>
              </w:rPr>
              <w:t>Participants knew their script and part but had to look at notes to remain clear and include all information.</w:t>
            </w:r>
          </w:p>
        </w:tc>
        <w:tc>
          <w:tcPr>
            <w:tcW w:w="1930" w:type="dxa"/>
            <w:tcBorders>
              <w:top w:val="single" w:sz="4" w:space="0" w:color="BED7D3"/>
              <w:bottom w:val="single" w:sz="4" w:space="0" w:color="BED7D3"/>
            </w:tcBorders>
            <w:hideMark/>
          </w:tcPr>
          <w:p w:rsidR="00296866" w:rsidRPr="00F55480" w:rsidRDefault="00296866" w:rsidP="00F55480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F55480">
              <w:rPr>
                <w:rFonts w:eastAsia="Times New Roman" w:cstheme="minorHAnsi"/>
                <w:color w:val="000000"/>
              </w:rPr>
              <w:t>Participants did not know their script and stumbled over information that made the trial more confusing and less organized.</w:t>
            </w:r>
          </w:p>
        </w:tc>
        <w:tc>
          <w:tcPr>
            <w:tcW w:w="1930" w:type="dxa"/>
            <w:tcBorders>
              <w:top w:val="single" w:sz="4" w:space="0" w:color="BED7D3"/>
              <w:bottom w:val="single" w:sz="4" w:space="0" w:color="BED7D3"/>
            </w:tcBorders>
            <w:hideMark/>
          </w:tcPr>
          <w:p w:rsidR="00296866" w:rsidRPr="00F55480" w:rsidRDefault="00296866" w:rsidP="00F55480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F55480">
              <w:rPr>
                <w:rFonts w:eastAsia="Times New Roman" w:cstheme="minorHAnsi"/>
                <w:color w:val="000000"/>
              </w:rPr>
              <w:t>Participants were clearly unprepared or were absent on the day of the mock trial.</w:t>
            </w:r>
          </w:p>
        </w:tc>
      </w:tr>
      <w:tr w:rsidR="00296866" w:rsidRPr="00296866" w:rsidTr="00F55480">
        <w:trPr>
          <w:trHeight w:val="1500"/>
          <w:tblCellSpacing w:w="0" w:type="dxa"/>
        </w:trPr>
        <w:tc>
          <w:tcPr>
            <w:tcW w:w="1615" w:type="dxa"/>
            <w:tcBorders>
              <w:top w:val="single" w:sz="4" w:space="0" w:color="BED7D3"/>
            </w:tcBorders>
            <w:hideMark/>
          </w:tcPr>
          <w:p w:rsidR="00296866" w:rsidRPr="00F55480" w:rsidRDefault="00296866" w:rsidP="00296866">
            <w:pPr>
              <w:spacing w:after="0" w:line="240" w:lineRule="auto"/>
              <w:rPr>
                <w:rFonts w:eastAsia="Times New Roman" w:cstheme="minorHAnsi"/>
                <w:b/>
                <w:bCs/>
                <w:color w:val="910D28"/>
              </w:rPr>
            </w:pPr>
            <w:r w:rsidRPr="00F55480">
              <w:rPr>
                <w:rFonts w:eastAsia="Times New Roman" w:cstheme="minorHAnsi"/>
                <w:b/>
                <w:bCs/>
                <w:color w:val="910D28"/>
              </w:rPr>
              <w:t>Class Cooperation</w:t>
            </w:r>
          </w:p>
        </w:tc>
        <w:tc>
          <w:tcPr>
            <w:tcW w:w="1930" w:type="dxa"/>
            <w:tcBorders>
              <w:top w:val="single" w:sz="4" w:space="0" w:color="BED7D3"/>
            </w:tcBorders>
            <w:hideMark/>
          </w:tcPr>
          <w:p w:rsidR="00296866" w:rsidRPr="00F55480" w:rsidRDefault="00296866" w:rsidP="00F55480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F55480">
              <w:rPr>
                <w:rFonts w:eastAsia="Times New Roman" w:cstheme="minorHAnsi"/>
                <w:color w:val="000000"/>
              </w:rPr>
              <w:t>Respect for all roles in the trial was evident. All class members worked together to make the trial seem as real as possible.</w:t>
            </w:r>
          </w:p>
        </w:tc>
        <w:tc>
          <w:tcPr>
            <w:tcW w:w="1930" w:type="dxa"/>
            <w:tcBorders>
              <w:top w:val="single" w:sz="4" w:space="0" w:color="BED7D3"/>
            </w:tcBorders>
            <w:hideMark/>
          </w:tcPr>
          <w:p w:rsidR="00296866" w:rsidRPr="00F55480" w:rsidRDefault="00296866" w:rsidP="00F55480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F55480">
              <w:rPr>
                <w:rFonts w:eastAsia="Times New Roman" w:cstheme="minorHAnsi"/>
                <w:color w:val="000000"/>
              </w:rPr>
              <w:t>Respect for all roles in the trial was evident but one or two class members were not cooperative with others.</w:t>
            </w:r>
          </w:p>
        </w:tc>
        <w:tc>
          <w:tcPr>
            <w:tcW w:w="1930" w:type="dxa"/>
            <w:tcBorders>
              <w:top w:val="single" w:sz="4" w:space="0" w:color="BED7D3"/>
            </w:tcBorders>
            <w:hideMark/>
          </w:tcPr>
          <w:p w:rsidR="00296866" w:rsidRPr="00F55480" w:rsidRDefault="00296866" w:rsidP="00F55480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F55480">
              <w:rPr>
                <w:rFonts w:eastAsia="Times New Roman" w:cstheme="minorHAnsi"/>
                <w:color w:val="000000"/>
              </w:rPr>
              <w:t>Respect for all roles in the trial was evident but there was arguing beyond what would be considered normal in a courtroom.</w:t>
            </w:r>
          </w:p>
        </w:tc>
        <w:tc>
          <w:tcPr>
            <w:tcW w:w="1930" w:type="dxa"/>
            <w:tcBorders>
              <w:top w:val="single" w:sz="4" w:space="0" w:color="BED7D3"/>
            </w:tcBorders>
            <w:hideMark/>
          </w:tcPr>
          <w:p w:rsidR="00296866" w:rsidRPr="00F55480" w:rsidRDefault="00296866" w:rsidP="00F55480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F55480">
              <w:rPr>
                <w:rFonts w:eastAsia="Times New Roman" w:cstheme="minorHAnsi"/>
                <w:color w:val="000000"/>
              </w:rPr>
              <w:t>Participants did not cooperate with each other in a consistent manner.</w:t>
            </w:r>
          </w:p>
        </w:tc>
      </w:tr>
    </w:tbl>
    <w:p w:rsidR="00296866" w:rsidRDefault="00296866" w:rsidP="00296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6866" w:rsidRPr="00F55480" w:rsidRDefault="00296866" w:rsidP="00F55480">
      <w:pPr>
        <w:spacing w:after="0" w:line="276" w:lineRule="auto"/>
        <w:rPr>
          <w:rFonts w:eastAsia="Times New Roman" w:cstheme="minorHAnsi"/>
        </w:rPr>
      </w:pPr>
      <w:r w:rsidRPr="00F55480">
        <w:rPr>
          <w:rFonts w:eastAsia="Times New Roman" w:cstheme="minorHAnsi"/>
          <w:b/>
        </w:rPr>
        <w:t>Self-evaluation</w:t>
      </w:r>
      <w:r w:rsidR="00F55480" w:rsidRPr="00F55480">
        <w:rPr>
          <w:rFonts w:eastAsia="Times New Roman" w:cstheme="minorHAnsi"/>
        </w:rPr>
        <w:t xml:space="preserve">: </w:t>
      </w:r>
      <w:r w:rsidRPr="00F55480">
        <w:rPr>
          <w:rFonts w:eastAsia="Times New Roman" w:cstheme="minorHAnsi"/>
        </w:rPr>
        <w:t>How would you evaluate your participation, preparedness, and cooperation in this mock tr</w:t>
      </w:r>
      <w:r w:rsidR="00F55480">
        <w:rPr>
          <w:rFonts w:eastAsia="Times New Roman" w:cstheme="minorHAnsi"/>
        </w:rPr>
        <w:t>ial?</w:t>
      </w:r>
      <w:r w:rsidRPr="00F55480">
        <w:rPr>
          <w:rFonts w:eastAsia="Times New Roman" w:cstheme="minorHAnsi"/>
        </w:rPr>
        <w:t xml:space="preserve"> Please give examples of your participation and preparedness.</w:t>
      </w:r>
    </w:p>
    <w:sectPr w:rsidR="00296866" w:rsidRPr="00F55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F08" w:rsidRDefault="009F4F08" w:rsidP="003868C7">
      <w:pPr>
        <w:spacing w:after="0" w:line="240" w:lineRule="auto"/>
      </w:pPr>
      <w:r>
        <w:separator/>
      </w:r>
    </w:p>
  </w:endnote>
  <w:endnote w:type="continuationSeparator" w:id="0">
    <w:p w:rsidR="009F4F08" w:rsidRDefault="009F4F08" w:rsidP="00386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408" w:rsidRDefault="002434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8C7" w:rsidRDefault="003868C7" w:rsidP="003868C7">
    <w:pPr>
      <w:pStyle w:val="Footer"/>
      <w:tabs>
        <w:tab w:val="left" w:pos="7250"/>
      </w:tabs>
    </w:pPr>
    <w:bookmarkStart w:id="0" w:name="_GoBack"/>
    <w:r w:rsidRPr="00451144">
      <w:rPr>
        <w:noProof/>
      </w:rPr>
      <w:drawing>
        <wp:anchor distT="0" distB="0" distL="114300" distR="114300" simplePos="0" relativeHeight="251659264" behindDoc="1" locked="0" layoutInCell="1" allowOverlap="1" wp14:anchorId="7802B8E3" wp14:editId="1B7BD421">
          <wp:simplePos x="0" y="0"/>
          <wp:positionH relativeFrom="margin">
            <wp:posOffset>1371600</wp:posOffset>
          </wp:positionH>
          <wp:positionV relativeFrom="paragraph">
            <wp:posOffset>-20955</wp:posOffset>
          </wp:positionV>
          <wp:extent cx="4572000" cy="316865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r>
      <w:rPr>
        <w:noProof/>
      </w:rPr>
      <w:tab/>
    </w:r>
    <w:r>
      <w:rPr>
        <w:noProof/>
      </w:rPr>
      <w:tab/>
    </w:r>
    <w:r w:rsidRPr="003868C7">
      <w:rPr>
        <w:b/>
        <w:noProof/>
      </w:rPr>
      <w:t>IT’S A CRIME</w:t>
    </w:r>
    <w:r>
      <w:rPr>
        <w:noProof/>
      </w:rPr>
      <w:tab/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408" w:rsidRDefault="002434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F08" w:rsidRDefault="009F4F08" w:rsidP="003868C7">
      <w:pPr>
        <w:spacing w:after="0" w:line="240" w:lineRule="auto"/>
      </w:pPr>
      <w:r>
        <w:separator/>
      </w:r>
    </w:p>
  </w:footnote>
  <w:footnote w:type="continuationSeparator" w:id="0">
    <w:p w:rsidR="009F4F08" w:rsidRDefault="009F4F08" w:rsidP="00386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408" w:rsidRDefault="002434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408" w:rsidRDefault="002434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408" w:rsidRDefault="002434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66"/>
    <w:rsid w:val="00243408"/>
    <w:rsid w:val="00296866"/>
    <w:rsid w:val="003868C7"/>
    <w:rsid w:val="003F311E"/>
    <w:rsid w:val="00924F58"/>
    <w:rsid w:val="009F4F08"/>
    <w:rsid w:val="00BA6018"/>
    <w:rsid w:val="00CA5103"/>
    <w:rsid w:val="00F5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65EC67-A804-4974-A3EF-239358B8B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968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9686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9686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6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8C7"/>
  </w:style>
  <w:style w:type="paragraph" w:styleId="Footer">
    <w:name w:val="footer"/>
    <w:basedOn w:val="Normal"/>
    <w:link w:val="FooterChar"/>
    <w:uiPriority w:val="99"/>
    <w:unhideWhenUsed/>
    <w:rsid w:val="00386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8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8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2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McHale, Susan</dc:creator>
  <cp:keywords/>
  <dc:description/>
  <cp:lastModifiedBy>Schlasner, Jacqueline</cp:lastModifiedBy>
  <cp:revision>2</cp:revision>
  <dcterms:created xsi:type="dcterms:W3CDTF">2017-11-21T19:32:00Z</dcterms:created>
  <dcterms:modified xsi:type="dcterms:W3CDTF">2017-11-21T19:32:00Z</dcterms:modified>
</cp:coreProperties>
</file>