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9B52A" w14:textId="4ED3E9D0" w:rsidR="002616C9" w:rsidRDefault="002616C9" w:rsidP="002616C9">
      <w:pPr>
        <w:spacing w:after="240"/>
        <w:rPr>
          <w:rFonts w:asciiTheme="minorHAnsi" w:hAnsiTheme="minorHAnsi"/>
          <w:b/>
          <w:sz w:val="28"/>
          <w:szCs w:val="28"/>
        </w:rPr>
      </w:pPr>
      <w:r>
        <w:rPr>
          <w:rFonts w:asciiTheme="minorHAnsi" w:hAnsiTheme="minorHAnsi"/>
          <w:b/>
          <w:bCs/>
          <w:sz w:val="28"/>
          <w:szCs w:val="28"/>
          <w:lang w:val="es"/>
        </w:rPr>
        <w:t xml:space="preserve">PAQUETE DE </w:t>
      </w:r>
      <w:r>
        <w:rPr>
          <w:rFonts w:asciiTheme="minorHAnsi" w:hAnsiTheme="minorHAnsi"/>
          <w:sz w:val="28"/>
          <w:szCs w:val="28"/>
          <w:lang w:val="es"/>
        </w:rPr>
        <w:t>"</w:t>
      </w:r>
      <w:r>
        <w:rPr>
          <w:rFonts w:asciiTheme="minorHAnsi" w:hAnsiTheme="minorHAnsi"/>
          <w:b/>
          <w:bCs/>
          <w:sz w:val="28"/>
          <w:szCs w:val="28"/>
          <w:lang w:val="es"/>
        </w:rPr>
        <w:t>QUIÉN VIENE A CENAR</w:t>
      </w:r>
      <w:r>
        <w:rPr>
          <w:rFonts w:asciiTheme="minorHAnsi" w:hAnsiTheme="minorHAnsi"/>
          <w:sz w:val="28"/>
          <w:szCs w:val="28"/>
          <w:lang w:val="es"/>
        </w:rPr>
        <w:t>”</w:t>
      </w:r>
    </w:p>
    <w:p w14:paraId="7DEA6F9F" w14:textId="10746521" w:rsidR="00017671" w:rsidRPr="002616C9" w:rsidRDefault="002616C9">
      <w:pPr>
        <w:rPr>
          <w:rFonts w:asciiTheme="minorHAnsi" w:hAnsiTheme="minorHAnsi"/>
          <w:b/>
          <w:color w:val="910D28" w:themeColor="accent5"/>
          <w:sz w:val="24"/>
          <w:szCs w:val="24"/>
        </w:rPr>
      </w:pPr>
      <w:r>
        <w:rPr>
          <w:rFonts w:asciiTheme="minorHAnsi" w:hAnsiTheme="minorHAnsi"/>
          <w:b/>
          <w:bCs/>
          <w:color w:val="910D28" w:themeColor="accent5"/>
          <w:sz w:val="24"/>
          <w:szCs w:val="24"/>
          <w:lang w:val="es"/>
        </w:rPr>
        <w:t>Escritura sensorial</w:t>
      </w:r>
    </w:p>
    <w:p w14:paraId="3072C8DB" w14:textId="4FC30FF9" w:rsidR="00017671" w:rsidRPr="002616C9" w:rsidRDefault="00017671">
      <w:pPr>
        <w:rPr>
          <w:rFonts w:asciiTheme="minorHAnsi" w:hAnsiTheme="minorHAnsi"/>
          <w:sz w:val="28"/>
          <w:szCs w:val="28"/>
        </w:rPr>
      </w:pPr>
    </w:p>
    <w:p w14:paraId="3E904A08" w14:textId="77777777" w:rsidR="00017671" w:rsidRPr="002616C9" w:rsidRDefault="00017671" w:rsidP="00763540">
      <w:pPr>
        <w:jc w:val="center"/>
        <w:rPr>
          <w:rFonts w:asciiTheme="minorHAnsi" w:hAnsiTheme="minorHAnsi"/>
        </w:rPr>
      </w:pPr>
    </w:p>
    <w:p w14:paraId="4074F1E4" w14:textId="77777777" w:rsidR="00017671" w:rsidRPr="002616C9" w:rsidRDefault="00E25974">
      <w:pPr>
        <w:numPr>
          <w:ilvl w:val="0"/>
          <w:numId w:val="1"/>
        </w:numPr>
        <w:ind w:hanging="360"/>
        <w:contextualSpacing/>
        <w:rPr>
          <w:rFonts w:asciiTheme="minorHAnsi" w:hAnsiTheme="minorHAnsi"/>
        </w:rPr>
      </w:pPr>
      <w:r>
        <w:rPr>
          <w:rFonts w:asciiTheme="minorHAnsi" w:hAnsiTheme="minorHAnsi"/>
          <w:lang w:val="es"/>
        </w:rPr>
        <w:t>¿Qué es lo que hace que la escritura sea atractiva para un lector?</w:t>
      </w:r>
    </w:p>
    <w:p w14:paraId="6170A1A0" w14:textId="77777777" w:rsidR="00017671" w:rsidRPr="002616C9" w:rsidRDefault="00017671">
      <w:pPr>
        <w:rPr>
          <w:rFonts w:asciiTheme="minorHAnsi" w:hAnsiTheme="minorHAnsi"/>
        </w:rPr>
      </w:pPr>
    </w:p>
    <w:p w14:paraId="38F5633F" w14:textId="77777777" w:rsidR="00017671" w:rsidRPr="002616C9" w:rsidRDefault="00017671">
      <w:pPr>
        <w:rPr>
          <w:rFonts w:asciiTheme="minorHAnsi" w:hAnsiTheme="minorHAnsi"/>
        </w:rPr>
      </w:pPr>
    </w:p>
    <w:p w14:paraId="38ED45D9" w14:textId="77777777" w:rsidR="00017671" w:rsidRPr="002616C9" w:rsidRDefault="00017671">
      <w:pPr>
        <w:rPr>
          <w:rFonts w:asciiTheme="minorHAnsi" w:hAnsiTheme="minorHAnsi"/>
        </w:rPr>
      </w:pPr>
    </w:p>
    <w:p w14:paraId="019D6722" w14:textId="77777777" w:rsidR="00017671" w:rsidRPr="002616C9" w:rsidRDefault="00017671">
      <w:pPr>
        <w:rPr>
          <w:rFonts w:asciiTheme="minorHAnsi" w:hAnsiTheme="minorHAnsi"/>
        </w:rPr>
      </w:pPr>
    </w:p>
    <w:p w14:paraId="0E8A39E7" w14:textId="77777777" w:rsidR="00017671" w:rsidRPr="002616C9" w:rsidRDefault="00017671">
      <w:pPr>
        <w:rPr>
          <w:rFonts w:asciiTheme="minorHAnsi" w:hAnsiTheme="minorHAnsi"/>
        </w:rPr>
      </w:pPr>
    </w:p>
    <w:p w14:paraId="67DC0F62" w14:textId="77777777" w:rsidR="00017671" w:rsidRPr="002616C9" w:rsidRDefault="00017671">
      <w:pPr>
        <w:rPr>
          <w:rFonts w:asciiTheme="minorHAnsi" w:hAnsiTheme="minorHAnsi"/>
        </w:rPr>
      </w:pPr>
    </w:p>
    <w:p w14:paraId="00471E5A" w14:textId="77777777" w:rsidR="00017671" w:rsidRPr="002616C9" w:rsidRDefault="00017671">
      <w:pPr>
        <w:rPr>
          <w:rFonts w:asciiTheme="minorHAnsi" w:hAnsiTheme="minorHAnsi"/>
        </w:rPr>
      </w:pPr>
    </w:p>
    <w:p w14:paraId="4364022A" w14:textId="77777777" w:rsidR="00017671" w:rsidRPr="002616C9" w:rsidRDefault="00017671">
      <w:pPr>
        <w:rPr>
          <w:rFonts w:asciiTheme="minorHAnsi" w:hAnsiTheme="minorHAnsi"/>
        </w:rPr>
      </w:pPr>
    </w:p>
    <w:p w14:paraId="6EB3EA2F" w14:textId="77777777" w:rsidR="00017671" w:rsidRPr="002616C9" w:rsidRDefault="00E25974">
      <w:pPr>
        <w:numPr>
          <w:ilvl w:val="0"/>
          <w:numId w:val="1"/>
        </w:numPr>
        <w:ind w:hanging="360"/>
        <w:contextualSpacing/>
        <w:rPr>
          <w:rFonts w:asciiTheme="minorHAnsi" w:hAnsiTheme="minorHAnsi"/>
        </w:rPr>
      </w:pPr>
      <w:r>
        <w:rPr>
          <w:rFonts w:asciiTheme="minorHAnsi" w:hAnsiTheme="minorHAnsi"/>
          <w:lang w:val="es"/>
        </w:rPr>
        <w:t>¿Cómo podemos, como escritores, pintar un cuadro en la mente de nuestros lectores?</w:t>
      </w:r>
    </w:p>
    <w:p w14:paraId="072C0F01" w14:textId="77777777" w:rsidR="00017671" w:rsidRPr="002616C9" w:rsidRDefault="00017671">
      <w:pPr>
        <w:rPr>
          <w:rFonts w:asciiTheme="minorHAnsi" w:hAnsiTheme="minorHAnsi"/>
          <w:b/>
        </w:rPr>
      </w:pPr>
    </w:p>
    <w:p w14:paraId="40484BA4" w14:textId="77777777" w:rsidR="00017671" w:rsidRPr="002616C9" w:rsidRDefault="00017671">
      <w:pPr>
        <w:rPr>
          <w:rFonts w:asciiTheme="minorHAnsi" w:hAnsiTheme="minorHAnsi"/>
          <w:b/>
        </w:rPr>
      </w:pPr>
    </w:p>
    <w:p w14:paraId="308AA7D9" w14:textId="77777777" w:rsidR="00017671" w:rsidRPr="002616C9" w:rsidRDefault="00017671">
      <w:pPr>
        <w:rPr>
          <w:rFonts w:asciiTheme="minorHAnsi" w:hAnsiTheme="minorHAnsi"/>
          <w:b/>
        </w:rPr>
      </w:pPr>
    </w:p>
    <w:p w14:paraId="5255FE6E" w14:textId="77777777" w:rsidR="00017671" w:rsidRPr="002616C9" w:rsidRDefault="00017671">
      <w:pPr>
        <w:rPr>
          <w:rFonts w:asciiTheme="minorHAnsi" w:hAnsiTheme="minorHAnsi"/>
          <w:b/>
        </w:rPr>
      </w:pPr>
    </w:p>
    <w:p w14:paraId="480EB08E" w14:textId="77777777" w:rsidR="00017671" w:rsidRPr="002616C9" w:rsidRDefault="00017671">
      <w:pPr>
        <w:rPr>
          <w:rFonts w:asciiTheme="minorHAnsi" w:hAnsiTheme="minorHAnsi"/>
          <w:b/>
        </w:rPr>
      </w:pPr>
    </w:p>
    <w:p w14:paraId="76981551" w14:textId="77777777" w:rsidR="00017671" w:rsidRPr="002616C9" w:rsidRDefault="00017671">
      <w:pPr>
        <w:rPr>
          <w:rFonts w:asciiTheme="minorHAnsi" w:hAnsiTheme="minorHAnsi"/>
          <w:b/>
        </w:rPr>
      </w:pPr>
    </w:p>
    <w:p w14:paraId="4376CD8B" w14:textId="0F4BA0B2" w:rsidR="00017671" w:rsidRPr="002616C9" w:rsidRDefault="00017671">
      <w:pPr>
        <w:rPr>
          <w:rFonts w:asciiTheme="minorHAnsi" w:hAnsiTheme="minorHAnsi"/>
          <w:b/>
        </w:rPr>
      </w:pPr>
    </w:p>
    <w:p w14:paraId="3FB836EC" w14:textId="609789BB" w:rsidR="00017671" w:rsidRPr="002616C9" w:rsidRDefault="00017671">
      <w:pPr>
        <w:rPr>
          <w:rFonts w:asciiTheme="minorHAnsi" w:hAnsiTheme="minorHAnsi"/>
          <w:b/>
        </w:rPr>
      </w:pPr>
    </w:p>
    <w:p w14:paraId="551B5AB5" w14:textId="558624CF" w:rsidR="002616C9" w:rsidRDefault="00E25974">
      <w:pPr>
        <w:rPr>
          <w:rFonts w:asciiTheme="minorHAnsi" w:hAnsiTheme="minorHAnsi"/>
        </w:rPr>
      </w:pPr>
      <w:r>
        <w:rPr>
          <w:rFonts w:asciiTheme="minorHAnsi" w:hAnsiTheme="minorHAnsi"/>
          <w:b/>
          <w:bCs/>
          <w:lang w:val="es"/>
        </w:rPr>
        <w:t xml:space="preserve">  </w:t>
      </w:r>
      <w:r>
        <w:rPr>
          <w:rFonts w:asciiTheme="minorHAnsi" w:hAnsiTheme="minorHAnsi"/>
          <w:lang w:val="es"/>
        </w:rPr>
        <w:t xml:space="preserve">  3. Enumera los cinco sentidos en el siguiente gráfico:</w:t>
      </w:r>
    </w:p>
    <w:p w14:paraId="0422844F" w14:textId="02606FC9" w:rsidR="002616C9" w:rsidRDefault="002616C9">
      <w:pPr>
        <w:rPr>
          <w:rFonts w:asciiTheme="minorHAnsi" w:hAnsiTheme="minorHAnsi"/>
          <w:noProof/>
        </w:rPr>
      </w:pPr>
      <w:r>
        <w:rPr>
          <w:rFonts w:asciiTheme="minorHAnsi" w:hAnsiTheme="minorHAnsi"/>
          <w:noProof/>
          <w:lang w:val="es"/>
        </w:rPr>
        <w:drawing>
          <wp:anchor distT="0" distB="0" distL="114300" distR="114300" simplePos="0" relativeHeight="251661824" behindDoc="1" locked="0" layoutInCell="1" allowOverlap="1" wp14:anchorId="29C86FBA" wp14:editId="7B711CEA">
            <wp:simplePos x="0" y="0"/>
            <wp:positionH relativeFrom="margin">
              <wp:posOffset>1295400</wp:posOffset>
            </wp:positionH>
            <wp:positionV relativeFrom="margin">
              <wp:posOffset>4793673</wp:posOffset>
            </wp:positionV>
            <wp:extent cx="4128014" cy="4119216"/>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e.gif"/>
                    <pic:cNvPicPr/>
                  </pic:nvPicPr>
                  <pic:blipFill rotWithShape="1">
                    <a:blip r:embed="rId8" cstate="print">
                      <a:extLst>
                        <a:ext uri="{28A0092B-C50C-407E-A947-70E740481C1C}">
                          <a14:useLocalDpi xmlns:a14="http://schemas.microsoft.com/office/drawing/2010/main" val="0"/>
                        </a:ext>
                      </a:extLst>
                    </a:blip>
                    <a:srcRect l="6905" t="11092" r="7546" b="10792"/>
                    <a:stretch/>
                  </pic:blipFill>
                  <pic:spPr bwMode="auto">
                    <a:xfrm>
                      <a:off x="0" y="0"/>
                      <a:ext cx="4140843" cy="41320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1FC504" w14:textId="066F9980" w:rsidR="00017671" w:rsidRPr="002616C9" w:rsidRDefault="00E25974">
      <w:pPr>
        <w:rPr>
          <w:rFonts w:asciiTheme="minorHAnsi" w:hAnsiTheme="minorHAnsi"/>
        </w:rPr>
      </w:pPr>
      <w:r>
        <w:rPr>
          <w:rFonts w:asciiTheme="minorHAnsi" w:hAnsiTheme="minorHAnsi"/>
          <w:lang w:val="es"/>
        </w:rPr>
        <w:br w:type="page"/>
      </w:r>
    </w:p>
    <w:p w14:paraId="72D5F6A7" w14:textId="77777777" w:rsidR="00017671" w:rsidRPr="002616C9" w:rsidRDefault="00017671">
      <w:pPr>
        <w:rPr>
          <w:rFonts w:asciiTheme="minorHAnsi" w:hAnsiTheme="minorHAnsi"/>
          <w:b/>
          <w:sz w:val="28"/>
          <w:szCs w:val="28"/>
        </w:rPr>
      </w:pPr>
    </w:p>
    <w:p w14:paraId="15645A75" w14:textId="77777777" w:rsidR="00017671" w:rsidRPr="002616C9" w:rsidRDefault="00E25974" w:rsidP="002616C9">
      <w:pPr>
        <w:spacing w:after="240"/>
        <w:rPr>
          <w:rFonts w:asciiTheme="minorHAnsi" w:hAnsiTheme="minorHAnsi"/>
          <w:b/>
          <w:color w:val="910D28" w:themeColor="accent5"/>
          <w:sz w:val="24"/>
          <w:szCs w:val="24"/>
        </w:rPr>
      </w:pPr>
      <w:r>
        <w:rPr>
          <w:rFonts w:asciiTheme="minorHAnsi" w:hAnsiTheme="minorHAnsi"/>
          <w:b/>
          <w:bCs/>
          <w:color w:val="910D28" w:themeColor="accent5"/>
          <w:sz w:val="24"/>
          <w:szCs w:val="24"/>
          <w:lang w:val="es"/>
        </w:rPr>
        <w:t>Lenguaje sensorial</w:t>
      </w:r>
    </w:p>
    <w:p w14:paraId="45EF02A9" w14:textId="77777777" w:rsidR="00017671" w:rsidRPr="002616C9" w:rsidRDefault="00E25974">
      <w:pPr>
        <w:rPr>
          <w:rFonts w:asciiTheme="minorHAnsi" w:hAnsiTheme="minorHAnsi"/>
        </w:rPr>
      </w:pPr>
      <w:r>
        <w:rPr>
          <w:rFonts w:asciiTheme="minorHAnsi" w:hAnsiTheme="minorHAnsi"/>
          <w:lang w:val="es"/>
        </w:rPr>
        <w:t>Utilizando los siguientes ejemplos, escribe al menos 5 palabras o frases descriptivas para describir cada uno de los sentidos presentados.</w:t>
      </w:r>
    </w:p>
    <w:p w14:paraId="7D45E428" w14:textId="77777777" w:rsidR="00017671" w:rsidRPr="002616C9" w:rsidRDefault="00017671">
      <w:pPr>
        <w:rPr>
          <w:rFonts w:asciiTheme="minorHAnsi" w:hAnsiTheme="minorHAnsi"/>
        </w:rPr>
      </w:pPr>
    </w:p>
    <w:tbl>
      <w:tblPr>
        <w:tblStyle w:val="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0"/>
        <w:gridCol w:w="7350"/>
      </w:tblGrid>
      <w:tr w:rsidR="00017671" w:rsidRPr="002616C9" w14:paraId="368C11E8" w14:textId="77777777">
        <w:tc>
          <w:tcPr>
            <w:tcW w:w="3450" w:type="dxa"/>
            <w:tcMar>
              <w:top w:w="100" w:type="dxa"/>
              <w:left w:w="100" w:type="dxa"/>
              <w:bottom w:w="100" w:type="dxa"/>
              <w:right w:w="100" w:type="dxa"/>
            </w:tcMar>
          </w:tcPr>
          <w:p w14:paraId="7D4EDFC5" w14:textId="77777777" w:rsidR="00017671" w:rsidRPr="00D858F7" w:rsidRDefault="00E25974">
            <w:pPr>
              <w:widowControl w:val="0"/>
              <w:spacing w:line="240" w:lineRule="auto"/>
              <w:jc w:val="center"/>
              <w:rPr>
                <w:rFonts w:asciiTheme="minorHAnsi" w:hAnsiTheme="minorHAnsi"/>
                <w:color w:val="auto"/>
              </w:rPr>
            </w:pPr>
            <w:r>
              <w:rPr>
                <w:rFonts w:asciiTheme="minorHAnsi" w:hAnsiTheme="minorHAnsi"/>
                <w:color w:val="auto"/>
                <w:lang w:val="es"/>
              </w:rPr>
              <w:t>GUSTO</w:t>
            </w:r>
          </w:p>
          <w:p w14:paraId="55EB718A" w14:textId="77777777" w:rsidR="00017671" w:rsidRPr="00D858F7" w:rsidRDefault="00E25974">
            <w:pPr>
              <w:widowControl w:val="0"/>
              <w:spacing w:line="240" w:lineRule="auto"/>
              <w:jc w:val="center"/>
              <w:rPr>
                <w:rFonts w:asciiTheme="minorHAnsi" w:hAnsiTheme="minorHAnsi"/>
                <w:color w:val="auto"/>
              </w:rPr>
            </w:pPr>
            <w:r>
              <w:rPr>
                <w:rFonts w:asciiTheme="minorHAnsi" w:hAnsiTheme="minorHAnsi"/>
                <w:noProof/>
                <w:color w:val="auto"/>
                <w:lang w:val="es"/>
              </w:rPr>
              <w:drawing>
                <wp:inline distT="19050" distB="19050" distL="19050" distR="19050" wp14:anchorId="204D89F2" wp14:editId="59B1C6BB">
                  <wp:extent cx="1385888" cy="1056739"/>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385888" cy="1056739"/>
                          </a:xfrm>
                          <a:prstGeom prst="rect">
                            <a:avLst/>
                          </a:prstGeom>
                          <a:ln/>
                        </pic:spPr>
                      </pic:pic>
                    </a:graphicData>
                  </a:graphic>
                </wp:inline>
              </w:drawing>
            </w:r>
          </w:p>
        </w:tc>
        <w:tc>
          <w:tcPr>
            <w:tcW w:w="7350" w:type="dxa"/>
            <w:tcMar>
              <w:top w:w="100" w:type="dxa"/>
              <w:left w:w="100" w:type="dxa"/>
              <w:bottom w:w="100" w:type="dxa"/>
              <w:right w:w="100" w:type="dxa"/>
            </w:tcMar>
          </w:tcPr>
          <w:p w14:paraId="794DBE57" w14:textId="77777777" w:rsidR="00017671" w:rsidRPr="002616C9" w:rsidRDefault="00017671">
            <w:pPr>
              <w:widowControl w:val="0"/>
              <w:spacing w:line="240" w:lineRule="auto"/>
              <w:rPr>
                <w:rFonts w:asciiTheme="minorHAnsi" w:hAnsiTheme="minorHAnsi"/>
              </w:rPr>
            </w:pPr>
          </w:p>
        </w:tc>
      </w:tr>
      <w:tr w:rsidR="00017671" w:rsidRPr="002616C9" w14:paraId="76D9DCD1" w14:textId="77777777" w:rsidTr="00763540">
        <w:trPr>
          <w:trHeight w:val="1932"/>
        </w:trPr>
        <w:tc>
          <w:tcPr>
            <w:tcW w:w="3450" w:type="dxa"/>
            <w:tcMar>
              <w:top w:w="100" w:type="dxa"/>
              <w:left w:w="100" w:type="dxa"/>
              <w:bottom w:w="100" w:type="dxa"/>
              <w:right w:w="100" w:type="dxa"/>
            </w:tcMar>
          </w:tcPr>
          <w:p w14:paraId="3697C653" w14:textId="77777777" w:rsidR="00017671" w:rsidRPr="00D858F7" w:rsidRDefault="00E25974">
            <w:pPr>
              <w:widowControl w:val="0"/>
              <w:spacing w:line="240" w:lineRule="auto"/>
              <w:jc w:val="center"/>
              <w:rPr>
                <w:rFonts w:asciiTheme="minorHAnsi" w:hAnsiTheme="minorHAnsi"/>
                <w:color w:val="auto"/>
              </w:rPr>
            </w:pPr>
            <w:r>
              <w:rPr>
                <w:rFonts w:asciiTheme="minorHAnsi" w:hAnsiTheme="minorHAnsi"/>
                <w:color w:val="auto"/>
                <w:lang w:val="es"/>
              </w:rPr>
              <w:t>VISTA</w:t>
            </w:r>
          </w:p>
          <w:p w14:paraId="77A03E35" w14:textId="77777777" w:rsidR="00017671" w:rsidRPr="00D858F7" w:rsidRDefault="00E25974">
            <w:pPr>
              <w:widowControl w:val="0"/>
              <w:spacing w:line="240" w:lineRule="auto"/>
              <w:jc w:val="center"/>
              <w:rPr>
                <w:rFonts w:asciiTheme="minorHAnsi" w:hAnsiTheme="minorHAnsi"/>
                <w:color w:val="auto"/>
              </w:rPr>
            </w:pPr>
            <w:r>
              <w:rPr>
                <w:rFonts w:asciiTheme="minorHAnsi" w:hAnsiTheme="minorHAnsi"/>
                <w:noProof/>
                <w:color w:val="auto"/>
                <w:lang w:val="es"/>
              </w:rPr>
              <w:drawing>
                <wp:inline distT="19050" distB="19050" distL="19050" distR="19050" wp14:anchorId="1421D3A8" wp14:editId="70C19C69">
                  <wp:extent cx="1843088" cy="122872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843088" cy="1228725"/>
                          </a:xfrm>
                          <a:prstGeom prst="rect">
                            <a:avLst/>
                          </a:prstGeom>
                          <a:ln/>
                        </pic:spPr>
                      </pic:pic>
                    </a:graphicData>
                  </a:graphic>
                </wp:inline>
              </w:drawing>
            </w:r>
          </w:p>
        </w:tc>
        <w:tc>
          <w:tcPr>
            <w:tcW w:w="7350" w:type="dxa"/>
            <w:tcMar>
              <w:top w:w="100" w:type="dxa"/>
              <w:left w:w="100" w:type="dxa"/>
              <w:bottom w:w="100" w:type="dxa"/>
              <w:right w:w="100" w:type="dxa"/>
            </w:tcMar>
          </w:tcPr>
          <w:p w14:paraId="597F7236" w14:textId="77777777" w:rsidR="00017671" w:rsidRPr="002616C9" w:rsidRDefault="00017671">
            <w:pPr>
              <w:widowControl w:val="0"/>
              <w:spacing w:line="240" w:lineRule="auto"/>
              <w:rPr>
                <w:rFonts w:asciiTheme="minorHAnsi" w:hAnsiTheme="minorHAnsi"/>
              </w:rPr>
            </w:pPr>
          </w:p>
          <w:p w14:paraId="094D5E4F" w14:textId="77777777" w:rsidR="00017671" w:rsidRPr="002616C9" w:rsidRDefault="00017671">
            <w:pPr>
              <w:widowControl w:val="0"/>
              <w:spacing w:line="240" w:lineRule="auto"/>
              <w:rPr>
                <w:rFonts w:asciiTheme="minorHAnsi" w:hAnsiTheme="minorHAnsi"/>
              </w:rPr>
            </w:pPr>
          </w:p>
          <w:p w14:paraId="7827A442" w14:textId="77777777" w:rsidR="00017671" w:rsidRPr="002616C9" w:rsidRDefault="00017671">
            <w:pPr>
              <w:widowControl w:val="0"/>
              <w:spacing w:line="240" w:lineRule="auto"/>
              <w:rPr>
                <w:rFonts w:asciiTheme="minorHAnsi" w:hAnsiTheme="minorHAnsi"/>
              </w:rPr>
            </w:pPr>
          </w:p>
          <w:p w14:paraId="551DE4A8" w14:textId="77777777" w:rsidR="00017671" w:rsidRPr="002616C9" w:rsidRDefault="00017671">
            <w:pPr>
              <w:widowControl w:val="0"/>
              <w:spacing w:line="240" w:lineRule="auto"/>
              <w:rPr>
                <w:rFonts w:asciiTheme="minorHAnsi" w:hAnsiTheme="minorHAnsi"/>
              </w:rPr>
            </w:pPr>
          </w:p>
        </w:tc>
      </w:tr>
      <w:tr w:rsidR="00017671" w:rsidRPr="002616C9" w14:paraId="3F5EC776" w14:textId="77777777">
        <w:tc>
          <w:tcPr>
            <w:tcW w:w="3450" w:type="dxa"/>
            <w:tcMar>
              <w:top w:w="100" w:type="dxa"/>
              <w:left w:w="100" w:type="dxa"/>
              <w:bottom w:w="100" w:type="dxa"/>
              <w:right w:w="100" w:type="dxa"/>
            </w:tcMar>
          </w:tcPr>
          <w:p w14:paraId="1EF92B53" w14:textId="77777777" w:rsidR="00017671" w:rsidRPr="00D858F7" w:rsidRDefault="00E25974">
            <w:pPr>
              <w:widowControl w:val="0"/>
              <w:spacing w:line="240" w:lineRule="auto"/>
              <w:jc w:val="center"/>
              <w:rPr>
                <w:rFonts w:asciiTheme="minorHAnsi" w:hAnsiTheme="minorHAnsi"/>
                <w:color w:val="auto"/>
              </w:rPr>
            </w:pPr>
            <w:r>
              <w:rPr>
                <w:rFonts w:asciiTheme="minorHAnsi" w:hAnsiTheme="minorHAnsi"/>
                <w:color w:val="auto"/>
                <w:lang w:val="es"/>
              </w:rPr>
              <w:t>OLFATO</w:t>
            </w:r>
          </w:p>
          <w:p w14:paraId="57FFCA1F" w14:textId="77777777" w:rsidR="00017671" w:rsidRPr="00D858F7" w:rsidRDefault="00E25974">
            <w:pPr>
              <w:widowControl w:val="0"/>
              <w:spacing w:line="240" w:lineRule="auto"/>
              <w:jc w:val="center"/>
              <w:rPr>
                <w:rFonts w:asciiTheme="minorHAnsi" w:hAnsiTheme="minorHAnsi"/>
                <w:color w:val="auto"/>
              </w:rPr>
            </w:pPr>
            <w:r>
              <w:rPr>
                <w:rFonts w:asciiTheme="minorHAnsi" w:hAnsiTheme="minorHAnsi"/>
                <w:noProof/>
                <w:color w:val="auto"/>
                <w:lang w:val="es"/>
              </w:rPr>
              <w:drawing>
                <wp:inline distT="19050" distB="19050" distL="19050" distR="19050" wp14:anchorId="4E9A53D1" wp14:editId="118E5384">
                  <wp:extent cx="1957388" cy="1232429"/>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957388" cy="1232429"/>
                          </a:xfrm>
                          <a:prstGeom prst="rect">
                            <a:avLst/>
                          </a:prstGeom>
                          <a:ln/>
                        </pic:spPr>
                      </pic:pic>
                    </a:graphicData>
                  </a:graphic>
                </wp:inline>
              </w:drawing>
            </w:r>
          </w:p>
        </w:tc>
        <w:tc>
          <w:tcPr>
            <w:tcW w:w="7350" w:type="dxa"/>
            <w:tcMar>
              <w:top w:w="100" w:type="dxa"/>
              <w:left w:w="100" w:type="dxa"/>
              <w:bottom w:w="100" w:type="dxa"/>
              <w:right w:w="100" w:type="dxa"/>
            </w:tcMar>
          </w:tcPr>
          <w:p w14:paraId="0AF9DF3B" w14:textId="77777777" w:rsidR="00017671" w:rsidRPr="002616C9" w:rsidRDefault="00017671">
            <w:pPr>
              <w:widowControl w:val="0"/>
              <w:spacing w:line="240" w:lineRule="auto"/>
              <w:rPr>
                <w:rFonts w:asciiTheme="minorHAnsi" w:hAnsiTheme="minorHAnsi"/>
              </w:rPr>
            </w:pPr>
          </w:p>
          <w:p w14:paraId="2EF5975A" w14:textId="77777777" w:rsidR="00017671" w:rsidRPr="002616C9" w:rsidRDefault="00017671">
            <w:pPr>
              <w:widowControl w:val="0"/>
              <w:spacing w:line="240" w:lineRule="auto"/>
              <w:rPr>
                <w:rFonts w:asciiTheme="minorHAnsi" w:hAnsiTheme="minorHAnsi"/>
              </w:rPr>
            </w:pPr>
          </w:p>
          <w:p w14:paraId="1EBC2506" w14:textId="77777777" w:rsidR="00017671" w:rsidRPr="002616C9" w:rsidRDefault="00017671">
            <w:pPr>
              <w:widowControl w:val="0"/>
              <w:spacing w:line="240" w:lineRule="auto"/>
              <w:rPr>
                <w:rFonts w:asciiTheme="minorHAnsi" w:hAnsiTheme="minorHAnsi"/>
              </w:rPr>
            </w:pPr>
          </w:p>
          <w:p w14:paraId="32E51C0A" w14:textId="77777777" w:rsidR="00017671" w:rsidRPr="002616C9" w:rsidRDefault="00017671">
            <w:pPr>
              <w:widowControl w:val="0"/>
              <w:spacing w:line="240" w:lineRule="auto"/>
              <w:rPr>
                <w:rFonts w:asciiTheme="minorHAnsi" w:hAnsiTheme="minorHAnsi"/>
              </w:rPr>
            </w:pPr>
          </w:p>
          <w:p w14:paraId="1A7182B4" w14:textId="77777777" w:rsidR="00017671" w:rsidRPr="002616C9" w:rsidRDefault="00017671">
            <w:pPr>
              <w:widowControl w:val="0"/>
              <w:spacing w:line="240" w:lineRule="auto"/>
              <w:rPr>
                <w:rFonts w:asciiTheme="minorHAnsi" w:hAnsiTheme="minorHAnsi"/>
              </w:rPr>
            </w:pPr>
          </w:p>
          <w:p w14:paraId="0FAFE96B" w14:textId="77777777" w:rsidR="00017671" w:rsidRPr="002616C9" w:rsidRDefault="00017671">
            <w:pPr>
              <w:widowControl w:val="0"/>
              <w:spacing w:line="240" w:lineRule="auto"/>
              <w:rPr>
                <w:rFonts w:asciiTheme="minorHAnsi" w:hAnsiTheme="minorHAnsi"/>
              </w:rPr>
            </w:pPr>
          </w:p>
          <w:p w14:paraId="6A9A5FEC" w14:textId="77777777" w:rsidR="00017671" w:rsidRPr="002616C9" w:rsidRDefault="00017671">
            <w:pPr>
              <w:widowControl w:val="0"/>
              <w:spacing w:line="240" w:lineRule="auto"/>
              <w:rPr>
                <w:rFonts w:asciiTheme="minorHAnsi" w:hAnsiTheme="minorHAnsi"/>
              </w:rPr>
            </w:pPr>
          </w:p>
        </w:tc>
      </w:tr>
      <w:tr w:rsidR="00017671" w:rsidRPr="002616C9" w14:paraId="40C56A18" w14:textId="77777777" w:rsidTr="00763540">
        <w:trPr>
          <w:trHeight w:val="1770"/>
        </w:trPr>
        <w:tc>
          <w:tcPr>
            <w:tcW w:w="3450" w:type="dxa"/>
            <w:tcMar>
              <w:top w:w="100" w:type="dxa"/>
              <w:left w:w="100" w:type="dxa"/>
              <w:bottom w:w="100" w:type="dxa"/>
              <w:right w:w="100" w:type="dxa"/>
            </w:tcMar>
          </w:tcPr>
          <w:p w14:paraId="3216D4D5" w14:textId="77777777" w:rsidR="00017671" w:rsidRPr="00D858F7" w:rsidRDefault="00E25974">
            <w:pPr>
              <w:widowControl w:val="0"/>
              <w:spacing w:line="240" w:lineRule="auto"/>
              <w:jc w:val="center"/>
              <w:rPr>
                <w:rFonts w:asciiTheme="minorHAnsi" w:hAnsiTheme="minorHAnsi"/>
                <w:color w:val="auto"/>
              </w:rPr>
            </w:pPr>
            <w:r>
              <w:rPr>
                <w:rFonts w:asciiTheme="minorHAnsi" w:hAnsiTheme="minorHAnsi"/>
                <w:color w:val="auto"/>
                <w:lang w:val="es"/>
              </w:rPr>
              <w:t>TACTO</w:t>
            </w:r>
          </w:p>
          <w:p w14:paraId="30EFB67D" w14:textId="77777777" w:rsidR="00017671" w:rsidRPr="00D858F7" w:rsidRDefault="00E25974">
            <w:pPr>
              <w:widowControl w:val="0"/>
              <w:spacing w:line="240" w:lineRule="auto"/>
              <w:jc w:val="center"/>
              <w:rPr>
                <w:rFonts w:asciiTheme="minorHAnsi" w:hAnsiTheme="minorHAnsi"/>
                <w:color w:val="auto"/>
              </w:rPr>
            </w:pPr>
            <w:r>
              <w:rPr>
                <w:rFonts w:asciiTheme="minorHAnsi" w:hAnsiTheme="minorHAnsi"/>
                <w:noProof/>
                <w:color w:val="auto"/>
                <w:lang w:val="es"/>
              </w:rPr>
              <w:drawing>
                <wp:inline distT="19050" distB="19050" distL="19050" distR="19050" wp14:anchorId="1C26B996" wp14:editId="4E65F9C0">
                  <wp:extent cx="1942885" cy="1187873"/>
                  <wp:effectExtent l="0" t="0" r="0" b="635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964474" cy="1201073"/>
                          </a:xfrm>
                          <a:prstGeom prst="rect">
                            <a:avLst/>
                          </a:prstGeom>
                          <a:ln/>
                        </pic:spPr>
                      </pic:pic>
                    </a:graphicData>
                  </a:graphic>
                </wp:inline>
              </w:drawing>
            </w:r>
          </w:p>
        </w:tc>
        <w:tc>
          <w:tcPr>
            <w:tcW w:w="7350" w:type="dxa"/>
            <w:tcMar>
              <w:top w:w="100" w:type="dxa"/>
              <w:left w:w="100" w:type="dxa"/>
              <w:bottom w:w="100" w:type="dxa"/>
              <w:right w:w="100" w:type="dxa"/>
            </w:tcMar>
          </w:tcPr>
          <w:p w14:paraId="77389B58" w14:textId="77777777" w:rsidR="00017671" w:rsidRPr="002616C9" w:rsidRDefault="00017671">
            <w:pPr>
              <w:widowControl w:val="0"/>
              <w:spacing w:line="240" w:lineRule="auto"/>
              <w:rPr>
                <w:rFonts w:asciiTheme="minorHAnsi" w:hAnsiTheme="minorHAnsi"/>
              </w:rPr>
            </w:pPr>
          </w:p>
          <w:p w14:paraId="51AC792D" w14:textId="77777777" w:rsidR="00017671" w:rsidRPr="002616C9" w:rsidRDefault="00017671">
            <w:pPr>
              <w:widowControl w:val="0"/>
              <w:spacing w:line="240" w:lineRule="auto"/>
              <w:rPr>
                <w:rFonts w:asciiTheme="minorHAnsi" w:hAnsiTheme="minorHAnsi"/>
              </w:rPr>
            </w:pPr>
          </w:p>
          <w:p w14:paraId="60B19713" w14:textId="77777777" w:rsidR="00017671" w:rsidRPr="002616C9" w:rsidRDefault="00017671">
            <w:pPr>
              <w:widowControl w:val="0"/>
              <w:spacing w:line="240" w:lineRule="auto"/>
              <w:rPr>
                <w:rFonts w:asciiTheme="minorHAnsi" w:hAnsiTheme="minorHAnsi"/>
              </w:rPr>
            </w:pPr>
          </w:p>
          <w:p w14:paraId="17FDAB0B" w14:textId="77777777" w:rsidR="00017671" w:rsidRPr="002616C9" w:rsidRDefault="00017671">
            <w:pPr>
              <w:widowControl w:val="0"/>
              <w:spacing w:line="240" w:lineRule="auto"/>
              <w:rPr>
                <w:rFonts w:asciiTheme="minorHAnsi" w:hAnsiTheme="minorHAnsi"/>
              </w:rPr>
            </w:pPr>
          </w:p>
          <w:p w14:paraId="79977120" w14:textId="77777777" w:rsidR="00017671" w:rsidRPr="002616C9" w:rsidRDefault="00017671">
            <w:pPr>
              <w:widowControl w:val="0"/>
              <w:spacing w:line="240" w:lineRule="auto"/>
              <w:rPr>
                <w:rFonts w:asciiTheme="minorHAnsi" w:hAnsiTheme="minorHAnsi"/>
              </w:rPr>
            </w:pPr>
          </w:p>
          <w:p w14:paraId="41DBD84E" w14:textId="77777777" w:rsidR="00017671" w:rsidRPr="002616C9" w:rsidRDefault="00017671">
            <w:pPr>
              <w:widowControl w:val="0"/>
              <w:spacing w:line="240" w:lineRule="auto"/>
              <w:rPr>
                <w:rFonts w:asciiTheme="minorHAnsi" w:hAnsiTheme="minorHAnsi"/>
              </w:rPr>
            </w:pPr>
          </w:p>
          <w:p w14:paraId="2A05EF98" w14:textId="77777777" w:rsidR="00017671" w:rsidRPr="002616C9" w:rsidRDefault="00017671">
            <w:pPr>
              <w:widowControl w:val="0"/>
              <w:spacing w:line="240" w:lineRule="auto"/>
              <w:rPr>
                <w:rFonts w:asciiTheme="minorHAnsi" w:hAnsiTheme="minorHAnsi"/>
              </w:rPr>
            </w:pPr>
          </w:p>
        </w:tc>
      </w:tr>
      <w:tr w:rsidR="00017671" w:rsidRPr="002616C9" w14:paraId="11E72A75" w14:textId="77777777" w:rsidTr="00763540">
        <w:trPr>
          <w:trHeight w:val="1608"/>
        </w:trPr>
        <w:tc>
          <w:tcPr>
            <w:tcW w:w="3450" w:type="dxa"/>
            <w:tcMar>
              <w:top w:w="100" w:type="dxa"/>
              <w:left w:w="100" w:type="dxa"/>
              <w:bottom w:w="100" w:type="dxa"/>
              <w:right w:w="100" w:type="dxa"/>
            </w:tcMar>
          </w:tcPr>
          <w:p w14:paraId="7083E652" w14:textId="77777777" w:rsidR="00017671" w:rsidRPr="00D858F7" w:rsidRDefault="00E25974">
            <w:pPr>
              <w:widowControl w:val="0"/>
              <w:spacing w:line="240" w:lineRule="auto"/>
              <w:jc w:val="center"/>
              <w:rPr>
                <w:rFonts w:asciiTheme="minorHAnsi" w:hAnsiTheme="minorHAnsi"/>
                <w:color w:val="auto"/>
              </w:rPr>
            </w:pPr>
            <w:r>
              <w:rPr>
                <w:rFonts w:asciiTheme="minorHAnsi" w:hAnsiTheme="minorHAnsi"/>
                <w:color w:val="auto"/>
                <w:lang w:val="es"/>
              </w:rPr>
              <w:t>OÍDO</w:t>
            </w:r>
          </w:p>
          <w:p w14:paraId="0F27BC32" w14:textId="77777777" w:rsidR="00017671" w:rsidRPr="00D858F7" w:rsidRDefault="00E25974">
            <w:pPr>
              <w:widowControl w:val="0"/>
              <w:spacing w:line="240" w:lineRule="auto"/>
              <w:jc w:val="center"/>
              <w:rPr>
                <w:rFonts w:asciiTheme="minorHAnsi" w:hAnsiTheme="minorHAnsi"/>
                <w:color w:val="auto"/>
              </w:rPr>
            </w:pPr>
            <w:r>
              <w:rPr>
                <w:rFonts w:asciiTheme="minorHAnsi" w:hAnsiTheme="minorHAnsi"/>
                <w:noProof/>
                <w:color w:val="auto"/>
                <w:lang w:val="es"/>
              </w:rPr>
              <w:drawing>
                <wp:inline distT="19050" distB="19050" distL="19050" distR="19050" wp14:anchorId="67251B74" wp14:editId="38FC8EED">
                  <wp:extent cx="1184275" cy="1190352"/>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3"/>
                          <a:srcRect l="5722" t="4301" r="5338" b="21740"/>
                          <a:stretch/>
                        </pic:blipFill>
                        <pic:spPr bwMode="auto">
                          <a:xfrm>
                            <a:off x="0" y="0"/>
                            <a:ext cx="1190934" cy="1197045"/>
                          </a:xfrm>
                          <a:prstGeom prst="rect">
                            <a:avLst/>
                          </a:prstGeom>
                          <a:ln>
                            <a:noFill/>
                          </a:ln>
                          <a:extLst>
                            <a:ext uri="{53640926-AAD7-44D8-BBD7-CCE9431645EC}">
                              <a14:shadowObscured xmlns:a14="http://schemas.microsoft.com/office/drawing/2010/main"/>
                            </a:ext>
                          </a:extLst>
                        </pic:spPr>
                      </pic:pic>
                    </a:graphicData>
                  </a:graphic>
                </wp:inline>
              </w:drawing>
            </w:r>
          </w:p>
        </w:tc>
        <w:tc>
          <w:tcPr>
            <w:tcW w:w="7350" w:type="dxa"/>
            <w:tcMar>
              <w:top w:w="100" w:type="dxa"/>
              <w:left w:w="100" w:type="dxa"/>
              <w:bottom w:w="100" w:type="dxa"/>
              <w:right w:w="100" w:type="dxa"/>
            </w:tcMar>
          </w:tcPr>
          <w:p w14:paraId="048A032F" w14:textId="77777777" w:rsidR="00017671" w:rsidRPr="002616C9" w:rsidRDefault="00017671">
            <w:pPr>
              <w:widowControl w:val="0"/>
              <w:spacing w:line="240" w:lineRule="auto"/>
              <w:rPr>
                <w:rFonts w:asciiTheme="minorHAnsi" w:hAnsiTheme="minorHAnsi"/>
              </w:rPr>
            </w:pPr>
          </w:p>
          <w:p w14:paraId="3DA8DB05" w14:textId="77777777" w:rsidR="00017671" w:rsidRPr="002616C9" w:rsidRDefault="00017671">
            <w:pPr>
              <w:widowControl w:val="0"/>
              <w:spacing w:line="240" w:lineRule="auto"/>
              <w:rPr>
                <w:rFonts w:asciiTheme="minorHAnsi" w:hAnsiTheme="minorHAnsi"/>
              </w:rPr>
            </w:pPr>
          </w:p>
        </w:tc>
      </w:tr>
    </w:tbl>
    <w:p w14:paraId="01936E80" w14:textId="77777777" w:rsidR="00763540" w:rsidRPr="002616C9" w:rsidRDefault="00763540">
      <w:pPr>
        <w:jc w:val="center"/>
        <w:rPr>
          <w:rFonts w:asciiTheme="minorHAnsi" w:hAnsiTheme="minorHAnsi"/>
          <w:b/>
          <w:sz w:val="28"/>
          <w:szCs w:val="28"/>
        </w:rPr>
      </w:pPr>
    </w:p>
    <w:p w14:paraId="6C548399" w14:textId="77777777" w:rsidR="00017671" w:rsidRPr="002616C9" w:rsidRDefault="00E25974" w:rsidP="002616C9">
      <w:pPr>
        <w:rPr>
          <w:rFonts w:asciiTheme="minorHAnsi" w:hAnsiTheme="minorHAnsi"/>
          <w:b/>
          <w:sz w:val="24"/>
          <w:szCs w:val="24"/>
        </w:rPr>
      </w:pPr>
      <w:r>
        <w:rPr>
          <w:rFonts w:asciiTheme="minorHAnsi" w:hAnsiTheme="minorHAnsi"/>
          <w:b/>
          <w:bCs/>
          <w:color w:val="910D28" w:themeColor="accent5"/>
          <w:sz w:val="24"/>
          <w:szCs w:val="24"/>
          <w:lang w:val="es"/>
        </w:rPr>
        <w:t>Reescritura sensorial, parte 1</w:t>
      </w:r>
    </w:p>
    <w:p w14:paraId="01496E29" w14:textId="77777777" w:rsidR="00017671" w:rsidRPr="002616C9" w:rsidRDefault="00017671">
      <w:pPr>
        <w:rPr>
          <w:rFonts w:asciiTheme="minorHAnsi" w:hAnsiTheme="minorHAnsi"/>
        </w:rPr>
      </w:pPr>
    </w:p>
    <w:p w14:paraId="7913CBD2" w14:textId="0D16A3C2" w:rsidR="00017671" w:rsidRPr="002616C9" w:rsidRDefault="00E25974">
      <w:pPr>
        <w:rPr>
          <w:rFonts w:asciiTheme="minorHAnsi" w:hAnsiTheme="minorHAnsi"/>
        </w:rPr>
      </w:pPr>
      <w:r>
        <w:rPr>
          <w:rFonts w:asciiTheme="minorHAnsi" w:hAnsiTheme="minorHAnsi"/>
          <w:lang w:val="es"/>
        </w:rPr>
        <w:t>En el espacio que se proporciona a continuación, reescribe cada frase de la columna de la izquierda en una o más frases para recrear con riqueza la escena. Piensa en la elección de palabras que impliquen a los sentidos (vista, oído, tacto, gusto, olfato); utiliza este vocabulario para mostrar la escena con más detalle. Siéntete libre de inventar nuevos detalles descriptivos.</w:t>
      </w:r>
    </w:p>
    <w:p w14:paraId="077F2896" w14:textId="77777777" w:rsidR="00017671" w:rsidRPr="002616C9" w:rsidRDefault="00017671">
      <w:pPr>
        <w:rPr>
          <w:rFonts w:asciiTheme="minorHAnsi" w:hAnsiTheme="minorHAnsi"/>
        </w:rPr>
      </w:pPr>
    </w:p>
    <w:tbl>
      <w:tblPr>
        <w:tblStyle w:val="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017671" w:rsidRPr="002616C9" w14:paraId="4225235C" w14:textId="77777777">
        <w:tc>
          <w:tcPr>
            <w:tcW w:w="5400" w:type="dxa"/>
            <w:tcMar>
              <w:top w:w="100" w:type="dxa"/>
              <w:left w:w="100" w:type="dxa"/>
              <w:bottom w:w="100" w:type="dxa"/>
              <w:right w:w="100" w:type="dxa"/>
            </w:tcMar>
          </w:tcPr>
          <w:p w14:paraId="3444B3B9" w14:textId="77777777" w:rsidR="00017671" w:rsidRPr="00D858F7" w:rsidRDefault="00E25974" w:rsidP="00D858F7">
            <w:pPr>
              <w:widowControl w:val="0"/>
              <w:rPr>
                <w:rFonts w:asciiTheme="minorHAnsi" w:hAnsiTheme="minorHAnsi"/>
              </w:rPr>
            </w:pPr>
            <w:r>
              <w:rPr>
                <w:rFonts w:asciiTheme="minorHAnsi" w:hAnsiTheme="minorHAnsi"/>
                <w:i/>
                <w:iCs/>
                <w:lang w:val="es"/>
              </w:rPr>
              <w:t>Ejemplo:</w:t>
            </w:r>
            <w:r>
              <w:rPr>
                <w:rFonts w:asciiTheme="minorHAnsi" w:hAnsiTheme="minorHAnsi"/>
                <w:lang w:val="es"/>
              </w:rPr>
              <w:t xml:space="preserve"> </w:t>
            </w:r>
          </w:p>
          <w:p w14:paraId="4AAF80A5" w14:textId="77777777" w:rsidR="00017671" w:rsidRPr="00D858F7" w:rsidRDefault="00E25974" w:rsidP="00D858F7">
            <w:pPr>
              <w:widowControl w:val="0"/>
              <w:rPr>
                <w:rFonts w:asciiTheme="minorHAnsi" w:hAnsiTheme="minorHAnsi"/>
              </w:rPr>
            </w:pPr>
            <w:r>
              <w:rPr>
                <w:rFonts w:asciiTheme="minorHAnsi" w:hAnsiTheme="minorHAnsi"/>
                <w:lang w:val="es"/>
              </w:rPr>
              <w:t>El anciano se paró en la hierba y se relajó mientras el sol se ponía.</w:t>
            </w:r>
          </w:p>
        </w:tc>
        <w:tc>
          <w:tcPr>
            <w:tcW w:w="5400" w:type="dxa"/>
            <w:tcMar>
              <w:top w:w="100" w:type="dxa"/>
              <w:left w:w="100" w:type="dxa"/>
              <w:bottom w:w="100" w:type="dxa"/>
              <w:right w:w="100" w:type="dxa"/>
            </w:tcMar>
          </w:tcPr>
          <w:p w14:paraId="49E71BDF" w14:textId="77777777" w:rsidR="00017671" w:rsidRPr="00D858F7" w:rsidRDefault="00E25974" w:rsidP="00D858F7">
            <w:pPr>
              <w:widowControl w:val="0"/>
              <w:rPr>
                <w:rFonts w:asciiTheme="minorHAnsi" w:hAnsiTheme="minorHAnsi"/>
              </w:rPr>
            </w:pPr>
            <w:r>
              <w:rPr>
                <w:rFonts w:asciiTheme="minorHAnsi" w:hAnsiTheme="minorHAnsi"/>
                <w:lang w:val="es"/>
              </w:rPr>
              <w:t>La hierba acariciaba sus pies y la sonrisa suavizaba sus ojos. Una ráfaga de aire caliente rozó su arrugada mejilla mientras el cielo palidecía de amarillo, luego de carmesí y, en un suspiro, índigo eléctrico.</w:t>
            </w:r>
          </w:p>
        </w:tc>
      </w:tr>
      <w:tr w:rsidR="00017671" w:rsidRPr="002616C9" w14:paraId="500400AD" w14:textId="77777777">
        <w:tc>
          <w:tcPr>
            <w:tcW w:w="5400" w:type="dxa"/>
            <w:tcMar>
              <w:top w:w="100" w:type="dxa"/>
              <w:left w:w="100" w:type="dxa"/>
              <w:bottom w:w="100" w:type="dxa"/>
              <w:right w:w="100" w:type="dxa"/>
            </w:tcMar>
          </w:tcPr>
          <w:p w14:paraId="25CA6919" w14:textId="77777777" w:rsidR="00017671" w:rsidRPr="00D858F7" w:rsidRDefault="00E25974" w:rsidP="00D858F7">
            <w:pPr>
              <w:widowControl w:val="0"/>
              <w:rPr>
                <w:rFonts w:asciiTheme="minorHAnsi" w:hAnsiTheme="minorHAnsi"/>
              </w:rPr>
            </w:pPr>
            <w:r>
              <w:rPr>
                <w:rFonts w:asciiTheme="minorHAnsi" w:hAnsiTheme="minorHAnsi"/>
                <w:lang w:val="es"/>
              </w:rPr>
              <w:t>El país es la India. El coronel y su esposa están ofreciendo una gran cena.</w:t>
            </w:r>
          </w:p>
        </w:tc>
        <w:tc>
          <w:tcPr>
            <w:tcW w:w="5400" w:type="dxa"/>
            <w:tcMar>
              <w:top w:w="100" w:type="dxa"/>
              <w:left w:w="100" w:type="dxa"/>
              <w:bottom w:w="100" w:type="dxa"/>
              <w:right w:w="100" w:type="dxa"/>
            </w:tcMar>
          </w:tcPr>
          <w:p w14:paraId="612EB467" w14:textId="77777777" w:rsidR="00017671" w:rsidRPr="00D858F7" w:rsidRDefault="00017671" w:rsidP="00D858F7">
            <w:pPr>
              <w:widowControl w:val="0"/>
              <w:rPr>
                <w:rFonts w:asciiTheme="minorHAnsi" w:hAnsiTheme="minorHAnsi"/>
              </w:rPr>
            </w:pPr>
          </w:p>
          <w:p w14:paraId="57CBC8D4" w14:textId="77777777" w:rsidR="00017671" w:rsidRPr="00D858F7" w:rsidRDefault="00017671" w:rsidP="00D858F7">
            <w:pPr>
              <w:widowControl w:val="0"/>
              <w:rPr>
                <w:rFonts w:asciiTheme="minorHAnsi" w:hAnsiTheme="minorHAnsi"/>
              </w:rPr>
            </w:pPr>
          </w:p>
          <w:p w14:paraId="3FE45F0F" w14:textId="77777777" w:rsidR="00017671" w:rsidRPr="00D858F7" w:rsidRDefault="00017671" w:rsidP="00D858F7">
            <w:pPr>
              <w:widowControl w:val="0"/>
              <w:rPr>
                <w:rFonts w:asciiTheme="minorHAnsi" w:hAnsiTheme="minorHAnsi"/>
              </w:rPr>
            </w:pPr>
          </w:p>
          <w:p w14:paraId="371F8776" w14:textId="77777777" w:rsidR="00017671" w:rsidRPr="00D858F7" w:rsidRDefault="00017671" w:rsidP="00D858F7">
            <w:pPr>
              <w:widowControl w:val="0"/>
              <w:rPr>
                <w:rFonts w:asciiTheme="minorHAnsi" w:hAnsiTheme="minorHAnsi"/>
              </w:rPr>
            </w:pPr>
          </w:p>
          <w:p w14:paraId="4F9C7882" w14:textId="77777777" w:rsidR="00017671" w:rsidRPr="00D858F7" w:rsidRDefault="00017671" w:rsidP="00D858F7">
            <w:pPr>
              <w:widowControl w:val="0"/>
              <w:rPr>
                <w:rFonts w:asciiTheme="minorHAnsi" w:hAnsiTheme="minorHAnsi"/>
              </w:rPr>
            </w:pPr>
          </w:p>
          <w:p w14:paraId="40C7E75F" w14:textId="77777777" w:rsidR="00017671" w:rsidRPr="00D858F7" w:rsidRDefault="00017671" w:rsidP="00D858F7">
            <w:pPr>
              <w:widowControl w:val="0"/>
              <w:rPr>
                <w:rFonts w:asciiTheme="minorHAnsi" w:hAnsiTheme="minorHAnsi"/>
              </w:rPr>
            </w:pPr>
          </w:p>
        </w:tc>
      </w:tr>
      <w:tr w:rsidR="00017671" w:rsidRPr="002616C9" w14:paraId="1D5568DF" w14:textId="77777777">
        <w:tc>
          <w:tcPr>
            <w:tcW w:w="5400" w:type="dxa"/>
            <w:tcMar>
              <w:top w:w="100" w:type="dxa"/>
              <w:left w:w="100" w:type="dxa"/>
              <w:bottom w:w="100" w:type="dxa"/>
              <w:right w:w="100" w:type="dxa"/>
            </w:tcMar>
          </w:tcPr>
          <w:p w14:paraId="449ACC88" w14:textId="77777777" w:rsidR="00017671" w:rsidRPr="00D858F7" w:rsidRDefault="00E25974" w:rsidP="00D858F7">
            <w:pPr>
              <w:widowControl w:val="0"/>
              <w:rPr>
                <w:rFonts w:asciiTheme="minorHAnsi" w:hAnsiTheme="minorHAnsi"/>
              </w:rPr>
            </w:pPr>
            <w:r>
              <w:rPr>
                <w:rFonts w:asciiTheme="minorHAnsi" w:hAnsiTheme="minorHAnsi"/>
                <w:lang w:val="es"/>
              </w:rPr>
              <w:t>El estadounidense no se une a la discusión, sino que observa a los demás invitados.</w:t>
            </w:r>
          </w:p>
        </w:tc>
        <w:tc>
          <w:tcPr>
            <w:tcW w:w="5400" w:type="dxa"/>
            <w:tcMar>
              <w:top w:w="100" w:type="dxa"/>
              <w:left w:w="100" w:type="dxa"/>
              <w:bottom w:w="100" w:type="dxa"/>
              <w:right w:w="100" w:type="dxa"/>
            </w:tcMar>
          </w:tcPr>
          <w:p w14:paraId="01A55587" w14:textId="77777777" w:rsidR="00017671" w:rsidRPr="00D858F7" w:rsidRDefault="00017671" w:rsidP="00D858F7">
            <w:pPr>
              <w:widowControl w:val="0"/>
              <w:rPr>
                <w:rFonts w:asciiTheme="minorHAnsi" w:hAnsiTheme="minorHAnsi"/>
              </w:rPr>
            </w:pPr>
          </w:p>
          <w:p w14:paraId="3ECEC089" w14:textId="77777777" w:rsidR="00017671" w:rsidRPr="00D858F7" w:rsidRDefault="00017671" w:rsidP="00D858F7">
            <w:pPr>
              <w:widowControl w:val="0"/>
              <w:rPr>
                <w:rFonts w:asciiTheme="minorHAnsi" w:hAnsiTheme="minorHAnsi"/>
              </w:rPr>
            </w:pPr>
          </w:p>
          <w:p w14:paraId="1CBD0CDB" w14:textId="77777777" w:rsidR="00017671" w:rsidRPr="00D858F7" w:rsidRDefault="00017671" w:rsidP="00D858F7">
            <w:pPr>
              <w:widowControl w:val="0"/>
              <w:rPr>
                <w:rFonts w:asciiTheme="minorHAnsi" w:hAnsiTheme="minorHAnsi"/>
              </w:rPr>
            </w:pPr>
          </w:p>
          <w:p w14:paraId="1BA2FEA2" w14:textId="77777777" w:rsidR="00017671" w:rsidRPr="00D858F7" w:rsidRDefault="00017671" w:rsidP="00D858F7">
            <w:pPr>
              <w:widowControl w:val="0"/>
              <w:rPr>
                <w:rFonts w:asciiTheme="minorHAnsi" w:hAnsiTheme="minorHAnsi"/>
              </w:rPr>
            </w:pPr>
          </w:p>
          <w:p w14:paraId="570F54DB" w14:textId="77777777" w:rsidR="00017671" w:rsidRPr="00D858F7" w:rsidRDefault="00017671" w:rsidP="00D858F7">
            <w:pPr>
              <w:widowControl w:val="0"/>
              <w:rPr>
                <w:rFonts w:asciiTheme="minorHAnsi" w:hAnsiTheme="minorHAnsi"/>
              </w:rPr>
            </w:pPr>
          </w:p>
          <w:p w14:paraId="023744C2" w14:textId="77777777" w:rsidR="00017671" w:rsidRPr="00D858F7" w:rsidRDefault="00017671" w:rsidP="00D858F7">
            <w:pPr>
              <w:widowControl w:val="0"/>
              <w:rPr>
                <w:rFonts w:asciiTheme="minorHAnsi" w:hAnsiTheme="minorHAnsi"/>
              </w:rPr>
            </w:pPr>
          </w:p>
        </w:tc>
      </w:tr>
      <w:tr w:rsidR="00017671" w:rsidRPr="002616C9" w14:paraId="4D304AA4" w14:textId="77777777">
        <w:tc>
          <w:tcPr>
            <w:tcW w:w="5400" w:type="dxa"/>
            <w:tcMar>
              <w:top w:w="100" w:type="dxa"/>
              <w:left w:w="100" w:type="dxa"/>
              <w:bottom w:w="100" w:type="dxa"/>
              <w:right w:w="100" w:type="dxa"/>
            </w:tcMar>
          </w:tcPr>
          <w:p w14:paraId="70A4F4CC" w14:textId="77777777" w:rsidR="00017671" w:rsidRPr="00D858F7" w:rsidRDefault="00E25974" w:rsidP="00D858F7">
            <w:pPr>
              <w:widowControl w:val="0"/>
              <w:rPr>
                <w:rFonts w:asciiTheme="minorHAnsi" w:hAnsiTheme="minorHAnsi"/>
              </w:rPr>
            </w:pPr>
            <w:r>
              <w:rPr>
                <w:rFonts w:asciiTheme="minorHAnsi" w:hAnsiTheme="minorHAnsi"/>
                <w:lang w:val="es"/>
              </w:rPr>
              <w:t>Mientras mira, ve que una extraña expresión aparece en el rostro de la anfitriona.</w:t>
            </w:r>
          </w:p>
        </w:tc>
        <w:tc>
          <w:tcPr>
            <w:tcW w:w="5400" w:type="dxa"/>
            <w:tcMar>
              <w:top w:w="100" w:type="dxa"/>
              <w:left w:w="100" w:type="dxa"/>
              <w:bottom w:w="100" w:type="dxa"/>
              <w:right w:w="100" w:type="dxa"/>
            </w:tcMar>
          </w:tcPr>
          <w:p w14:paraId="03503963" w14:textId="77777777" w:rsidR="00017671" w:rsidRPr="00D858F7" w:rsidRDefault="00017671" w:rsidP="00D858F7">
            <w:pPr>
              <w:widowControl w:val="0"/>
              <w:rPr>
                <w:rFonts w:asciiTheme="minorHAnsi" w:hAnsiTheme="minorHAnsi"/>
              </w:rPr>
            </w:pPr>
          </w:p>
          <w:p w14:paraId="37B6476F" w14:textId="77777777" w:rsidR="00017671" w:rsidRPr="00D858F7" w:rsidRDefault="00017671" w:rsidP="00D858F7">
            <w:pPr>
              <w:widowControl w:val="0"/>
              <w:rPr>
                <w:rFonts w:asciiTheme="minorHAnsi" w:hAnsiTheme="minorHAnsi"/>
              </w:rPr>
            </w:pPr>
          </w:p>
          <w:p w14:paraId="66DF3734" w14:textId="77777777" w:rsidR="00017671" w:rsidRPr="00D858F7" w:rsidRDefault="00017671" w:rsidP="00D858F7">
            <w:pPr>
              <w:widowControl w:val="0"/>
              <w:rPr>
                <w:rFonts w:asciiTheme="minorHAnsi" w:hAnsiTheme="minorHAnsi"/>
              </w:rPr>
            </w:pPr>
          </w:p>
          <w:p w14:paraId="1C55BA7B" w14:textId="77777777" w:rsidR="00017671" w:rsidRPr="00D858F7" w:rsidRDefault="00017671" w:rsidP="00D858F7">
            <w:pPr>
              <w:widowControl w:val="0"/>
              <w:rPr>
                <w:rFonts w:asciiTheme="minorHAnsi" w:hAnsiTheme="minorHAnsi"/>
              </w:rPr>
            </w:pPr>
          </w:p>
          <w:p w14:paraId="1FDFCC70" w14:textId="77777777" w:rsidR="00017671" w:rsidRPr="00D858F7" w:rsidRDefault="00017671" w:rsidP="00D858F7">
            <w:pPr>
              <w:widowControl w:val="0"/>
              <w:rPr>
                <w:rFonts w:asciiTheme="minorHAnsi" w:hAnsiTheme="minorHAnsi"/>
              </w:rPr>
            </w:pPr>
          </w:p>
          <w:p w14:paraId="67B2B0AA" w14:textId="77777777" w:rsidR="00017671" w:rsidRPr="00D858F7" w:rsidRDefault="00017671" w:rsidP="00D858F7">
            <w:pPr>
              <w:widowControl w:val="0"/>
              <w:rPr>
                <w:rFonts w:asciiTheme="minorHAnsi" w:hAnsiTheme="minorHAnsi"/>
              </w:rPr>
            </w:pPr>
          </w:p>
        </w:tc>
      </w:tr>
      <w:tr w:rsidR="00017671" w:rsidRPr="002616C9" w14:paraId="38FD6F62" w14:textId="77777777">
        <w:tc>
          <w:tcPr>
            <w:tcW w:w="5400" w:type="dxa"/>
            <w:tcMar>
              <w:top w:w="100" w:type="dxa"/>
              <w:left w:w="100" w:type="dxa"/>
              <w:bottom w:w="100" w:type="dxa"/>
              <w:right w:w="100" w:type="dxa"/>
            </w:tcMar>
          </w:tcPr>
          <w:p w14:paraId="50AC4A19" w14:textId="77777777" w:rsidR="00017671" w:rsidRPr="00D858F7" w:rsidRDefault="00E25974" w:rsidP="00D858F7">
            <w:pPr>
              <w:widowControl w:val="0"/>
              <w:rPr>
                <w:rFonts w:asciiTheme="minorHAnsi" w:hAnsiTheme="minorHAnsi"/>
              </w:rPr>
            </w:pPr>
            <w:r>
              <w:rPr>
                <w:rFonts w:asciiTheme="minorHAnsi" w:hAnsiTheme="minorHAnsi"/>
                <w:lang w:val="es"/>
              </w:rPr>
              <w:t>Se da cuenta de que debe haber una cobra en la habitación.</w:t>
            </w:r>
          </w:p>
        </w:tc>
        <w:tc>
          <w:tcPr>
            <w:tcW w:w="5400" w:type="dxa"/>
            <w:tcMar>
              <w:top w:w="100" w:type="dxa"/>
              <w:left w:w="100" w:type="dxa"/>
              <w:bottom w:w="100" w:type="dxa"/>
              <w:right w:w="100" w:type="dxa"/>
            </w:tcMar>
          </w:tcPr>
          <w:p w14:paraId="7CA376B9" w14:textId="77777777" w:rsidR="00017671" w:rsidRPr="00D858F7" w:rsidRDefault="00017671" w:rsidP="00D858F7">
            <w:pPr>
              <w:widowControl w:val="0"/>
              <w:rPr>
                <w:rFonts w:asciiTheme="minorHAnsi" w:hAnsiTheme="minorHAnsi"/>
              </w:rPr>
            </w:pPr>
          </w:p>
          <w:p w14:paraId="260E88A6" w14:textId="77777777" w:rsidR="00017671" w:rsidRPr="00D858F7" w:rsidRDefault="00017671" w:rsidP="00D858F7">
            <w:pPr>
              <w:widowControl w:val="0"/>
              <w:rPr>
                <w:rFonts w:asciiTheme="minorHAnsi" w:hAnsiTheme="minorHAnsi"/>
              </w:rPr>
            </w:pPr>
          </w:p>
          <w:p w14:paraId="169D2272" w14:textId="77777777" w:rsidR="00017671" w:rsidRPr="00D858F7" w:rsidRDefault="00017671" w:rsidP="00D858F7">
            <w:pPr>
              <w:widowControl w:val="0"/>
              <w:rPr>
                <w:rFonts w:asciiTheme="minorHAnsi" w:hAnsiTheme="minorHAnsi"/>
              </w:rPr>
            </w:pPr>
          </w:p>
          <w:p w14:paraId="253F3699" w14:textId="77777777" w:rsidR="00017671" w:rsidRPr="00D858F7" w:rsidRDefault="00017671" w:rsidP="00D858F7">
            <w:pPr>
              <w:widowControl w:val="0"/>
              <w:rPr>
                <w:rFonts w:asciiTheme="minorHAnsi" w:hAnsiTheme="minorHAnsi"/>
              </w:rPr>
            </w:pPr>
          </w:p>
          <w:p w14:paraId="051E547E" w14:textId="77777777" w:rsidR="00017671" w:rsidRPr="00D858F7" w:rsidRDefault="00017671" w:rsidP="00D858F7">
            <w:pPr>
              <w:widowControl w:val="0"/>
              <w:rPr>
                <w:rFonts w:asciiTheme="minorHAnsi" w:hAnsiTheme="minorHAnsi"/>
              </w:rPr>
            </w:pPr>
          </w:p>
          <w:p w14:paraId="779C0F21" w14:textId="77777777" w:rsidR="00017671" w:rsidRPr="00D858F7" w:rsidRDefault="00017671" w:rsidP="00D858F7">
            <w:pPr>
              <w:widowControl w:val="0"/>
              <w:rPr>
                <w:rFonts w:asciiTheme="minorHAnsi" w:hAnsiTheme="minorHAnsi"/>
              </w:rPr>
            </w:pPr>
          </w:p>
        </w:tc>
      </w:tr>
      <w:tr w:rsidR="00017671" w:rsidRPr="002616C9" w14:paraId="6B4E715F" w14:textId="77777777">
        <w:tc>
          <w:tcPr>
            <w:tcW w:w="5400" w:type="dxa"/>
            <w:tcMar>
              <w:top w:w="100" w:type="dxa"/>
              <w:left w:w="100" w:type="dxa"/>
              <w:bottom w:w="100" w:type="dxa"/>
              <w:right w:w="100" w:type="dxa"/>
            </w:tcMar>
          </w:tcPr>
          <w:p w14:paraId="6DA6C8F5" w14:textId="77777777" w:rsidR="00017671" w:rsidRPr="00D858F7" w:rsidRDefault="00E25974" w:rsidP="00D858F7">
            <w:pPr>
              <w:widowControl w:val="0"/>
              <w:rPr>
                <w:rFonts w:asciiTheme="minorHAnsi" w:hAnsiTheme="minorHAnsi"/>
              </w:rPr>
            </w:pPr>
            <w:r>
              <w:rPr>
                <w:rFonts w:asciiTheme="minorHAnsi" w:hAnsiTheme="minorHAnsi"/>
                <w:lang w:val="es"/>
              </w:rPr>
              <w:t>Una leve sonrisa ilumina el rostro de la mujer al responder.</w:t>
            </w:r>
          </w:p>
        </w:tc>
        <w:tc>
          <w:tcPr>
            <w:tcW w:w="5400" w:type="dxa"/>
            <w:tcMar>
              <w:top w:w="100" w:type="dxa"/>
              <w:left w:w="100" w:type="dxa"/>
              <w:bottom w:w="100" w:type="dxa"/>
              <w:right w:w="100" w:type="dxa"/>
            </w:tcMar>
          </w:tcPr>
          <w:p w14:paraId="32784E59" w14:textId="77777777" w:rsidR="00017671" w:rsidRPr="00D858F7" w:rsidRDefault="00017671" w:rsidP="00D858F7">
            <w:pPr>
              <w:widowControl w:val="0"/>
              <w:rPr>
                <w:rFonts w:asciiTheme="minorHAnsi" w:hAnsiTheme="minorHAnsi"/>
              </w:rPr>
            </w:pPr>
          </w:p>
          <w:p w14:paraId="4C62832C" w14:textId="77777777" w:rsidR="00017671" w:rsidRPr="00D858F7" w:rsidRDefault="00017671" w:rsidP="00D858F7">
            <w:pPr>
              <w:widowControl w:val="0"/>
              <w:rPr>
                <w:rFonts w:asciiTheme="minorHAnsi" w:hAnsiTheme="minorHAnsi"/>
              </w:rPr>
            </w:pPr>
          </w:p>
          <w:p w14:paraId="6F43B26C" w14:textId="77777777" w:rsidR="00017671" w:rsidRPr="00D858F7" w:rsidRDefault="00017671" w:rsidP="00D858F7">
            <w:pPr>
              <w:widowControl w:val="0"/>
              <w:rPr>
                <w:rFonts w:asciiTheme="minorHAnsi" w:hAnsiTheme="minorHAnsi"/>
              </w:rPr>
            </w:pPr>
          </w:p>
          <w:p w14:paraId="1320C5BC" w14:textId="77777777" w:rsidR="00017671" w:rsidRPr="00D858F7" w:rsidRDefault="00017671" w:rsidP="00D858F7">
            <w:pPr>
              <w:widowControl w:val="0"/>
              <w:rPr>
                <w:rFonts w:asciiTheme="minorHAnsi" w:hAnsiTheme="minorHAnsi"/>
              </w:rPr>
            </w:pPr>
          </w:p>
        </w:tc>
      </w:tr>
    </w:tbl>
    <w:p w14:paraId="3B602C91" w14:textId="77777777" w:rsidR="00017671" w:rsidRPr="002616C9" w:rsidRDefault="00017671">
      <w:pPr>
        <w:rPr>
          <w:rFonts w:asciiTheme="minorHAnsi" w:hAnsiTheme="minorHAnsi"/>
        </w:rPr>
      </w:pPr>
    </w:p>
    <w:p w14:paraId="739A959B" w14:textId="60C51BB4" w:rsidR="00017671" w:rsidRPr="00AC4574" w:rsidRDefault="009B4CEA">
      <w:pPr>
        <w:rPr>
          <w:rFonts w:asciiTheme="minorHAnsi" w:hAnsiTheme="minorHAnsi"/>
          <w:b/>
          <w:color w:val="910D28" w:themeColor="accent1"/>
        </w:rPr>
      </w:pPr>
      <w:r>
        <w:rPr>
          <w:rFonts w:asciiTheme="minorHAnsi" w:hAnsiTheme="minorHAnsi"/>
          <w:b/>
          <w:bCs/>
          <w:color w:val="910D28" w:themeColor="accent1"/>
          <w:lang w:val="es"/>
        </w:rPr>
        <w:t>La cena</w:t>
      </w:r>
    </w:p>
    <w:p w14:paraId="122CEE78" w14:textId="598E5320" w:rsidR="009B4CEA" w:rsidRPr="00AC4574" w:rsidRDefault="00AC4574">
      <w:pPr>
        <w:rPr>
          <w:rFonts w:asciiTheme="minorHAnsi" w:hAnsiTheme="minorHAnsi"/>
          <w:i/>
          <w:color w:val="910D28" w:themeColor="accent1"/>
        </w:rPr>
      </w:pPr>
      <w:r>
        <w:rPr>
          <w:rFonts w:asciiTheme="minorHAnsi" w:hAnsiTheme="minorHAnsi"/>
          <w:i/>
          <w:iCs/>
          <w:color w:val="910D28" w:themeColor="accent1"/>
          <w:lang w:val="es"/>
        </w:rPr>
        <w:t>Por Mona Gardner</w:t>
      </w:r>
    </w:p>
    <w:p w14:paraId="04C4B0E2" w14:textId="77777777" w:rsidR="009B4CEA" w:rsidRDefault="009B4CEA">
      <w:pPr>
        <w:rPr>
          <w:rFonts w:asciiTheme="minorHAnsi" w:hAnsiTheme="minorHAnsi"/>
        </w:rPr>
      </w:pPr>
    </w:p>
    <w:p w14:paraId="5F3DBC36" w14:textId="77777777" w:rsidR="00AC4574" w:rsidRPr="00AC4574" w:rsidRDefault="009B4CEA" w:rsidP="00AC4574">
      <w:pPr>
        <w:spacing w:after="240"/>
        <w:rPr>
          <w:rFonts w:asciiTheme="minorHAnsi" w:hAnsiTheme="minorHAnsi"/>
        </w:rPr>
      </w:pPr>
      <w:r>
        <w:rPr>
          <w:rFonts w:asciiTheme="minorHAnsi" w:hAnsiTheme="minorHAnsi"/>
          <w:lang w:val="es"/>
        </w:rPr>
        <w:t xml:space="preserve">El país es la India. Un funcionario colonial y su esposa están ofreciendo una gran cena. Están sentados con sus invitados -oficiales del ejército y agregados gubernamentales y sus esposas, y un naturalista estadounidense de visita- en su amplio comedor, que tiene un piso de mármol, vigas descubiertas y amplias puertas de cristal que dan a una galería. </w:t>
      </w:r>
    </w:p>
    <w:p w14:paraId="2F4B4614" w14:textId="77777777" w:rsidR="00AC4574" w:rsidRPr="00AC4574" w:rsidRDefault="009B4CEA" w:rsidP="00AC4574">
      <w:pPr>
        <w:spacing w:after="240"/>
        <w:rPr>
          <w:rFonts w:asciiTheme="minorHAnsi" w:hAnsiTheme="minorHAnsi"/>
        </w:rPr>
      </w:pPr>
      <w:r>
        <w:rPr>
          <w:rFonts w:asciiTheme="minorHAnsi" w:hAnsiTheme="minorHAnsi"/>
          <w:lang w:val="es"/>
        </w:rPr>
        <w:t xml:space="preserve">Surge una animada discusión entre una joven que insiste en que las mujeres han superado la época en la que se trepaban a una silla si veían un ratón y un coronel que dice que no. </w:t>
      </w:r>
    </w:p>
    <w:p w14:paraId="37C55482" w14:textId="77777777" w:rsidR="00AC4574" w:rsidRPr="00AC4574" w:rsidRDefault="009B4CEA" w:rsidP="00AC4574">
      <w:pPr>
        <w:spacing w:after="240"/>
        <w:rPr>
          <w:rFonts w:asciiTheme="minorHAnsi" w:hAnsiTheme="minorHAnsi"/>
        </w:rPr>
      </w:pPr>
      <w:r>
        <w:rPr>
          <w:rFonts w:asciiTheme="minorHAnsi" w:hAnsiTheme="minorHAnsi"/>
          <w:lang w:val="es"/>
        </w:rPr>
        <w:t xml:space="preserve">"La reacción indefectible de una mujer en cualquier crisis", dice el coronel, "es gritar. Y aunque un hombre pueda tener ganas de gritar, tiene esa pizca más de control de los nervios que una mujer. Y esa última pizca más es lo que cuenta”. </w:t>
      </w:r>
    </w:p>
    <w:p w14:paraId="67427424" w14:textId="77777777" w:rsidR="00AC4574" w:rsidRPr="00AC4574" w:rsidRDefault="009B4CEA" w:rsidP="00AC4574">
      <w:pPr>
        <w:spacing w:after="240"/>
        <w:rPr>
          <w:rFonts w:asciiTheme="minorHAnsi" w:hAnsiTheme="minorHAnsi"/>
        </w:rPr>
      </w:pPr>
      <w:r>
        <w:rPr>
          <w:rFonts w:asciiTheme="minorHAnsi" w:hAnsiTheme="minorHAnsi"/>
          <w:lang w:val="es"/>
        </w:rPr>
        <w:t xml:space="preserve">El estadounidense no se une a la discusión, sino que observa a los demás invitados. Mientras mira, ve que una extraña expresión aparece en el rostro de la anfitriona. Tiene la mirada fija hacia adelante, sus músculos se contraen ligeramente. Con un leve gesto, llama al chico nativo que está detrás de su silla y le dice algo al oído. Los ojos del chico se abren de par en par y sale rápidamente de la habitación. </w:t>
      </w:r>
    </w:p>
    <w:p w14:paraId="55319EE7" w14:textId="77777777" w:rsidR="00AC4574" w:rsidRPr="00AC4574" w:rsidRDefault="009B4CEA" w:rsidP="00AC4574">
      <w:pPr>
        <w:spacing w:after="240"/>
        <w:rPr>
          <w:rFonts w:asciiTheme="minorHAnsi" w:hAnsiTheme="minorHAnsi"/>
        </w:rPr>
      </w:pPr>
      <w:r>
        <w:rPr>
          <w:rFonts w:asciiTheme="minorHAnsi" w:hAnsiTheme="minorHAnsi"/>
          <w:lang w:val="es"/>
        </w:rPr>
        <w:t xml:space="preserve">De los invitados, ninguno, excepto el americano, se da cuenta de ello ni ve al chico colocar un cuenco de leche en la galería, justo al lado de las puertas abiertas. </w:t>
      </w:r>
    </w:p>
    <w:p w14:paraId="71DD886B" w14:textId="77777777" w:rsidR="00AC4574" w:rsidRPr="00AC4574" w:rsidRDefault="009B4CEA" w:rsidP="00AC4574">
      <w:pPr>
        <w:spacing w:after="240"/>
        <w:rPr>
          <w:rFonts w:asciiTheme="minorHAnsi" w:hAnsiTheme="minorHAnsi"/>
        </w:rPr>
      </w:pPr>
      <w:r>
        <w:rPr>
          <w:rFonts w:asciiTheme="minorHAnsi" w:hAnsiTheme="minorHAnsi"/>
          <w:lang w:val="es"/>
        </w:rPr>
        <w:t xml:space="preserve">El americano se sobresaltó. En la India, leche en un cuenco sólo significa una cosa: cebo para una serpiente. Se da cuenta de que debe haber una cobra en la habitación. Mira hacia las vigas -el lugar más probable- pero hay nada. Tres rincones de la sala están vacíos, y en el cuarto los sirvientes esperan para servir el siguiente plato. Sólo queda un lugar: debajo de la mesa. </w:t>
      </w:r>
    </w:p>
    <w:p w14:paraId="0AA5FD56" w14:textId="77777777" w:rsidR="00AC4574" w:rsidRPr="00AC4574" w:rsidRDefault="009B4CEA" w:rsidP="00AC4574">
      <w:pPr>
        <w:spacing w:after="240"/>
        <w:rPr>
          <w:rFonts w:asciiTheme="minorHAnsi" w:hAnsiTheme="minorHAnsi"/>
        </w:rPr>
      </w:pPr>
      <w:r>
        <w:rPr>
          <w:rFonts w:asciiTheme="minorHAnsi" w:hAnsiTheme="minorHAnsi"/>
          <w:lang w:val="es"/>
        </w:rPr>
        <w:t xml:space="preserve">Su primer impulso es saltar hacia atrás y avisar a los demás, pero sabe que la conmoción asustaría a la cobra y podría atacar. Habla con rapidez, el tono de su voz es tan fascinante que todos se ponen serios. En la época en que se desarrolla esta historia, la India era una colonia británica. El funcionario colonial trabaja para el gobierno británico en la India. Los agregados gubernamentales trabajan para la embajada de otro país en la India. Por último, un naturalista es alguien que estudia los animales y las plantas. </w:t>
      </w:r>
    </w:p>
    <w:p w14:paraId="6A1F6FA9" w14:textId="77777777" w:rsidR="00AC4574" w:rsidRPr="00AC4574" w:rsidRDefault="009B4CEA" w:rsidP="00AC4574">
      <w:pPr>
        <w:spacing w:after="240"/>
        <w:rPr>
          <w:rFonts w:asciiTheme="minorHAnsi" w:hAnsiTheme="minorHAnsi"/>
        </w:rPr>
      </w:pPr>
      <w:r>
        <w:rPr>
          <w:rFonts w:asciiTheme="minorHAnsi" w:hAnsiTheme="minorHAnsi"/>
          <w:lang w:val="es"/>
        </w:rPr>
        <w:t xml:space="preserve">"Quiero saber qué control tienen todos los que están en esta mesa. Contaré hasta trescientos -son cinco minutos- y ninguno de ustedes moverá un músculo. Los que se muevan perderán cincuenta rupias. ¡Listo!”. </w:t>
      </w:r>
    </w:p>
    <w:p w14:paraId="7F9BBD6B" w14:textId="77777777" w:rsidR="00AC4574" w:rsidRPr="00AC4574" w:rsidRDefault="009B4CEA" w:rsidP="00AC4574">
      <w:pPr>
        <w:spacing w:after="240"/>
        <w:rPr>
          <w:rFonts w:asciiTheme="minorHAnsi" w:hAnsiTheme="minorHAnsi"/>
        </w:rPr>
      </w:pPr>
      <w:r>
        <w:rPr>
          <w:rFonts w:asciiTheme="minorHAnsi" w:hAnsiTheme="minorHAnsi"/>
          <w:lang w:val="es"/>
        </w:rPr>
        <w:t xml:space="preserve">Las veinte personas se sientan como imágenes de piedra mientras él cuenta. Está diciendo “...doscientos ochenta..." cuando, por el rabillo del ojo, ve salir a la cobra y dirigirse al cuenco de leche. Los gritos resuenan mientras salta para cerrar de un portazo las puertas de la galería. </w:t>
      </w:r>
    </w:p>
    <w:p w14:paraId="6F66DB3D" w14:textId="77777777" w:rsidR="00AC4574" w:rsidRPr="00AC4574" w:rsidRDefault="009B4CEA" w:rsidP="00AC4574">
      <w:pPr>
        <w:spacing w:after="240"/>
        <w:rPr>
          <w:rFonts w:asciiTheme="minorHAnsi" w:hAnsiTheme="minorHAnsi"/>
        </w:rPr>
      </w:pPr>
      <w:r>
        <w:rPr>
          <w:rFonts w:asciiTheme="minorHAnsi" w:hAnsiTheme="minorHAnsi"/>
          <w:lang w:val="es"/>
        </w:rPr>
        <w:t xml:space="preserve">"¡Tenía usted razón, coronel!", exclama el anfitrión. "Un hombre acaba de mostrarnos un ejemplo de control perfecto”. </w:t>
      </w:r>
    </w:p>
    <w:p w14:paraId="088CE17F" w14:textId="77777777" w:rsidR="00AC4574" w:rsidRPr="00AC4574" w:rsidRDefault="009B4CEA" w:rsidP="00AC4574">
      <w:pPr>
        <w:spacing w:after="240"/>
        <w:rPr>
          <w:rFonts w:asciiTheme="minorHAnsi" w:hAnsiTheme="minorHAnsi"/>
        </w:rPr>
      </w:pPr>
      <w:r>
        <w:rPr>
          <w:rFonts w:asciiTheme="minorHAnsi" w:hAnsiTheme="minorHAnsi"/>
          <w:lang w:val="es"/>
        </w:rPr>
        <w:t xml:space="preserve">"Un momento", dice el americano, dirigiéndose a su anfitriona. "Señora Wynnes, ¿cómo sabía que esa cobra estaba en la habitación?”. </w:t>
      </w:r>
    </w:p>
    <w:p w14:paraId="27C9C9C3" w14:textId="1FB389A0" w:rsidR="009B4CEA" w:rsidRPr="00AC4574" w:rsidRDefault="009B4CEA" w:rsidP="00AC4574">
      <w:pPr>
        <w:spacing w:after="240"/>
        <w:rPr>
          <w:rFonts w:asciiTheme="minorHAnsi" w:hAnsiTheme="minorHAnsi"/>
        </w:rPr>
      </w:pPr>
      <w:r>
        <w:rPr>
          <w:rFonts w:asciiTheme="minorHAnsi" w:hAnsiTheme="minorHAnsi"/>
          <w:lang w:val="es"/>
        </w:rPr>
        <w:lastRenderedPageBreak/>
        <w:t>Una leve sonrisa ilumina el rostro de la mujer al responder: "Porque estaba arrastrándose por mi pie”.</w:t>
      </w:r>
    </w:p>
    <w:p w14:paraId="0C6A60D6" w14:textId="2D4ADB94" w:rsidR="00017671" w:rsidRPr="00AC4574" w:rsidRDefault="00017671">
      <w:pPr>
        <w:rPr>
          <w:rFonts w:asciiTheme="minorHAnsi" w:hAnsiTheme="minorHAnsi"/>
        </w:rPr>
      </w:pPr>
    </w:p>
    <w:p w14:paraId="6811993A" w14:textId="77777777" w:rsidR="00017671" w:rsidRPr="00AC4574" w:rsidRDefault="00E25974">
      <w:pPr>
        <w:rPr>
          <w:rFonts w:asciiTheme="minorHAnsi" w:hAnsiTheme="minorHAnsi"/>
        </w:rPr>
      </w:pPr>
      <w:r>
        <w:rPr>
          <w:rFonts w:asciiTheme="minorHAnsi" w:hAnsiTheme="minorHAnsi"/>
          <w:lang w:val="es"/>
        </w:rPr>
        <w:t>Después de leer "La cena" de Mona Gardner, responde a las siguientes preguntas:</w:t>
      </w:r>
    </w:p>
    <w:p w14:paraId="06303BB6" w14:textId="77777777" w:rsidR="00017671" w:rsidRPr="00AC4574" w:rsidRDefault="00017671">
      <w:pPr>
        <w:rPr>
          <w:rFonts w:asciiTheme="minorHAnsi" w:hAnsiTheme="minorHAnsi"/>
        </w:rPr>
      </w:pPr>
    </w:p>
    <w:p w14:paraId="036F6F57" w14:textId="77777777" w:rsidR="00017671" w:rsidRPr="00AC4574" w:rsidRDefault="00E25974">
      <w:pPr>
        <w:numPr>
          <w:ilvl w:val="0"/>
          <w:numId w:val="2"/>
        </w:numPr>
        <w:ind w:hanging="360"/>
        <w:contextualSpacing/>
        <w:rPr>
          <w:rFonts w:asciiTheme="minorHAnsi" w:hAnsiTheme="minorHAnsi"/>
        </w:rPr>
      </w:pPr>
      <w:r>
        <w:rPr>
          <w:rFonts w:asciiTheme="minorHAnsi" w:hAnsiTheme="minorHAnsi"/>
          <w:lang w:val="es"/>
        </w:rPr>
        <w:t>¿Qué es lo que hace que el estilo de este cuento sea atractivo o no para el lector?</w:t>
      </w:r>
    </w:p>
    <w:p w14:paraId="650F1540" w14:textId="77777777" w:rsidR="00017671" w:rsidRPr="00AC4574" w:rsidRDefault="00017671">
      <w:pPr>
        <w:rPr>
          <w:rFonts w:asciiTheme="minorHAnsi" w:hAnsiTheme="minorHAnsi"/>
        </w:rPr>
      </w:pPr>
    </w:p>
    <w:p w14:paraId="0EAF1E61" w14:textId="77777777" w:rsidR="00017671" w:rsidRPr="00AC4574" w:rsidRDefault="00017671">
      <w:pPr>
        <w:rPr>
          <w:rFonts w:asciiTheme="minorHAnsi" w:hAnsiTheme="minorHAnsi"/>
        </w:rPr>
      </w:pPr>
    </w:p>
    <w:p w14:paraId="1846C028" w14:textId="77777777" w:rsidR="00BF27D5" w:rsidRDefault="00BF27D5" w:rsidP="00BF27D5">
      <w:pPr>
        <w:ind w:left="720"/>
        <w:contextualSpacing/>
        <w:rPr>
          <w:rFonts w:asciiTheme="minorHAnsi" w:hAnsiTheme="minorHAnsi"/>
        </w:rPr>
      </w:pPr>
    </w:p>
    <w:p w14:paraId="6F2D38D1" w14:textId="77777777" w:rsidR="00017671" w:rsidRPr="00AC4574" w:rsidRDefault="00E25974">
      <w:pPr>
        <w:numPr>
          <w:ilvl w:val="0"/>
          <w:numId w:val="2"/>
        </w:numPr>
        <w:ind w:hanging="360"/>
        <w:contextualSpacing/>
        <w:rPr>
          <w:rFonts w:asciiTheme="minorHAnsi" w:hAnsiTheme="minorHAnsi"/>
        </w:rPr>
      </w:pPr>
      <w:r>
        <w:rPr>
          <w:rFonts w:asciiTheme="minorHAnsi" w:hAnsiTheme="minorHAnsi"/>
          <w:lang w:val="es"/>
        </w:rPr>
        <w:t>¿Cómo podrías, como escritor, pintar una imagen más clara de los elementos específicos de la historia?</w:t>
      </w:r>
    </w:p>
    <w:p w14:paraId="34E99201" w14:textId="77777777" w:rsidR="00017671" w:rsidRPr="002616C9" w:rsidRDefault="00017671">
      <w:pPr>
        <w:rPr>
          <w:rFonts w:asciiTheme="minorHAnsi" w:hAnsiTheme="minorHAnsi"/>
          <w:sz w:val="28"/>
          <w:szCs w:val="28"/>
        </w:rPr>
      </w:pPr>
    </w:p>
    <w:p w14:paraId="25661005" w14:textId="77777777" w:rsidR="00BF27D5" w:rsidRDefault="00BF27D5" w:rsidP="00BF27D5">
      <w:pPr>
        <w:spacing w:after="240"/>
        <w:rPr>
          <w:rFonts w:asciiTheme="minorHAnsi" w:hAnsiTheme="minorHAnsi"/>
          <w:b/>
          <w:color w:val="910D28" w:themeColor="accent1"/>
          <w:sz w:val="24"/>
          <w:szCs w:val="24"/>
        </w:rPr>
      </w:pPr>
    </w:p>
    <w:p w14:paraId="5781592C" w14:textId="77777777" w:rsidR="00BF27D5" w:rsidRDefault="00BF27D5" w:rsidP="00BF27D5">
      <w:pPr>
        <w:spacing w:after="240"/>
        <w:rPr>
          <w:rFonts w:asciiTheme="minorHAnsi" w:hAnsiTheme="minorHAnsi"/>
          <w:b/>
          <w:color w:val="910D28" w:themeColor="accent1"/>
          <w:sz w:val="24"/>
          <w:szCs w:val="24"/>
        </w:rPr>
      </w:pPr>
    </w:p>
    <w:p w14:paraId="42F62CDC" w14:textId="163EED46" w:rsidR="00017671" w:rsidRPr="00BF27D5" w:rsidRDefault="00E25974" w:rsidP="00BF27D5">
      <w:pPr>
        <w:spacing w:after="240"/>
        <w:rPr>
          <w:rFonts w:asciiTheme="minorHAnsi" w:hAnsiTheme="minorHAnsi"/>
          <w:b/>
          <w:color w:val="910D28" w:themeColor="accent1"/>
          <w:sz w:val="24"/>
          <w:szCs w:val="24"/>
        </w:rPr>
      </w:pPr>
      <w:r>
        <w:rPr>
          <w:rFonts w:asciiTheme="minorHAnsi" w:hAnsiTheme="minorHAnsi"/>
          <w:b/>
          <w:bCs/>
          <w:color w:val="910D28" w:themeColor="accent1"/>
          <w:sz w:val="24"/>
          <w:szCs w:val="24"/>
          <w:lang w:val="es"/>
        </w:rPr>
        <w:t>Reescritura sensorial, parte 2</w:t>
      </w:r>
    </w:p>
    <w:p w14:paraId="7923DED7" w14:textId="65D87D89" w:rsidR="00017671" w:rsidRPr="00AC4574" w:rsidRDefault="00E25974">
      <w:pPr>
        <w:rPr>
          <w:rFonts w:asciiTheme="minorHAnsi" w:hAnsiTheme="minorHAnsi"/>
        </w:rPr>
      </w:pPr>
      <w:r>
        <w:rPr>
          <w:rFonts w:asciiTheme="minorHAnsi" w:hAnsiTheme="minorHAnsi"/>
          <w:lang w:val="es"/>
        </w:rPr>
        <w:t>En el papel en blanco proporcionado, utiliza las frases descriptivas que escribiste en la pág. 3 como inspiración para reescribir "La cena" de Mona Gardner. Puedes tomarte una licencia creativa con esta historia reescrita, eligiendo mantener mucho o poco de las descripciones originales y añadiendo las tuyas propias cuando lo consideres oportuno. Para esta versión reescrita, hay dos requisitos: la estructura básica de la trama y la longitud deberías ser similares. Puedes utilizar el espacio siguiente para planificar tu versión reescrita.</w:t>
      </w:r>
    </w:p>
    <w:p w14:paraId="7028E606" w14:textId="77777777" w:rsidR="00017671" w:rsidRPr="00AC4574" w:rsidRDefault="00017671">
      <w:pPr>
        <w:rPr>
          <w:rFonts w:asciiTheme="minorHAnsi" w:hAnsiTheme="minorHAnsi"/>
        </w:rPr>
      </w:pPr>
    </w:p>
    <w:p w14:paraId="6C0D6133" w14:textId="77777777" w:rsidR="00017671" w:rsidRPr="002616C9" w:rsidRDefault="00E25974">
      <w:pPr>
        <w:rPr>
          <w:rFonts w:asciiTheme="minorHAnsi" w:hAnsiTheme="minorHAnsi"/>
        </w:rPr>
      </w:pPr>
      <w:r>
        <w:rPr>
          <w:rFonts w:asciiTheme="minorHAnsi" w:hAnsiTheme="minorHAnsi"/>
          <w:lang w:val="es"/>
        </w:rPr>
        <w:br w:type="page"/>
      </w:r>
    </w:p>
    <w:p w14:paraId="5856C674" w14:textId="77777777" w:rsidR="00017671" w:rsidRPr="002616C9" w:rsidRDefault="00017671">
      <w:pPr>
        <w:rPr>
          <w:rFonts w:asciiTheme="minorHAnsi" w:hAnsiTheme="minorHAnsi"/>
          <w:sz w:val="28"/>
          <w:szCs w:val="28"/>
        </w:rPr>
      </w:pPr>
    </w:p>
    <w:p w14:paraId="140843C2" w14:textId="77777777" w:rsidR="00017671" w:rsidRPr="002616C9" w:rsidRDefault="00017671">
      <w:pPr>
        <w:rPr>
          <w:rFonts w:asciiTheme="minorHAnsi" w:hAnsiTheme="minorHAnsi"/>
          <w:sz w:val="28"/>
          <w:szCs w:val="28"/>
        </w:rPr>
      </w:pPr>
    </w:p>
    <w:p w14:paraId="1C1C275F" w14:textId="77777777" w:rsidR="00017671" w:rsidRPr="002616C9" w:rsidRDefault="00E25974">
      <w:pPr>
        <w:rPr>
          <w:rFonts w:asciiTheme="minorHAnsi" w:hAnsiTheme="minorHAnsi"/>
        </w:rPr>
      </w:pPr>
      <w:r>
        <w:rPr>
          <w:rFonts w:asciiTheme="minorHAnsi" w:hAnsiTheme="minorHAnsi"/>
          <w:lang w:val="es"/>
        </w:rPr>
        <w:br w:type="page"/>
      </w:r>
    </w:p>
    <w:p w14:paraId="7F1F1C55" w14:textId="77777777" w:rsidR="00017671" w:rsidRPr="002616C9" w:rsidRDefault="00017671">
      <w:pPr>
        <w:rPr>
          <w:rFonts w:asciiTheme="minorHAnsi" w:hAnsiTheme="minorHAnsi"/>
          <w:sz w:val="28"/>
          <w:szCs w:val="28"/>
        </w:rPr>
      </w:pPr>
    </w:p>
    <w:p w14:paraId="678EEB41" w14:textId="77777777" w:rsidR="00017671" w:rsidRPr="002616C9" w:rsidRDefault="00017671">
      <w:pPr>
        <w:rPr>
          <w:rFonts w:asciiTheme="minorHAnsi" w:hAnsiTheme="minorHAnsi"/>
          <w:sz w:val="28"/>
          <w:szCs w:val="28"/>
        </w:rPr>
      </w:pPr>
    </w:p>
    <w:p w14:paraId="70E3F88C" w14:textId="77777777" w:rsidR="00017671" w:rsidRPr="002616C9" w:rsidRDefault="00E25974">
      <w:pPr>
        <w:rPr>
          <w:rFonts w:asciiTheme="minorHAnsi" w:hAnsiTheme="minorHAnsi"/>
        </w:rPr>
      </w:pPr>
      <w:r>
        <w:rPr>
          <w:rFonts w:asciiTheme="minorHAnsi" w:hAnsiTheme="minorHAnsi"/>
          <w:lang w:val="es"/>
        </w:rPr>
        <w:br w:type="page"/>
      </w:r>
    </w:p>
    <w:p w14:paraId="74C30E30" w14:textId="77777777" w:rsidR="00017671" w:rsidRPr="002616C9" w:rsidRDefault="00017671">
      <w:pPr>
        <w:rPr>
          <w:rFonts w:asciiTheme="minorHAnsi" w:hAnsiTheme="minorHAnsi"/>
          <w:sz w:val="28"/>
          <w:szCs w:val="28"/>
        </w:rPr>
      </w:pPr>
    </w:p>
    <w:p w14:paraId="7A04470A" w14:textId="77777777" w:rsidR="00017671" w:rsidRPr="002616C9" w:rsidRDefault="00017671">
      <w:pPr>
        <w:rPr>
          <w:rFonts w:asciiTheme="minorHAnsi" w:hAnsiTheme="minorHAnsi"/>
          <w:sz w:val="28"/>
          <w:szCs w:val="28"/>
        </w:rPr>
      </w:pPr>
    </w:p>
    <w:sectPr w:rsidR="00017671" w:rsidRPr="002616C9">
      <w:footerReference w:type="default" r:id="rId14"/>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CBA29" w14:textId="77777777" w:rsidR="00396C93" w:rsidRDefault="00396C93">
      <w:pPr>
        <w:spacing w:line="240" w:lineRule="auto"/>
      </w:pPr>
      <w:r>
        <w:separator/>
      </w:r>
    </w:p>
  </w:endnote>
  <w:endnote w:type="continuationSeparator" w:id="0">
    <w:p w14:paraId="7B071C31" w14:textId="77777777" w:rsidR="00396C93" w:rsidRDefault="00396C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7322E" w14:textId="467A096E" w:rsidR="00763540" w:rsidRDefault="00763540" w:rsidP="00763540">
    <w:pPr>
      <w:pStyle w:val="Footer"/>
      <w:jc w:val="right"/>
    </w:pPr>
  </w:p>
  <w:p w14:paraId="7FE90C0D" w14:textId="52C89FE5" w:rsidR="00017671" w:rsidRDefault="002616C9">
    <w:pPr>
      <w:jc w:val="right"/>
    </w:pPr>
    <w:r>
      <w:rPr>
        <w:noProof/>
        <w:lang w:val="es"/>
      </w:rPr>
      <mc:AlternateContent>
        <mc:Choice Requires="wps">
          <w:drawing>
            <wp:anchor distT="0" distB="0" distL="114300" distR="114300" simplePos="0" relativeHeight="251662848" behindDoc="0" locked="0" layoutInCell="1" allowOverlap="1" wp14:anchorId="53F35E25" wp14:editId="2C944232">
              <wp:simplePos x="0" y="0"/>
              <wp:positionH relativeFrom="column">
                <wp:posOffset>2297257</wp:posOffset>
              </wp:positionH>
              <wp:positionV relativeFrom="paragraph">
                <wp:posOffset>61595</wp:posOffset>
              </wp:positionV>
              <wp:extent cx="4314825"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314825"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995C56" w14:textId="4EBC4078" w:rsidR="00763540" w:rsidRDefault="00763540" w:rsidP="00763540">
                          <w:pPr>
                            <w:pStyle w:val="LessonFooter"/>
                          </w:pPr>
                          <w:r>
                            <w:rPr>
                              <w:bCs/>
                              <w:lang w:val="es"/>
                            </w:rPr>
                            <w:t>Who’s Coming to Dinner?</w:t>
                          </w:r>
                        </w:p>
                        <w:p w14:paraId="31784076" w14:textId="77777777" w:rsidR="00763540" w:rsidRDefault="00763540" w:rsidP="00763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3F35E25" id="_x0000_t202" coordsize="21600,21600" o:spt="202" path="m,l,21600r21600,l21600,xe">
              <v:stroke joinstyle="miter"/>
              <v:path gradientshapeok="t" o:connecttype="rect"/>
            </v:shapetype>
            <v:shape id="Text Box 6" o:spid="_x0000_s1026" type="#_x0000_t202" style="position:absolute;left:0;text-align:left;margin-left:180.9pt;margin-top:4.85pt;width:339.75pt;height: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8YrAIAAKM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" filled="f" stroked="f">
              <v:textbox>
                <w:txbxContent>
                  <w:p w14:paraId="57995C56" w14:textId="4EBC4078" w:rsidR="00763540" w:rsidRDefault="00763540" w:rsidP="00763540">
                    <w:pPr>
                      <w:pStyle w:val="LessonFooter"/>
                      <w:bidi w:val="0"/>
                    </w:pPr>
                    <w:r>
                      <w:rPr>
                        <w:lang w:val="es"/>
                        <w:b w:val="1"/>
                        <w:bCs w:val="1"/>
                        <w:i w:val="0"/>
                        <w:iCs w:val="0"/>
                        <w:u w:val="none"/>
                        <w:vertAlign w:val="baseline"/>
                        <w:rtl w:val="0"/>
                      </w:rPr>
                      <w:t xml:space="preserve">Who’s Coming to Dinner?</w:t>
                    </w:r>
                  </w:p>
                  <w:p w14:paraId="31784076" w14:textId="77777777" w:rsidR="00763540" w:rsidRDefault="00763540" w:rsidP="00763540"/>
                </w:txbxContent>
              </v:textbox>
            </v:shape>
          </w:pict>
        </mc:Fallback>
      </mc:AlternateContent>
    </w:r>
    <w:r>
      <w:rPr>
        <w:noProof/>
        <w:lang w:val="es"/>
      </w:rPr>
      <w:drawing>
        <wp:anchor distT="0" distB="0" distL="114300" distR="114300" simplePos="0" relativeHeight="251659264" behindDoc="1" locked="0" layoutInCell="1" allowOverlap="1" wp14:anchorId="0AEF305A" wp14:editId="644B5B83">
          <wp:simplePos x="0" y="0"/>
          <wp:positionH relativeFrom="column">
            <wp:posOffset>2486025</wp:posOffset>
          </wp:positionH>
          <wp:positionV relativeFrom="paragraph">
            <wp:posOffset>102235</wp:posOffset>
          </wp:positionV>
          <wp:extent cx="4572000" cy="3168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4E3FB" w14:textId="77777777" w:rsidR="00396C93" w:rsidRDefault="00396C93">
      <w:pPr>
        <w:spacing w:line="240" w:lineRule="auto"/>
      </w:pPr>
      <w:r>
        <w:separator/>
      </w:r>
    </w:p>
  </w:footnote>
  <w:footnote w:type="continuationSeparator" w:id="0">
    <w:p w14:paraId="5D669149" w14:textId="77777777" w:rsidR="00396C93" w:rsidRDefault="00396C9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A05D83"/>
    <w:multiLevelType w:val="multilevel"/>
    <w:tmpl w:val="55E48A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7DEA4560"/>
    <w:multiLevelType w:val="multilevel"/>
    <w:tmpl w:val="5C3AB2F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16cid:durableId="2053578615">
    <w:abstractNumId w:val="0"/>
  </w:num>
  <w:num w:numId="2" w16cid:durableId="299500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671"/>
    <w:rsid w:val="00017671"/>
    <w:rsid w:val="00207768"/>
    <w:rsid w:val="002616C9"/>
    <w:rsid w:val="00396C93"/>
    <w:rsid w:val="00502CCA"/>
    <w:rsid w:val="00763540"/>
    <w:rsid w:val="009B4CEA"/>
    <w:rsid w:val="00AC4574"/>
    <w:rsid w:val="00B00148"/>
    <w:rsid w:val="00BE6B62"/>
    <w:rsid w:val="00BF27D5"/>
    <w:rsid w:val="00C131AF"/>
    <w:rsid w:val="00D858F7"/>
    <w:rsid w:val="00DF1566"/>
    <w:rsid w:val="00E2597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9879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Header">
    <w:name w:val="header"/>
    <w:basedOn w:val="Normal"/>
    <w:link w:val="HeaderChar"/>
    <w:uiPriority w:val="99"/>
    <w:unhideWhenUsed/>
    <w:rsid w:val="00763540"/>
    <w:pPr>
      <w:tabs>
        <w:tab w:val="center" w:pos="4680"/>
        <w:tab w:val="right" w:pos="9360"/>
      </w:tabs>
      <w:spacing w:line="240" w:lineRule="auto"/>
    </w:pPr>
  </w:style>
  <w:style w:type="character" w:customStyle="1" w:styleId="HeaderChar">
    <w:name w:val="Header Char"/>
    <w:basedOn w:val="DefaultParagraphFont"/>
    <w:link w:val="Header"/>
    <w:uiPriority w:val="99"/>
    <w:rsid w:val="00763540"/>
  </w:style>
  <w:style w:type="paragraph" w:styleId="Footer">
    <w:name w:val="footer"/>
    <w:basedOn w:val="Normal"/>
    <w:link w:val="FooterChar"/>
    <w:uiPriority w:val="99"/>
    <w:unhideWhenUsed/>
    <w:rsid w:val="00763540"/>
    <w:pPr>
      <w:tabs>
        <w:tab w:val="center" w:pos="4680"/>
        <w:tab w:val="right" w:pos="9360"/>
      </w:tabs>
      <w:spacing w:line="240" w:lineRule="auto"/>
    </w:pPr>
  </w:style>
  <w:style w:type="character" w:customStyle="1" w:styleId="FooterChar">
    <w:name w:val="Footer Char"/>
    <w:basedOn w:val="DefaultParagraphFont"/>
    <w:link w:val="Footer"/>
    <w:uiPriority w:val="99"/>
    <w:rsid w:val="00763540"/>
  </w:style>
  <w:style w:type="paragraph" w:customStyle="1" w:styleId="LessonFooter">
    <w:name w:val="Lesson Footer"/>
    <w:basedOn w:val="Footer"/>
    <w:next w:val="Footer"/>
    <w:link w:val="LessonFooterChar"/>
    <w:autoRedefine/>
    <w:qFormat/>
    <w:rsid w:val="00763540"/>
    <w:pPr>
      <w:jc w:val="right"/>
    </w:pPr>
    <w:rPr>
      <w:rFonts w:asciiTheme="minorHAnsi" w:eastAsiaTheme="minorHAnsi" w:hAnsiTheme="minorHAnsi" w:cstheme="minorBidi"/>
      <w:b/>
      <w:caps/>
      <w:color w:val="2D2D2D"/>
      <w:sz w:val="24"/>
    </w:rPr>
  </w:style>
  <w:style w:type="character" w:customStyle="1" w:styleId="LessonFooterChar">
    <w:name w:val="Lesson Footer Char"/>
    <w:basedOn w:val="DefaultParagraphFont"/>
    <w:link w:val="LessonFooter"/>
    <w:rsid w:val="00763540"/>
    <w:rPr>
      <w:rFonts w:asciiTheme="minorHAnsi" w:eastAsiaTheme="minorHAnsi" w:hAnsiTheme="minorHAnsi" w:cstheme="minorBidi"/>
      <w:b/>
      <w:caps/>
      <w:color w:val="2D2D2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EARN">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508FF-1FE7-574B-95BA-A8B1AB736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838</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Schlasner, Jacqueline</dc:creator>
  <cp:lastModifiedBy>Andres Lopez</cp:lastModifiedBy>
  <cp:revision>3</cp:revision>
  <dcterms:created xsi:type="dcterms:W3CDTF">2017-09-26T15:37:00Z</dcterms:created>
  <dcterms:modified xsi:type="dcterms:W3CDTF">2022-05-17T21:49:00Z</dcterms:modified>
</cp:coreProperties>
</file>