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849C09" w14:textId="60E43B7A" w:rsidR="00446C13" w:rsidRPr="001872E7" w:rsidRDefault="00357631" w:rsidP="001872E7">
      <w:pPr>
        <w:pStyle w:val="Title"/>
      </w:pPr>
      <w:r>
        <w:t>Strategy Snapshot</w:t>
      </w:r>
    </w:p>
    <w:p w14:paraId="60D2237F" w14:textId="611446CF" w:rsidR="00357631" w:rsidRDefault="00357631" w:rsidP="00357631">
      <w:pPr>
        <w:pStyle w:val="BodyText"/>
        <w:numPr>
          <w:ilvl w:val="0"/>
          <w:numId w:val="12"/>
        </w:numPr>
      </w:pPr>
      <w:r>
        <w:t xml:space="preserve">Which strategies were most helpful to you while reading “Charles” by Shirley Jackson? Choose the four strategies that were most helpful to you and write one in each box below: </w:t>
      </w:r>
      <w:r w:rsidRPr="00357631">
        <w:rPr>
          <w:b/>
          <w:bCs/>
          <w:color w:val="910D28" w:themeColor="accent1"/>
        </w:rPr>
        <w:t>clarifying</w:t>
      </w:r>
      <w:r>
        <w:t xml:space="preserve">, </w:t>
      </w:r>
      <w:r w:rsidRPr="00357631">
        <w:rPr>
          <w:b/>
          <w:bCs/>
          <w:color w:val="910D28" w:themeColor="accent1"/>
        </w:rPr>
        <w:t>evaluating</w:t>
      </w:r>
      <w:r>
        <w:t xml:space="preserve">, </w:t>
      </w:r>
      <w:r w:rsidRPr="00357631">
        <w:rPr>
          <w:b/>
          <w:bCs/>
          <w:color w:val="910D28" w:themeColor="accent1"/>
        </w:rPr>
        <w:t>connecting</w:t>
      </w:r>
      <w:r>
        <w:t xml:space="preserve">, </w:t>
      </w:r>
      <w:r w:rsidRPr="00357631">
        <w:rPr>
          <w:b/>
          <w:bCs/>
          <w:color w:val="910D28" w:themeColor="accent1"/>
        </w:rPr>
        <w:t>visualizing</w:t>
      </w:r>
      <w:r>
        <w:t xml:space="preserve">, </w:t>
      </w:r>
      <w:r w:rsidRPr="00357631">
        <w:rPr>
          <w:b/>
          <w:bCs/>
          <w:color w:val="910D28" w:themeColor="accent1"/>
        </w:rPr>
        <w:t>predicting</w:t>
      </w:r>
      <w:r>
        <w:t xml:space="preserve">, </w:t>
      </w:r>
      <w:r w:rsidRPr="00357631">
        <w:rPr>
          <w:b/>
          <w:bCs/>
          <w:color w:val="910D28" w:themeColor="accent1"/>
        </w:rPr>
        <w:t>questioning</w:t>
      </w:r>
      <w:r>
        <w:t>.</w:t>
      </w:r>
    </w:p>
    <w:p w14:paraId="1A320D85" w14:textId="4424A4D5" w:rsidR="00357631" w:rsidRDefault="00357631" w:rsidP="00357631">
      <w:pPr>
        <w:pStyle w:val="BodyText"/>
        <w:numPr>
          <w:ilvl w:val="0"/>
          <w:numId w:val="12"/>
        </w:numPr>
      </w:pPr>
      <w:r>
        <w:t xml:space="preserve">For each of your chosen strategies, write a statement in the box detailing how it helped you understand the story. </w:t>
      </w:r>
    </w:p>
    <w:p w14:paraId="092A8E20" w14:textId="0201060C" w:rsidR="00357631" w:rsidRPr="009D6E8D" w:rsidRDefault="00357631" w:rsidP="00357631">
      <w:pPr>
        <w:pStyle w:val="BodyText"/>
        <w:numPr>
          <w:ilvl w:val="0"/>
          <w:numId w:val="12"/>
        </w:numPr>
      </w:pPr>
      <w:r>
        <w:t>For each strategy, draw a picture that represents how the strategy helped you understand the story.</w:t>
      </w:r>
    </w:p>
    <w:p w14:paraId="62ADB4A3" w14:textId="7EE3B13F" w:rsidR="00895E9E" w:rsidRPr="00895E9E" w:rsidRDefault="00895E9E" w:rsidP="00895E9E">
      <w:pPr>
        <w:pStyle w:val="BodyText"/>
      </w:pPr>
      <w:r>
        <w:t xml:space="preserve"> </w:t>
      </w:r>
    </w:p>
    <w:tbl>
      <w:tblPr>
        <w:tblStyle w:val="TableGrid"/>
        <w:tblW w:w="0" w:type="auto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14"/>
        <w:gridCol w:w="6314"/>
      </w:tblGrid>
      <w:tr w:rsidR="00357631" w14:paraId="27198DE8" w14:textId="77777777" w:rsidTr="00357631">
        <w:trPr>
          <w:jc w:val="center"/>
        </w:trPr>
        <w:tc>
          <w:tcPr>
            <w:tcW w:w="6314" w:type="dxa"/>
          </w:tcPr>
          <w:p w14:paraId="79C13432" w14:textId="77777777" w:rsidR="00357631" w:rsidRDefault="00357631" w:rsidP="007D4DF2">
            <w:pPr>
              <w:pStyle w:val="TableBody"/>
            </w:pPr>
          </w:p>
          <w:p w14:paraId="01F51D51" w14:textId="77777777" w:rsidR="00357631" w:rsidRDefault="00357631" w:rsidP="007D4DF2">
            <w:pPr>
              <w:pStyle w:val="TableBody"/>
            </w:pPr>
          </w:p>
          <w:p w14:paraId="45829658" w14:textId="77777777" w:rsidR="00357631" w:rsidRDefault="00357631" w:rsidP="007D4DF2">
            <w:pPr>
              <w:pStyle w:val="TableBody"/>
            </w:pPr>
          </w:p>
          <w:p w14:paraId="3587F588" w14:textId="77777777" w:rsidR="00357631" w:rsidRDefault="00357631" w:rsidP="007D4DF2">
            <w:pPr>
              <w:pStyle w:val="TableBody"/>
            </w:pPr>
          </w:p>
          <w:p w14:paraId="139CFBD3" w14:textId="77777777" w:rsidR="00357631" w:rsidRDefault="00357631" w:rsidP="007D4DF2">
            <w:pPr>
              <w:pStyle w:val="TableBody"/>
            </w:pPr>
          </w:p>
          <w:p w14:paraId="2245F9DD" w14:textId="77777777" w:rsidR="00357631" w:rsidRDefault="00357631" w:rsidP="007D4DF2">
            <w:pPr>
              <w:pStyle w:val="TableBody"/>
            </w:pPr>
          </w:p>
          <w:p w14:paraId="7AD15A40" w14:textId="77777777" w:rsidR="00357631" w:rsidRDefault="00357631" w:rsidP="007D4DF2">
            <w:pPr>
              <w:pStyle w:val="TableBody"/>
            </w:pPr>
          </w:p>
          <w:p w14:paraId="70805975" w14:textId="77777777" w:rsidR="00357631" w:rsidRDefault="00357631" w:rsidP="007D4DF2">
            <w:pPr>
              <w:pStyle w:val="TableBody"/>
            </w:pPr>
          </w:p>
          <w:p w14:paraId="2BCD7669" w14:textId="77777777" w:rsidR="00357631" w:rsidRDefault="00357631" w:rsidP="007D4DF2">
            <w:pPr>
              <w:pStyle w:val="TableBody"/>
            </w:pPr>
          </w:p>
        </w:tc>
        <w:tc>
          <w:tcPr>
            <w:tcW w:w="6314" w:type="dxa"/>
          </w:tcPr>
          <w:p w14:paraId="044455B7" w14:textId="77777777" w:rsidR="00357631" w:rsidRDefault="00357631" w:rsidP="007D4DF2">
            <w:pPr>
              <w:pStyle w:val="TableBody"/>
            </w:pPr>
          </w:p>
        </w:tc>
      </w:tr>
      <w:tr w:rsidR="00357631" w14:paraId="389B9025" w14:textId="77777777" w:rsidTr="00357631">
        <w:trPr>
          <w:jc w:val="center"/>
        </w:trPr>
        <w:tc>
          <w:tcPr>
            <w:tcW w:w="6314" w:type="dxa"/>
          </w:tcPr>
          <w:p w14:paraId="24FB8614" w14:textId="77777777" w:rsidR="00357631" w:rsidRDefault="00357631" w:rsidP="007D4DF2">
            <w:pPr>
              <w:pStyle w:val="TableBody"/>
            </w:pPr>
          </w:p>
          <w:p w14:paraId="7A3D247C" w14:textId="77777777" w:rsidR="00357631" w:rsidRDefault="00357631" w:rsidP="007D4DF2">
            <w:pPr>
              <w:pStyle w:val="TableBody"/>
            </w:pPr>
          </w:p>
          <w:p w14:paraId="1E4B991F" w14:textId="77777777" w:rsidR="00357631" w:rsidRDefault="00357631" w:rsidP="007D4DF2">
            <w:pPr>
              <w:pStyle w:val="TableBody"/>
            </w:pPr>
          </w:p>
          <w:p w14:paraId="462F024E" w14:textId="77777777" w:rsidR="00357631" w:rsidRDefault="00357631" w:rsidP="007D4DF2">
            <w:pPr>
              <w:pStyle w:val="TableBody"/>
            </w:pPr>
          </w:p>
          <w:p w14:paraId="623302AB" w14:textId="77777777" w:rsidR="00357631" w:rsidRDefault="00357631" w:rsidP="007D4DF2">
            <w:pPr>
              <w:pStyle w:val="TableBody"/>
            </w:pPr>
          </w:p>
          <w:p w14:paraId="713A786C" w14:textId="77777777" w:rsidR="00357631" w:rsidRDefault="00357631" w:rsidP="007D4DF2">
            <w:pPr>
              <w:pStyle w:val="TableBody"/>
            </w:pPr>
          </w:p>
          <w:p w14:paraId="5FAE2DD6" w14:textId="77777777" w:rsidR="00357631" w:rsidRDefault="00357631" w:rsidP="007D4DF2">
            <w:pPr>
              <w:pStyle w:val="TableBody"/>
            </w:pPr>
          </w:p>
          <w:p w14:paraId="72D77131" w14:textId="77777777" w:rsidR="00357631" w:rsidRDefault="00357631" w:rsidP="007D4DF2">
            <w:pPr>
              <w:pStyle w:val="TableBody"/>
            </w:pPr>
          </w:p>
          <w:p w14:paraId="4E8D825B" w14:textId="77777777" w:rsidR="00357631" w:rsidRDefault="00357631" w:rsidP="007D4DF2">
            <w:pPr>
              <w:pStyle w:val="TableBody"/>
            </w:pPr>
          </w:p>
        </w:tc>
        <w:tc>
          <w:tcPr>
            <w:tcW w:w="6314" w:type="dxa"/>
          </w:tcPr>
          <w:p w14:paraId="25CECF1A" w14:textId="77777777" w:rsidR="00357631" w:rsidRDefault="00357631" w:rsidP="007D4DF2">
            <w:pPr>
              <w:pStyle w:val="TableBody"/>
            </w:pPr>
          </w:p>
        </w:tc>
      </w:tr>
    </w:tbl>
    <w:p w14:paraId="42F5AF96" w14:textId="77777777" w:rsidR="00895E9E" w:rsidRPr="00895E9E" w:rsidRDefault="00895E9E" w:rsidP="00895E9E">
      <w:pPr>
        <w:pStyle w:val="BodyText"/>
      </w:pPr>
    </w:p>
    <w:sectPr w:rsidR="00895E9E" w:rsidRPr="00895E9E" w:rsidSect="006B1378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AE60" w14:textId="77777777" w:rsidR="00917227" w:rsidRDefault="00917227" w:rsidP="00293785">
      <w:pPr>
        <w:spacing w:after="0" w:line="240" w:lineRule="auto"/>
      </w:pPr>
      <w:r>
        <w:separator/>
      </w:r>
    </w:p>
  </w:endnote>
  <w:endnote w:type="continuationSeparator" w:id="0">
    <w:p w14:paraId="377DB6A3" w14:textId="77777777" w:rsidR="00917227" w:rsidRDefault="0091722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8A1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C635EB" wp14:editId="420F3A2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4D408" w14:textId="6A4FF858" w:rsidR="00293785" w:rsidRDefault="00F912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FDC3428BDC95A49B30FBA095D742B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7631">
                                <w:t>CONSIDERING CHARLES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635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464D408" w14:textId="6A4FF858" w:rsidR="00293785" w:rsidRDefault="00F9125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FDC3428BDC95A49B30FBA095D742B4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7631">
                          <w:t>CONSIDERING CHARLES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6FCCD" wp14:editId="218D305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C0631" w14:textId="77777777" w:rsidR="00917227" w:rsidRDefault="00917227" w:rsidP="00293785">
      <w:pPr>
        <w:spacing w:after="0" w:line="240" w:lineRule="auto"/>
      </w:pPr>
      <w:r>
        <w:separator/>
      </w:r>
    </w:p>
  </w:footnote>
  <w:footnote w:type="continuationSeparator" w:id="0">
    <w:p w14:paraId="5682985C" w14:textId="77777777" w:rsidR="00917227" w:rsidRDefault="0091722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DEE8" w14:textId="77777777" w:rsidR="00AC75B1" w:rsidRDefault="00AC7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7EDA" w14:textId="77777777" w:rsidR="00AC75B1" w:rsidRDefault="00AC7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4ECA" w14:textId="77777777" w:rsidR="00AC75B1" w:rsidRDefault="00AC7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62F2"/>
    <w:multiLevelType w:val="hybridMultilevel"/>
    <w:tmpl w:val="E926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3602">
    <w:abstractNumId w:val="7"/>
  </w:num>
  <w:num w:numId="2" w16cid:durableId="985864044">
    <w:abstractNumId w:val="8"/>
  </w:num>
  <w:num w:numId="3" w16cid:durableId="307978130">
    <w:abstractNumId w:val="0"/>
  </w:num>
  <w:num w:numId="4" w16cid:durableId="1722173198">
    <w:abstractNumId w:val="3"/>
  </w:num>
  <w:num w:numId="5" w16cid:durableId="951329002">
    <w:abstractNumId w:val="4"/>
  </w:num>
  <w:num w:numId="6" w16cid:durableId="482817571">
    <w:abstractNumId w:val="6"/>
  </w:num>
  <w:num w:numId="7" w16cid:durableId="1733850153">
    <w:abstractNumId w:val="5"/>
  </w:num>
  <w:num w:numId="8" w16cid:durableId="89279555">
    <w:abstractNumId w:val="9"/>
  </w:num>
  <w:num w:numId="9" w16cid:durableId="124935684">
    <w:abstractNumId w:val="10"/>
  </w:num>
  <w:num w:numId="10" w16cid:durableId="1356541213">
    <w:abstractNumId w:val="11"/>
  </w:num>
  <w:num w:numId="11" w16cid:durableId="2093811769">
    <w:abstractNumId w:val="2"/>
  </w:num>
  <w:num w:numId="12" w16cid:durableId="90846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3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77C5"/>
    <w:rsid w:val="00293785"/>
    <w:rsid w:val="002C0879"/>
    <w:rsid w:val="002C37B4"/>
    <w:rsid w:val="00357631"/>
    <w:rsid w:val="0036040A"/>
    <w:rsid w:val="003B7C01"/>
    <w:rsid w:val="00422E4B"/>
    <w:rsid w:val="00446C13"/>
    <w:rsid w:val="005078B4"/>
    <w:rsid w:val="0053328A"/>
    <w:rsid w:val="00540FC6"/>
    <w:rsid w:val="00645D7F"/>
    <w:rsid w:val="00656940"/>
    <w:rsid w:val="00666C03"/>
    <w:rsid w:val="00671A9A"/>
    <w:rsid w:val="00686DAB"/>
    <w:rsid w:val="00696D80"/>
    <w:rsid w:val="006B1378"/>
    <w:rsid w:val="006E1542"/>
    <w:rsid w:val="006E553A"/>
    <w:rsid w:val="00721EA4"/>
    <w:rsid w:val="007B055F"/>
    <w:rsid w:val="007D4DF2"/>
    <w:rsid w:val="00880013"/>
    <w:rsid w:val="00895E9E"/>
    <w:rsid w:val="008A253A"/>
    <w:rsid w:val="008E4D00"/>
    <w:rsid w:val="008F5386"/>
    <w:rsid w:val="00913172"/>
    <w:rsid w:val="00917227"/>
    <w:rsid w:val="00981E19"/>
    <w:rsid w:val="009B52E4"/>
    <w:rsid w:val="009C5132"/>
    <w:rsid w:val="009D6E8D"/>
    <w:rsid w:val="00A101E8"/>
    <w:rsid w:val="00A471FD"/>
    <w:rsid w:val="00A61A11"/>
    <w:rsid w:val="00AC349E"/>
    <w:rsid w:val="00AC75B1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  <w:rsid w:val="00F9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3044F"/>
  <w15:docId w15:val="{A737A518-CE6A-FB47-AD73-D5D8E2D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C3428BDC95A49B30FBA095D742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BC13-58D9-7A48-AA1D-D48FACEB5682}"/>
      </w:docPartPr>
      <w:docPartBody>
        <w:p w:rsidR="00D71EB9" w:rsidRDefault="00D71EB9">
          <w:pPr>
            <w:pStyle w:val="0FDC3428BDC95A49B30FBA095D742B4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C3"/>
    <w:rsid w:val="00671A9A"/>
    <w:rsid w:val="00A61A11"/>
    <w:rsid w:val="00B655C3"/>
    <w:rsid w:val="00D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DC3428BDC95A49B30FBA095D742B42">
    <w:name w:val="0FDC3428BDC95A49B30FBA095D742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C00FB-9BB1-466A-A206-263366AD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415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CONSIDERING CHARLES</dc:title>
  <dc:creator>Erin Finley</dc:creator>
  <cp:lastModifiedBy>Bracken, Pam</cp:lastModifiedBy>
  <cp:revision>2</cp:revision>
  <cp:lastPrinted>2016-07-14T14:08:00Z</cp:lastPrinted>
  <dcterms:created xsi:type="dcterms:W3CDTF">2025-02-11T16:03:00Z</dcterms:created>
  <dcterms:modified xsi:type="dcterms:W3CDTF">2025-02-11T16:03:00Z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d3b85ede05fa875cf11f5ee2043bcbcbd6809f0794e052a79df6e60ac3c6b0ca</vt:lpwstr>
  </property>
</Properties>
</file>