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C35D" w14:textId="76DAB57C" w:rsidR="00D13895" w:rsidRPr="00B33A75" w:rsidRDefault="00E577A5">
      <w:pPr>
        <w:pStyle w:val="Title"/>
        <w:widowControl w:val="0"/>
        <w:spacing w:after="240" w:line="240" w:lineRule="auto"/>
        <w:rPr>
          <w:lang w:val="es-ES"/>
        </w:rPr>
      </w:pPr>
      <w:r w:rsidRPr="00B33A75">
        <w:rPr>
          <w:lang w:val="es-ES"/>
        </w:rPr>
        <w:t>EJEMPLO DE UN EXPERIMENTO DE DIGESTOR DE BIOGÁS</w:t>
      </w:r>
    </w:p>
    <w:p w14:paraId="10CAC08C" w14:textId="167064B6" w:rsidR="00D13895" w:rsidRPr="00B33A75" w:rsidRDefault="00000000">
      <w:pPr>
        <w:widowControl w:val="0"/>
        <w:spacing w:after="120" w:line="276" w:lineRule="auto"/>
        <w:rPr>
          <w:lang w:val="es-ES"/>
        </w:rPr>
      </w:pPr>
      <w:r w:rsidRPr="00B33A75">
        <w:rPr>
          <w:b/>
          <w:color w:val="971D20"/>
          <w:sz w:val="22"/>
          <w:szCs w:val="22"/>
          <w:lang w:val="es-ES"/>
        </w:rPr>
        <w:t xml:space="preserve">Diseño experimental para botellas </w:t>
      </w:r>
      <w:proofErr w:type="spellStart"/>
      <w:r w:rsidRPr="00B33A75">
        <w:rPr>
          <w:b/>
          <w:color w:val="971D20"/>
          <w:sz w:val="22"/>
          <w:szCs w:val="22"/>
          <w:lang w:val="es-ES"/>
        </w:rPr>
        <w:t>eruct</w:t>
      </w:r>
      <w:r w:rsidR="00E577A5">
        <w:rPr>
          <w:b/>
          <w:color w:val="971D20"/>
          <w:sz w:val="22"/>
          <w:szCs w:val="22"/>
          <w:lang w:val="es-ES"/>
        </w:rPr>
        <w:t>ante</w:t>
      </w:r>
      <w:r w:rsidRPr="00B33A75">
        <w:rPr>
          <w:b/>
          <w:color w:val="971D20"/>
          <w:sz w:val="22"/>
          <w:szCs w:val="22"/>
          <w:lang w:val="es-ES"/>
        </w:rPr>
        <w:t>s</w:t>
      </w:r>
      <w:proofErr w:type="spellEnd"/>
      <w:r w:rsidRPr="00B33A75">
        <w:rPr>
          <w:b/>
          <w:color w:val="971D20"/>
          <w:sz w:val="22"/>
          <w:szCs w:val="22"/>
          <w:lang w:val="es-ES"/>
        </w:rPr>
        <w:t>:</w:t>
      </w:r>
      <w:r w:rsidRPr="00B33A75">
        <w:rPr>
          <w:color w:val="971D20"/>
          <w:lang w:val="es-ES"/>
        </w:rPr>
        <w:t xml:space="preserve"> </w:t>
      </w:r>
      <w:r w:rsidRPr="00B33A75">
        <w:rPr>
          <w:lang w:val="es-ES"/>
        </w:rPr>
        <w:t>Este es un ejemplo de un posible experimento.</w:t>
      </w:r>
    </w:p>
    <w:p w14:paraId="4D4974B4" w14:textId="77777777" w:rsidR="00D13895" w:rsidRPr="00B33A75" w:rsidRDefault="00000000">
      <w:pPr>
        <w:widowControl w:val="0"/>
        <w:spacing w:after="120" w:line="276" w:lineRule="auto"/>
        <w:rPr>
          <w:lang w:val="es-ES"/>
        </w:rPr>
      </w:pPr>
      <w:r w:rsidRPr="00B33A75">
        <w:rPr>
          <w:b/>
          <w:color w:val="971D20"/>
          <w:sz w:val="22"/>
          <w:szCs w:val="22"/>
          <w:lang w:val="es-ES"/>
        </w:rPr>
        <w:t>Hipótesis:</w:t>
      </w:r>
      <w:r w:rsidRPr="00B33A75">
        <w:rPr>
          <w:lang w:val="es-ES"/>
        </w:rPr>
        <w:t xml:space="preserve"> Si se aumenta la cantidad de papel en una botella con estiércol, la velocidad de descomposición del papel aumentará.</w:t>
      </w:r>
    </w:p>
    <w:p w14:paraId="160EFFED" w14:textId="77777777" w:rsidR="00D13895" w:rsidRPr="00B33A75" w:rsidRDefault="00000000">
      <w:pPr>
        <w:pStyle w:val="Heading1"/>
        <w:keepNext/>
        <w:keepLines/>
        <w:widowControl w:val="0"/>
        <w:spacing w:before="0"/>
        <w:rPr>
          <w:sz w:val="22"/>
          <w:szCs w:val="22"/>
          <w:lang w:val="es-ES"/>
        </w:rPr>
      </w:pPr>
      <w:r w:rsidRPr="00B33A75">
        <w:rPr>
          <w:sz w:val="22"/>
          <w:szCs w:val="22"/>
          <w:lang w:val="es-ES"/>
        </w:rPr>
        <w:t>Métodos:</w:t>
      </w:r>
    </w:p>
    <w:p w14:paraId="587CD51A" w14:textId="77777777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>Mezcla 210 gramos de estiércol con 100 ml de agua.</w:t>
      </w:r>
    </w:p>
    <w:p w14:paraId="48083484" w14:textId="77777777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>Vierte la mezcla en una botella de agua vacía.</w:t>
      </w:r>
    </w:p>
    <w:p w14:paraId="7DD37F45" w14:textId="77777777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>Repite estos pasos para preparar una segunda botella.</w:t>
      </w:r>
    </w:p>
    <w:p w14:paraId="35C679AC" w14:textId="77777777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>Coloca 0.5 gramos de papel triturado en la botella uno.</w:t>
      </w:r>
    </w:p>
    <w:p w14:paraId="1A367BDA" w14:textId="77777777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>Coloca 1.5 gramos de papel triturado en la botella dos.</w:t>
      </w:r>
    </w:p>
    <w:p w14:paraId="373A0ECC" w14:textId="6E99932B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 xml:space="preserve">Vuelve a colocar las tapas en las botellas y ciérralas </w:t>
      </w:r>
      <w:r w:rsidR="00E577A5">
        <w:rPr>
          <w:lang w:val="es-ES"/>
        </w:rPr>
        <w:t>bien</w:t>
      </w:r>
      <w:r w:rsidRPr="00B33A75">
        <w:rPr>
          <w:lang w:val="es-ES"/>
        </w:rPr>
        <w:t>.</w:t>
      </w:r>
    </w:p>
    <w:p w14:paraId="49566F37" w14:textId="77777777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>Mide el peso de cada botella y anótalo.</w:t>
      </w:r>
    </w:p>
    <w:p w14:paraId="13F57949" w14:textId="77777777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>Deja las dos botellas en el mismo lugar.</w:t>
      </w:r>
    </w:p>
    <w:p w14:paraId="4B3A9300" w14:textId="77777777" w:rsidR="00D13895" w:rsidRPr="00B33A75" w:rsidRDefault="00000000">
      <w:pPr>
        <w:widowControl w:val="0"/>
        <w:numPr>
          <w:ilvl w:val="0"/>
          <w:numId w:val="1"/>
        </w:numPr>
        <w:spacing w:after="0" w:line="276" w:lineRule="auto"/>
        <w:rPr>
          <w:lang w:val="es-ES"/>
        </w:rPr>
      </w:pPr>
      <w:r w:rsidRPr="00B33A75">
        <w:rPr>
          <w:lang w:val="es-ES"/>
        </w:rPr>
        <w:t>Desenrosca las tapas de cada una de las botellas una vez a la semana.</w:t>
      </w:r>
    </w:p>
    <w:p w14:paraId="21264AA8" w14:textId="77777777" w:rsidR="00D13895" w:rsidRPr="00B33A75" w:rsidRDefault="00000000">
      <w:pPr>
        <w:widowControl w:val="0"/>
        <w:numPr>
          <w:ilvl w:val="0"/>
          <w:numId w:val="1"/>
        </w:numPr>
        <w:spacing w:after="240" w:line="276" w:lineRule="auto"/>
        <w:rPr>
          <w:lang w:val="es-ES"/>
        </w:rPr>
      </w:pPr>
      <w:r w:rsidRPr="00B33A75">
        <w:rPr>
          <w:lang w:val="es-ES"/>
        </w:rPr>
        <w:t>Pesa las botellas una vez a la semana y registra los datos.</w:t>
      </w:r>
    </w:p>
    <w:p w14:paraId="550AD8D6" w14:textId="4A69C86B" w:rsidR="00D13895" w:rsidRPr="00B33A75" w:rsidRDefault="002529C1">
      <w:pPr>
        <w:pStyle w:val="Heading1"/>
        <w:keepNext/>
        <w:keepLines/>
        <w:widowControl w:val="0"/>
        <w:spacing w:before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Colec</w:t>
      </w:r>
      <w:r w:rsidR="00000000" w:rsidRPr="00B33A75">
        <w:rPr>
          <w:sz w:val="22"/>
          <w:szCs w:val="22"/>
          <w:lang w:val="es-ES"/>
        </w:rPr>
        <w:t>ción de datos</w:t>
      </w:r>
    </w:p>
    <w:tbl>
      <w:tblPr>
        <w:tblStyle w:val="a"/>
        <w:tblW w:w="9405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975"/>
        <w:gridCol w:w="1350"/>
        <w:gridCol w:w="2790"/>
        <w:gridCol w:w="1200"/>
        <w:gridCol w:w="150"/>
        <w:gridCol w:w="2940"/>
      </w:tblGrid>
      <w:tr w:rsidR="00D13895" w:rsidRPr="00B33A75" w14:paraId="374527CE" w14:textId="77777777" w:rsidTr="00E577A5">
        <w:trPr>
          <w:trHeight w:val="910"/>
        </w:trPr>
        <w:tc>
          <w:tcPr>
            <w:tcW w:w="975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shd w:val="clear" w:color="auto" w:fill="275781"/>
            <w:vAlign w:val="center"/>
          </w:tcPr>
          <w:p w14:paraId="1C2D605D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 w:rsidRPr="00B33A75">
              <w:rPr>
                <w:b/>
                <w:color w:val="FFFFFF"/>
                <w:sz w:val="22"/>
                <w:szCs w:val="22"/>
                <w:lang w:val="es-ES"/>
              </w:rPr>
              <w:t>Semana</w:t>
            </w:r>
          </w:p>
        </w:tc>
        <w:tc>
          <w:tcPr>
            <w:tcW w:w="135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shd w:val="clear" w:color="auto" w:fill="275781"/>
            <w:vAlign w:val="center"/>
          </w:tcPr>
          <w:p w14:paraId="13D6825D" w14:textId="2BAB3A7A" w:rsidR="00D13895" w:rsidRPr="00B33A75" w:rsidRDefault="00E577A5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b/>
                <w:color w:val="FFFFFF"/>
                <w:sz w:val="22"/>
                <w:szCs w:val="22"/>
                <w:lang w:val="es-ES"/>
              </w:rPr>
              <w:t>Masa</w:t>
            </w:r>
            <w:r w:rsidR="00000000" w:rsidRPr="00B33A75">
              <w:rPr>
                <w:b/>
                <w:color w:val="FFFFFF"/>
                <w:sz w:val="22"/>
                <w:szCs w:val="22"/>
                <w:lang w:val="es-ES"/>
              </w:rPr>
              <w:t xml:space="preserve"> de</w:t>
            </w:r>
          </w:p>
          <w:p w14:paraId="2753F491" w14:textId="0BCDF04C" w:rsidR="00D13895" w:rsidRPr="00B33A75" w:rsidRDefault="00E577A5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b/>
                <w:color w:val="FFFFFF"/>
                <w:sz w:val="22"/>
                <w:szCs w:val="22"/>
                <w:lang w:val="es-ES"/>
              </w:rPr>
              <w:t>b</w:t>
            </w:r>
            <w:r w:rsidR="00000000" w:rsidRPr="00B33A75">
              <w:rPr>
                <w:b/>
                <w:color w:val="FFFFFF"/>
                <w:sz w:val="22"/>
                <w:szCs w:val="22"/>
                <w:lang w:val="es-ES"/>
              </w:rPr>
              <w:t>otella 1 (g)</w:t>
            </w:r>
          </w:p>
        </w:tc>
        <w:tc>
          <w:tcPr>
            <w:tcW w:w="279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shd w:val="clear" w:color="auto" w:fill="275781"/>
            <w:vAlign w:val="center"/>
          </w:tcPr>
          <w:p w14:paraId="62EB502C" w14:textId="77777777" w:rsidR="00E577A5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 w:rsidRPr="00B33A75">
              <w:rPr>
                <w:b/>
                <w:color w:val="FFFFFF"/>
                <w:sz w:val="22"/>
                <w:szCs w:val="22"/>
                <w:lang w:val="es-ES"/>
              </w:rPr>
              <w:t xml:space="preserve">Observaciones sobre </w:t>
            </w:r>
          </w:p>
          <w:p w14:paraId="5ADA1CCA" w14:textId="4CFB61FF" w:rsidR="00D13895" w:rsidRPr="00B33A75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 w:rsidRPr="00B33A75">
              <w:rPr>
                <w:b/>
                <w:color w:val="FFFFFF"/>
                <w:sz w:val="22"/>
                <w:szCs w:val="22"/>
                <w:lang w:val="es-ES"/>
              </w:rPr>
              <w:t>la botella</w:t>
            </w:r>
          </w:p>
        </w:tc>
        <w:tc>
          <w:tcPr>
            <w:tcW w:w="1350" w:type="dxa"/>
            <w:gridSpan w:val="2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shd w:val="clear" w:color="auto" w:fill="275781"/>
            <w:vAlign w:val="center"/>
          </w:tcPr>
          <w:p w14:paraId="7C8F6179" w14:textId="2A60F162" w:rsidR="00D13895" w:rsidRPr="00B33A75" w:rsidRDefault="00E577A5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b/>
                <w:color w:val="FFFFFF"/>
                <w:sz w:val="22"/>
                <w:szCs w:val="22"/>
                <w:lang w:val="es-ES"/>
              </w:rPr>
              <w:t>Masa</w:t>
            </w:r>
            <w:r w:rsidR="00000000" w:rsidRPr="00B33A75">
              <w:rPr>
                <w:b/>
                <w:color w:val="FFFFFF"/>
                <w:sz w:val="22"/>
                <w:szCs w:val="22"/>
                <w:lang w:val="es-ES"/>
              </w:rPr>
              <w:t xml:space="preserve"> de</w:t>
            </w:r>
          </w:p>
          <w:p w14:paraId="239B54F9" w14:textId="3CFFCCC3" w:rsidR="00D13895" w:rsidRPr="00B33A75" w:rsidRDefault="00E577A5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b/>
                <w:color w:val="FFFFFF"/>
                <w:sz w:val="22"/>
                <w:szCs w:val="22"/>
                <w:lang w:val="es-ES"/>
              </w:rPr>
              <w:t>b</w:t>
            </w:r>
            <w:r w:rsidR="00000000" w:rsidRPr="00B33A75">
              <w:rPr>
                <w:b/>
                <w:color w:val="FFFFFF"/>
                <w:sz w:val="22"/>
                <w:szCs w:val="22"/>
                <w:lang w:val="es-ES"/>
              </w:rPr>
              <w:t xml:space="preserve">otella </w:t>
            </w:r>
            <w:r>
              <w:rPr>
                <w:b/>
                <w:color w:val="FFFFFF"/>
                <w:sz w:val="22"/>
                <w:szCs w:val="22"/>
                <w:lang w:val="es-ES"/>
              </w:rPr>
              <w:t>2</w:t>
            </w:r>
            <w:r w:rsidR="00000000" w:rsidRPr="00B33A75">
              <w:rPr>
                <w:b/>
                <w:color w:val="FFFFFF"/>
                <w:sz w:val="22"/>
                <w:szCs w:val="22"/>
                <w:lang w:val="es-ES"/>
              </w:rPr>
              <w:t xml:space="preserve"> (g)</w:t>
            </w:r>
          </w:p>
        </w:tc>
        <w:tc>
          <w:tcPr>
            <w:tcW w:w="294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shd w:val="clear" w:color="auto" w:fill="275781"/>
            <w:vAlign w:val="center"/>
          </w:tcPr>
          <w:p w14:paraId="6AB457B9" w14:textId="77777777" w:rsidR="00E577A5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 w:rsidRPr="00B33A75">
              <w:rPr>
                <w:b/>
                <w:color w:val="FFFFFF"/>
                <w:sz w:val="22"/>
                <w:szCs w:val="22"/>
                <w:lang w:val="es-ES"/>
              </w:rPr>
              <w:t xml:space="preserve">Observaciones sobre </w:t>
            </w:r>
          </w:p>
          <w:p w14:paraId="19178B3B" w14:textId="786F8E55" w:rsidR="00D13895" w:rsidRPr="00B33A75" w:rsidRDefault="00000000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  <w:lang w:val="es-ES"/>
              </w:rPr>
            </w:pPr>
            <w:r w:rsidRPr="00B33A75">
              <w:rPr>
                <w:b/>
                <w:color w:val="FFFFFF"/>
                <w:sz w:val="22"/>
                <w:szCs w:val="22"/>
                <w:lang w:val="es-ES"/>
              </w:rPr>
              <w:t>la botella</w:t>
            </w:r>
          </w:p>
        </w:tc>
      </w:tr>
      <w:tr w:rsidR="00D13895" w:rsidRPr="00B33A75" w14:paraId="5102CDA1" w14:textId="77777777" w:rsidTr="00E577A5">
        <w:trPr>
          <w:trHeight w:val="397"/>
        </w:trPr>
        <w:tc>
          <w:tcPr>
            <w:tcW w:w="975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7314EDB6" w14:textId="77777777" w:rsidR="00D13895" w:rsidRPr="00B33A75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  <w:rPr>
                <w:sz w:val="22"/>
                <w:szCs w:val="22"/>
                <w:lang w:val="es-ES"/>
              </w:rPr>
            </w:pPr>
            <w:r w:rsidRPr="00B33A75">
              <w:rPr>
                <w:sz w:val="22"/>
                <w:szCs w:val="22"/>
                <w:lang w:val="es-ES"/>
              </w:rPr>
              <w:t>0</w:t>
            </w:r>
          </w:p>
        </w:tc>
        <w:tc>
          <w:tcPr>
            <w:tcW w:w="135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04F06432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310.2</w:t>
            </w:r>
          </w:p>
        </w:tc>
        <w:tc>
          <w:tcPr>
            <w:tcW w:w="279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1540760F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  <w:tc>
          <w:tcPr>
            <w:tcW w:w="120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64FDD126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312.5</w:t>
            </w:r>
          </w:p>
        </w:tc>
        <w:tc>
          <w:tcPr>
            <w:tcW w:w="3090" w:type="dxa"/>
            <w:gridSpan w:val="2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784D8561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</w:tr>
      <w:tr w:rsidR="00D13895" w:rsidRPr="00B33A75" w14:paraId="386ED2DF" w14:textId="77777777" w:rsidTr="00E577A5">
        <w:trPr>
          <w:trHeight w:val="730"/>
        </w:trPr>
        <w:tc>
          <w:tcPr>
            <w:tcW w:w="975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739768D6" w14:textId="77777777" w:rsidR="00D13895" w:rsidRPr="00B33A75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  <w:rPr>
                <w:sz w:val="22"/>
                <w:szCs w:val="22"/>
                <w:lang w:val="es-ES"/>
              </w:rPr>
            </w:pPr>
            <w:r w:rsidRPr="00B33A75">
              <w:rPr>
                <w:sz w:val="22"/>
                <w:szCs w:val="22"/>
                <w:lang w:val="es-ES"/>
              </w:rPr>
              <w:t>1</w:t>
            </w:r>
          </w:p>
        </w:tc>
        <w:tc>
          <w:tcPr>
            <w:tcW w:w="135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129DC14C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310.1</w:t>
            </w:r>
          </w:p>
        </w:tc>
        <w:tc>
          <w:tcPr>
            <w:tcW w:w="279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490D3522" w14:textId="22D55B2C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Al desenroscar la tapa, se desprendió un fuerte olor</w:t>
            </w:r>
          </w:p>
        </w:tc>
        <w:tc>
          <w:tcPr>
            <w:tcW w:w="120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1ABC3FDB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312.4</w:t>
            </w:r>
          </w:p>
        </w:tc>
        <w:tc>
          <w:tcPr>
            <w:tcW w:w="3090" w:type="dxa"/>
            <w:gridSpan w:val="2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42EA7A9E" w14:textId="4631437A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Al desenroscar la tapa, se produjo un ruido fuert</w:t>
            </w:r>
            <w:r w:rsidR="003F17C7">
              <w:rPr>
                <w:color w:val="2E2E2E"/>
                <w:lang w:val="es-ES"/>
              </w:rPr>
              <w:t>e</w:t>
            </w:r>
          </w:p>
        </w:tc>
      </w:tr>
      <w:tr w:rsidR="00D13895" w:rsidRPr="00B33A75" w14:paraId="59F50213" w14:textId="77777777" w:rsidTr="00E577A5">
        <w:trPr>
          <w:trHeight w:val="424"/>
        </w:trPr>
        <w:tc>
          <w:tcPr>
            <w:tcW w:w="975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0E9C75D4" w14:textId="77777777" w:rsidR="00D13895" w:rsidRPr="00B33A75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  <w:rPr>
                <w:sz w:val="22"/>
                <w:szCs w:val="22"/>
                <w:lang w:val="es-ES"/>
              </w:rPr>
            </w:pPr>
            <w:r w:rsidRPr="00B33A75">
              <w:rPr>
                <w:sz w:val="22"/>
                <w:szCs w:val="22"/>
                <w:lang w:val="es-ES"/>
              </w:rPr>
              <w:t>2</w:t>
            </w:r>
          </w:p>
        </w:tc>
        <w:tc>
          <w:tcPr>
            <w:tcW w:w="135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2360FE10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310.3</w:t>
            </w:r>
          </w:p>
        </w:tc>
        <w:tc>
          <w:tcPr>
            <w:tcW w:w="279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5AFF808E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  <w:tc>
          <w:tcPr>
            <w:tcW w:w="120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16F3B223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312.1</w:t>
            </w:r>
          </w:p>
        </w:tc>
        <w:tc>
          <w:tcPr>
            <w:tcW w:w="3090" w:type="dxa"/>
            <w:gridSpan w:val="2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1E05A76F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</w:tr>
      <w:tr w:rsidR="00D13895" w:rsidRPr="00B33A75" w14:paraId="78486EE3" w14:textId="77777777" w:rsidTr="00E577A5">
        <w:trPr>
          <w:trHeight w:val="397"/>
        </w:trPr>
        <w:tc>
          <w:tcPr>
            <w:tcW w:w="975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275D67F3" w14:textId="77777777" w:rsidR="00D13895" w:rsidRPr="00B33A75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  <w:rPr>
                <w:sz w:val="22"/>
                <w:szCs w:val="22"/>
                <w:lang w:val="es-ES"/>
              </w:rPr>
            </w:pPr>
            <w:r w:rsidRPr="00B33A75">
              <w:rPr>
                <w:sz w:val="22"/>
                <w:szCs w:val="22"/>
                <w:lang w:val="es-ES"/>
              </w:rPr>
              <w:t>3</w:t>
            </w:r>
          </w:p>
        </w:tc>
        <w:tc>
          <w:tcPr>
            <w:tcW w:w="135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45698EF9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310.0</w:t>
            </w:r>
          </w:p>
        </w:tc>
        <w:tc>
          <w:tcPr>
            <w:tcW w:w="279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7D9EBB0C" w14:textId="6FA4DD94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La botella se hinchó</w:t>
            </w:r>
          </w:p>
        </w:tc>
        <w:tc>
          <w:tcPr>
            <w:tcW w:w="120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4D7ABE55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312.0</w:t>
            </w:r>
          </w:p>
        </w:tc>
        <w:tc>
          <w:tcPr>
            <w:tcW w:w="3090" w:type="dxa"/>
            <w:gridSpan w:val="2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78E4B032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</w:tr>
      <w:tr w:rsidR="00D13895" w:rsidRPr="00B33A75" w14:paraId="679A47E0" w14:textId="77777777" w:rsidTr="00E577A5">
        <w:trPr>
          <w:trHeight w:val="370"/>
        </w:trPr>
        <w:tc>
          <w:tcPr>
            <w:tcW w:w="975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0DD2FCEB" w14:textId="77777777" w:rsidR="00D13895" w:rsidRPr="00B33A75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  <w:rPr>
                <w:sz w:val="22"/>
                <w:szCs w:val="22"/>
                <w:lang w:val="es-ES"/>
              </w:rPr>
            </w:pPr>
            <w:r w:rsidRPr="00B33A75">
              <w:rPr>
                <w:sz w:val="22"/>
                <w:szCs w:val="22"/>
                <w:lang w:val="es-ES"/>
              </w:rPr>
              <w:t>4</w:t>
            </w:r>
          </w:p>
        </w:tc>
        <w:tc>
          <w:tcPr>
            <w:tcW w:w="135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723D7FFC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309.8</w:t>
            </w:r>
          </w:p>
        </w:tc>
        <w:tc>
          <w:tcPr>
            <w:tcW w:w="279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3C63E4BA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  <w:tc>
          <w:tcPr>
            <w:tcW w:w="120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5F4A88E9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311.6</w:t>
            </w:r>
          </w:p>
        </w:tc>
        <w:tc>
          <w:tcPr>
            <w:tcW w:w="3090" w:type="dxa"/>
            <w:gridSpan w:val="2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49734E93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</w:tr>
      <w:tr w:rsidR="00D13895" w:rsidRPr="00B33A75" w14:paraId="6DF96F96" w14:textId="77777777" w:rsidTr="00E577A5">
        <w:trPr>
          <w:trHeight w:val="415"/>
        </w:trPr>
        <w:tc>
          <w:tcPr>
            <w:tcW w:w="975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24C43A7D" w14:textId="77777777" w:rsidR="00D13895" w:rsidRPr="00B33A75" w:rsidRDefault="00000000">
            <w:pPr>
              <w:pStyle w:val="Heading1"/>
              <w:keepNext/>
              <w:keepLines/>
              <w:widowControl w:val="0"/>
              <w:spacing w:before="0"/>
              <w:jc w:val="center"/>
              <w:rPr>
                <w:sz w:val="22"/>
                <w:szCs w:val="22"/>
                <w:lang w:val="es-ES"/>
              </w:rPr>
            </w:pPr>
            <w:r w:rsidRPr="00B33A75">
              <w:rPr>
                <w:sz w:val="22"/>
                <w:szCs w:val="22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17048649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309.7</w:t>
            </w:r>
          </w:p>
        </w:tc>
        <w:tc>
          <w:tcPr>
            <w:tcW w:w="279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23A04CD4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  <w:tc>
          <w:tcPr>
            <w:tcW w:w="1200" w:type="dxa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57B01E3B" w14:textId="77777777" w:rsidR="00D13895" w:rsidRPr="00B33A75" w:rsidRDefault="00000000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  <w:r w:rsidRPr="00B33A75">
              <w:rPr>
                <w:color w:val="2E2E2E"/>
                <w:lang w:val="es-ES"/>
              </w:rPr>
              <w:t>311.2</w:t>
            </w:r>
          </w:p>
        </w:tc>
        <w:tc>
          <w:tcPr>
            <w:tcW w:w="3090" w:type="dxa"/>
            <w:gridSpan w:val="2"/>
            <w:tcBorders>
              <w:top w:val="single" w:sz="5" w:space="0" w:color="288AC3"/>
              <w:left w:val="single" w:sz="5" w:space="0" w:color="288AC3"/>
              <w:bottom w:val="single" w:sz="5" w:space="0" w:color="288AC3"/>
              <w:right w:val="single" w:sz="5" w:space="0" w:color="288AC3"/>
            </w:tcBorders>
            <w:vAlign w:val="center"/>
          </w:tcPr>
          <w:p w14:paraId="1A84A6A3" w14:textId="77777777" w:rsidR="00D13895" w:rsidRPr="00B33A75" w:rsidRDefault="00D13895">
            <w:pPr>
              <w:widowControl w:val="0"/>
              <w:spacing w:after="0" w:line="240" w:lineRule="auto"/>
              <w:jc w:val="center"/>
              <w:rPr>
                <w:color w:val="2E2E2E"/>
                <w:lang w:val="es-ES"/>
              </w:rPr>
            </w:pPr>
          </w:p>
        </w:tc>
      </w:tr>
    </w:tbl>
    <w:p w14:paraId="153ACC6C" w14:textId="413E645C" w:rsidR="00D13895" w:rsidRPr="00B33A75" w:rsidRDefault="00000000">
      <w:pPr>
        <w:widowControl w:val="0"/>
        <w:spacing w:after="120" w:line="276" w:lineRule="auto"/>
        <w:rPr>
          <w:color w:val="2E2E2E"/>
          <w:lang w:val="es-ES"/>
        </w:rPr>
      </w:pPr>
      <w:r w:rsidRPr="00B33A75">
        <w:rPr>
          <w:b/>
          <w:color w:val="971D20"/>
          <w:sz w:val="22"/>
          <w:szCs w:val="22"/>
          <w:lang w:val="es-ES"/>
        </w:rPr>
        <w:t>Análisis de datos:</w:t>
      </w:r>
      <w:r w:rsidRPr="00B33A75">
        <w:rPr>
          <w:color w:val="971D20"/>
          <w:lang w:val="es-ES"/>
        </w:rPr>
        <w:t xml:space="preserve"> </w:t>
      </w:r>
      <w:r w:rsidR="003F17C7">
        <w:rPr>
          <w:color w:val="2E2E2E"/>
          <w:lang w:val="es-ES"/>
        </w:rPr>
        <w:t>Hacer un gráfico con</w:t>
      </w:r>
      <w:r w:rsidRPr="00B33A75">
        <w:rPr>
          <w:color w:val="2E2E2E"/>
          <w:lang w:val="es-ES"/>
        </w:rPr>
        <w:t xml:space="preserve"> los datos de la tabla anterior.</w:t>
      </w:r>
    </w:p>
    <w:p w14:paraId="0BC1198A" w14:textId="0A915F14" w:rsidR="00D13895" w:rsidRPr="00B33A75" w:rsidRDefault="00000000">
      <w:pPr>
        <w:widowControl w:val="0"/>
        <w:spacing w:after="120" w:line="276" w:lineRule="auto"/>
        <w:rPr>
          <w:b/>
          <w:color w:val="971D20"/>
          <w:lang w:val="es-ES"/>
        </w:rPr>
      </w:pPr>
      <w:r w:rsidRPr="00B33A75">
        <w:rPr>
          <w:b/>
          <w:color w:val="971D20"/>
          <w:sz w:val="22"/>
          <w:szCs w:val="22"/>
          <w:lang w:val="es-ES"/>
        </w:rPr>
        <w:t>Conclusión:</w:t>
      </w:r>
      <w:r w:rsidRPr="00B33A75">
        <w:rPr>
          <w:color w:val="2E2E2E"/>
          <w:lang w:val="es-ES"/>
        </w:rPr>
        <w:t xml:space="preserve"> En est</w:t>
      </w:r>
      <w:r w:rsidR="003F17C7">
        <w:rPr>
          <w:color w:val="2E2E2E"/>
          <w:lang w:val="es-ES"/>
        </w:rPr>
        <w:t>a</w:t>
      </w:r>
      <w:r w:rsidRPr="00B33A75">
        <w:rPr>
          <w:color w:val="2E2E2E"/>
          <w:lang w:val="es-ES"/>
        </w:rPr>
        <w:t xml:space="preserve"> </w:t>
      </w:r>
      <w:r w:rsidR="003F17C7">
        <w:rPr>
          <w:color w:val="2E2E2E"/>
          <w:lang w:val="es-ES"/>
        </w:rPr>
        <w:t>sección</w:t>
      </w:r>
      <w:r w:rsidRPr="00B33A75">
        <w:rPr>
          <w:color w:val="2E2E2E"/>
          <w:lang w:val="es-ES"/>
        </w:rPr>
        <w:t>, los estudiantes pueden decidir si rechazan o aceptan su hipótesis basándose en los datos que han recopilado durante el experimento.</w:t>
      </w:r>
    </w:p>
    <w:sectPr w:rsidR="00D13895" w:rsidRPr="00B33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D4B9" w14:textId="77777777" w:rsidR="00F02CA9" w:rsidRDefault="00F02CA9">
      <w:pPr>
        <w:spacing w:after="0" w:line="240" w:lineRule="auto"/>
      </w:pPr>
      <w:r>
        <w:separator/>
      </w:r>
    </w:p>
  </w:endnote>
  <w:endnote w:type="continuationSeparator" w:id="0">
    <w:p w14:paraId="61C58477" w14:textId="77777777" w:rsidR="00F02CA9" w:rsidRDefault="00F0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3861" w14:textId="77777777" w:rsidR="00D13895" w:rsidRDefault="00D138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EC6D" w14:textId="0159CD03" w:rsidR="00D13895" w:rsidRDefault="002529C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468617F" wp14:editId="343A19C7">
          <wp:simplePos x="0" y="0"/>
          <wp:positionH relativeFrom="column">
            <wp:posOffset>1040130</wp:posOffset>
          </wp:positionH>
          <wp:positionV relativeFrom="paragraph">
            <wp:posOffset>-3755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40C2205" wp14:editId="422BC5F4">
              <wp:simplePos x="0" y="0"/>
              <wp:positionH relativeFrom="column">
                <wp:posOffset>2750820</wp:posOffset>
              </wp:positionH>
              <wp:positionV relativeFrom="paragraph">
                <wp:posOffset>-5715</wp:posOffset>
              </wp:positionV>
              <wp:extent cx="221170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70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3B7BC" w14:textId="77777777" w:rsidR="00D1389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Microbes and Manure = Biofuel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C2205" id="Rectangle 1" o:spid="_x0000_s1026" style="position:absolute;margin-left:216.6pt;margin-top:-.45pt;width:174.1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" filled="f" stroked="f">
              <v:textbox inset="2.53958mm,1.2694mm,2.53958mm,1.2694mm">
                <w:txbxContent>
                  <w:p w14:paraId="45A3B7BC" w14:textId="77777777" w:rsidR="00D1389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Microbes and Manure = Biofuel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EB4" w14:textId="77777777" w:rsidR="00D13895" w:rsidRDefault="00D138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D6C3" w14:textId="77777777" w:rsidR="00F02CA9" w:rsidRDefault="00F02CA9">
      <w:pPr>
        <w:spacing w:after="0" w:line="240" w:lineRule="auto"/>
      </w:pPr>
      <w:r>
        <w:separator/>
      </w:r>
    </w:p>
  </w:footnote>
  <w:footnote w:type="continuationSeparator" w:id="0">
    <w:p w14:paraId="3C438497" w14:textId="77777777" w:rsidR="00F02CA9" w:rsidRDefault="00F0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4097" w14:textId="77777777" w:rsidR="00D13895" w:rsidRDefault="00D138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8BAE" w14:textId="77777777" w:rsidR="00D13895" w:rsidRDefault="00D138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BD3E" w14:textId="77777777" w:rsidR="00D13895" w:rsidRDefault="00D138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264"/>
    <w:multiLevelType w:val="multilevel"/>
    <w:tmpl w:val="B7FE1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30739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95"/>
    <w:rsid w:val="000B5CE6"/>
    <w:rsid w:val="002529C1"/>
    <w:rsid w:val="003F17C7"/>
    <w:rsid w:val="0081375A"/>
    <w:rsid w:val="00B33A75"/>
    <w:rsid w:val="00D13895"/>
    <w:rsid w:val="00E577A5"/>
    <w:rsid w:val="00F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E216E"/>
  <w15:docId w15:val="{2A4C63B6-DEB1-9743-9B34-14FCF2F2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1155</Characters>
  <Application>Microsoft Office Word</Application>
  <DocSecurity>0</DocSecurity>
  <Lines>60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and Manure = Biofuel</dc:title>
  <dc:subject/>
  <dc:creator>K20 Center</dc:creator>
  <cp:keywords/>
  <dc:description/>
  <cp:lastModifiedBy>Lopez, Araceli</cp:lastModifiedBy>
  <cp:revision>6</cp:revision>
  <dcterms:created xsi:type="dcterms:W3CDTF">2025-12-02T21:41:00Z</dcterms:created>
  <dcterms:modified xsi:type="dcterms:W3CDTF">2025-12-02T21:58:00Z</dcterms:modified>
  <cp:category/>
</cp:coreProperties>
</file>