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77DBC3" w14:textId="153DDF69" w:rsidR="00F33303" w:rsidRPr="00CC7F88" w:rsidRDefault="00F33303" w:rsidP="00F33303">
      <w:pPr>
        <w:pStyle w:val="Title"/>
        <w:rPr>
          <w:sz w:val="6"/>
          <w:szCs w:val="6"/>
          <w:lang w:val="es-ES"/>
        </w:rPr>
      </w:pPr>
    </w:p>
    <w:tbl>
      <w:tblPr>
        <w:tblStyle w:val="TableGrid"/>
        <w:tblW w:w="13624" w:type="dxa"/>
        <w:tblBorders>
          <w:top w:val="single" w:sz="4" w:space="0" w:color="298AC4"/>
          <w:left w:val="single" w:sz="4" w:space="0" w:color="298AC4"/>
          <w:bottom w:val="single" w:sz="4" w:space="0" w:color="298AC4"/>
          <w:right w:val="single" w:sz="4" w:space="0" w:color="298AC4"/>
          <w:insideH w:val="single" w:sz="4" w:space="0" w:color="298AC4"/>
          <w:insideV w:val="single" w:sz="4" w:space="0" w:color="298AC4"/>
        </w:tblBorders>
        <w:tblLook w:val="0620" w:firstRow="1" w:lastRow="0" w:firstColumn="0" w:lastColumn="0" w:noHBand="1" w:noVBand="1"/>
      </w:tblPr>
      <w:tblGrid>
        <w:gridCol w:w="1795"/>
        <w:gridCol w:w="3150"/>
        <w:gridCol w:w="2790"/>
        <w:gridCol w:w="3168"/>
        <w:gridCol w:w="1644"/>
        <w:gridCol w:w="1077"/>
      </w:tblGrid>
      <w:tr w:rsidR="00A01028" w:rsidRPr="00925969" w14:paraId="615B8BCD" w14:textId="77777777" w:rsidTr="00602FFC">
        <w:trPr>
          <w:trHeight w:val="710"/>
        </w:trPr>
        <w:tc>
          <w:tcPr>
            <w:tcW w:w="1795" w:type="dxa"/>
            <w:shd w:val="clear" w:color="auto" w:fill="285781"/>
          </w:tcPr>
          <w:p w14:paraId="307BC29D" w14:textId="2851B2DE" w:rsidR="00A01028" w:rsidRPr="00925969" w:rsidRDefault="00A01028" w:rsidP="002C32B4">
            <w:pPr>
              <w:pStyle w:val="Heading1"/>
              <w:spacing w:before="120" w:after="0"/>
              <w:jc w:val="center"/>
              <w:rPr>
                <w:color w:val="FFFFFF" w:themeColor="background1"/>
                <w:sz w:val="22"/>
                <w:szCs w:val="22"/>
                <w:lang w:val="es-ES"/>
              </w:rPr>
            </w:pPr>
            <w:r w:rsidRPr="00925969">
              <w:rPr>
                <w:color w:val="FFFFFF" w:themeColor="background1"/>
                <w:sz w:val="22"/>
                <w:szCs w:val="22"/>
                <w:lang w:val="es-ES"/>
              </w:rPr>
              <w:t>Criterios</w:t>
            </w:r>
          </w:p>
        </w:tc>
        <w:tc>
          <w:tcPr>
            <w:tcW w:w="3150" w:type="dxa"/>
            <w:shd w:val="clear" w:color="auto" w:fill="285781"/>
          </w:tcPr>
          <w:p w14:paraId="16E5BCE8" w14:textId="2F79EE2B" w:rsidR="00A01028" w:rsidRPr="00925969" w:rsidRDefault="00A01028" w:rsidP="002C32B4">
            <w:pPr>
              <w:pStyle w:val="Heading1"/>
              <w:spacing w:before="120" w:after="0"/>
              <w:jc w:val="center"/>
              <w:rPr>
                <w:color w:val="FFFFFF" w:themeColor="background1"/>
                <w:sz w:val="22"/>
                <w:szCs w:val="22"/>
                <w:lang w:val="es-ES"/>
              </w:rPr>
            </w:pPr>
            <w:r w:rsidRPr="00925969">
              <w:rPr>
                <w:color w:val="FFFFFF" w:themeColor="background1"/>
                <w:sz w:val="22"/>
                <w:szCs w:val="22"/>
                <w:lang w:val="es-ES"/>
              </w:rPr>
              <w:t>Supera las expectativas (4)</w:t>
            </w:r>
          </w:p>
        </w:tc>
        <w:tc>
          <w:tcPr>
            <w:tcW w:w="2790" w:type="dxa"/>
            <w:shd w:val="clear" w:color="auto" w:fill="285781"/>
          </w:tcPr>
          <w:p w14:paraId="068CC8C8" w14:textId="7B9DB758" w:rsidR="00A01028" w:rsidRPr="00925969" w:rsidRDefault="00A01028" w:rsidP="002C32B4">
            <w:pPr>
              <w:pStyle w:val="Heading1"/>
              <w:spacing w:before="120" w:after="0"/>
              <w:jc w:val="center"/>
              <w:rPr>
                <w:color w:val="FFFFFF" w:themeColor="background1"/>
                <w:sz w:val="22"/>
                <w:szCs w:val="22"/>
                <w:lang w:val="es-ES"/>
              </w:rPr>
            </w:pPr>
            <w:r w:rsidRPr="00925969">
              <w:rPr>
                <w:color w:val="FFFFFF" w:themeColor="background1"/>
                <w:sz w:val="22"/>
                <w:szCs w:val="22"/>
                <w:lang w:val="es-ES"/>
              </w:rPr>
              <w:t>Cumple las expectativas (3)</w:t>
            </w:r>
          </w:p>
        </w:tc>
        <w:tc>
          <w:tcPr>
            <w:tcW w:w="3168" w:type="dxa"/>
            <w:shd w:val="clear" w:color="auto" w:fill="285781"/>
          </w:tcPr>
          <w:p w14:paraId="61FF527B" w14:textId="0F3F4BBF" w:rsidR="00A01028" w:rsidRPr="00925969" w:rsidRDefault="00A01028" w:rsidP="002C32B4">
            <w:pPr>
              <w:pStyle w:val="Heading1"/>
              <w:spacing w:before="120" w:after="0"/>
              <w:jc w:val="center"/>
              <w:rPr>
                <w:color w:val="FFFFFF" w:themeColor="background1"/>
                <w:sz w:val="22"/>
                <w:szCs w:val="22"/>
                <w:lang w:val="es-ES"/>
              </w:rPr>
            </w:pPr>
            <w:r w:rsidRPr="00925969">
              <w:rPr>
                <w:color w:val="FFFFFF" w:themeColor="background1"/>
                <w:sz w:val="22"/>
                <w:szCs w:val="22"/>
                <w:lang w:val="es-ES"/>
              </w:rPr>
              <w:t>Se acerca a las expectativas (2)</w:t>
            </w:r>
          </w:p>
        </w:tc>
        <w:tc>
          <w:tcPr>
            <w:tcW w:w="1644" w:type="dxa"/>
            <w:shd w:val="clear" w:color="auto" w:fill="285781"/>
          </w:tcPr>
          <w:p w14:paraId="1B0C30DF" w14:textId="4EF30944" w:rsidR="00A01028" w:rsidRPr="00925969" w:rsidRDefault="00A01028" w:rsidP="002C32B4">
            <w:pPr>
              <w:pStyle w:val="Heading1"/>
              <w:spacing w:before="120" w:after="0"/>
              <w:jc w:val="center"/>
              <w:rPr>
                <w:color w:val="FFFFFF" w:themeColor="background1"/>
                <w:sz w:val="22"/>
                <w:szCs w:val="22"/>
                <w:lang w:val="es-ES"/>
              </w:rPr>
            </w:pPr>
            <w:r w:rsidRPr="00925969">
              <w:rPr>
                <w:color w:val="FFFFFF" w:themeColor="background1"/>
                <w:sz w:val="22"/>
                <w:szCs w:val="22"/>
                <w:lang w:val="es-ES"/>
              </w:rPr>
              <w:t>Necesita mejorar (0-1)</w:t>
            </w:r>
          </w:p>
        </w:tc>
        <w:tc>
          <w:tcPr>
            <w:tcW w:w="1077" w:type="dxa"/>
            <w:shd w:val="clear" w:color="auto" w:fill="285781"/>
          </w:tcPr>
          <w:p w14:paraId="3DBB9BFA" w14:textId="10D2BF46" w:rsidR="00A01028" w:rsidRPr="00925969" w:rsidRDefault="00A01028" w:rsidP="002C32B4">
            <w:pPr>
              <w:pStyle w:val="Heading1"/>
              <w:spacing w:before="120" w:after="0"/>
              <w:jc w:val="center"/>
              <w:rPr>
                <w:color w:val="FFFFFF" w:themeColor="background1"/>
                <w:sz w:val="22"/>
                <w:szCs w:val="22"/>
                <w:lang w:val="es-ES"/>
              </w:rPr>
            </w:pPr>
            <w:r w:rsidRPr="00925969">
              <w:rPr>
                <w:color w:val="FFFFFF" w:themeColor="background1"/>
                <w:sz w:val="22"/>
                <w:szCs w:val="22"/>
                <w:lang w:val="es-ES"/>
              </w:rPr>
              <w:t>Puntos</w:t>
            </w:r>
          </w:p>
        </w:tc>
      </w:tr>
      <w:tr w:rsidR="00A01028" w:rsidRPr="00925969" w14:paraId="4EFF6CA5" w14:textId="77777777" w:rsidTr="00602FFC">
        <w:tc>
          <w:tcPr>
            <w:tcW w:w="1795" w:type="dxa"/>
          </w:tcPr>
          <w:p w14:paraId="100F2A57" w14:textId="6ADCF220" w:rsidR="00A01028" w:rsidRPr="00925969" w:rsidRDefault="00A01028" w:rsidP="002C32B4">
            <w:pPr>
              <w:pStyle w:val="Heading1"/>
              <w:spacing w:before="80"/>
              <w:rPr>
                <w:sz w:val="22"/>
                <w:szCs w:val="22"/>
                <w:lang w:val="es-ES"/>
              </w:rPr>
            </w:pPr>
            <w:r w:rsidRPr="00925969">
              <w:rPr>
                <w:color w:val="90192A"/>
                <w:sz w:val="22"/>
                <w:szCs w:val="22"/>
                <w:lang w:val="es-ES"/>
              </w:rPr>
              <w:t>Título y nombres de los miembros del grupo</w:t>
            </w:r>
          </w:p>
        </w:tc>
        <w:tc>
          <w:tcPr>
            <w:tcW w:w="3150" w:type="dxa"/>
          </w:tcPr>
          <w:p w14:paraId="30D8108A" w14:textId="3C5C24F2" w:rsidR="00A01028" w:rsidRPr="00925969" w:rsidRDefault="00A0102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El título es creativo, claro y está relacionado con mutaciones. Todos los miembros están nombrados.</w:t>
            </w:r>
          </w:p>
        </w:tc>
        <w:tc>
          <w:tcPr>
            <w:tcW w:w="2790" w:type="dxa"/>
          </w:tcPr>
          <w:p w14:paraId="6BFF5C2A" w14:textId="2BE8E322" w:rsidR="00A01028" w:rsidRPr="00925969" w:rsidRDefault="00A0102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El título es claro y está relacionado con mutaciones. Casi todos los miembros están nombrados.</w:t>
            </w:r>
          </w:p>
        </w:tc>
        <w:tc>
          <w:tcPr>
            <w:tcW w:w="3168" w:type="dxa"/>
          </w:tcPr>
          <w:p w14:paraId="3E7FB5E3" w14:textId="4F2979DF" w:rsidR="00A01028" w:rsidRPr="00925969" w:rsidRDefault="00A0102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El título está presente, pero sencillo o sin relación con mutaciones. Faltan algunos miembros del grupo.</w:t>
            </w:r>
          </w:p>
        </w:tc>
        <w:tc>
          <w:tcPr>
            <w:tcW w:w="1644" w:type="dxa"/>
          </w:tcPr>
          <w:p w14:paraId="44719E41" w14:textId="30E7F835" w:rsidR="00A01028" w:rsidRPr="00925969" w:rsidRDefault="00A0102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El título falta o está incompleto. Faltan miembros del grupo.</w:t>
            </w:r>
          </w:p>
        </w:tc>
        <w:tc>
          <w:tcPr>
            <w:tcW w:w="1077" w:type="dxa"/>
          </w:tcPr>
          <w:p w14:paraId="55D106D1" w14:textId="77777777" w:rsidR="00A01028" w:rsidRPr="00925969" w:rsidRDefault="00A01028" w:rsidP="00A01028">
            <w:pPr>
              <w:pStyle w:val="Heading1"/>
              <w:rPr>
                <w:sz w:val="22"/>
                <w:szCs w:val="22"/>
                <w:lang w:val="es-ES"/>
              </w:rPr>
            </w:pPr>
          </w:p>
        </w:tc>
      </w:tr>
      <w:tr w:rsidR="00A01028" w:rsidRPr="00925969" w14:paraId="4B043F1B" w14:textId="77777777" w:rsidTr="00602FFC">
        <w:tc>
          <w:tcPr>
            <w:tcW w:w="1795" w:type="dxa"/>
          </w:tcPr>
          <w:p w14:paraId="37F7E549" w14:textId="01F0FA2E" w:rsidR="00A01028" w:rsidRPr="00925969" w:rsidRDefault="00A01028" w:rsidP="002C32B4">
            <w:pPr>
              <w:pStyle w:val="Heading1"/>
              <w:spacing w:before="80"/>
              <w:rPr>
                <w:sz w:val="22"/>
                <w:szCs w:val="22"/>
                <w:lang w:val="es-ES"/>
              </w:rPr>
            </w:pPr>
            <w:r w:rsidRPr="00925969">
              <w:rPr>
                <w:color w:val="90192A"/>
                <w:sz w:val="22"/>
                <w:szCs w:val="22"/>
                <w:lang w:val="es-ES"/>
              </w:rPr>
              <w:t>Resumen de mutaciones</w:t>
            </w:r>
          </w:p>
        </w:tc>
        <w:tc>
          <w:tcPr>
            <w:tcW w:w="3150" w:type="dxa"/>
          </w:tcPr>
          <w:p w14:paraId="3C23F836" w14:textId="3285C6EB" w:rsidR="00A01028" w:rsidRPr="00925969" w:rsidRDefault="00A0102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Resumen claro y preciso de la mutación en 1 o 2 frases. Fácil de entender.</w:t>
            </w:r>
          </w:p>
        </w:tc>
        <w:tc>
          <w:tcPr>
            <w:tcW w:w="2790" w:type="dxa"/>
          </w:tcPr>
          <w:p w14:paraId="4AF60F86" w14:textId="7A575788" w:rsidR="00A01028" w:rsidRPr="00925969" w:rsidRDefault="00A0102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El resumen es muy preciso, con errores menores.</w:t>
            </w:r>
          </w:p>
        </w:tc>
        <w:tc>
          <w:tcPr>
            <w:tcW w:w="3168" w:type="dxa"/>
          </w:tcPr>
          <w:p w14:paraId="5CBE74B3" w14:textId="5FF518CB" w:rsidR="00A01028" w:rsidRPr="00925969" w:rsidRDefault="00A0102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El resumen es impreciso, demasiado breve o contiene errores evidentes.</w:t>
            </w:r>
          </w:p>
        </w:tc>
        <w:tc>
          <w:tcPr>
            <w:tcW w:w="1644" w:type="dxa"/>
          </w:tcPr>
          <w:p w14:paraId="118FDBE2" w14:textId="315BD39F" w:rsidR="00A01028" w:rsidRPr="00925969" w:rsidRDefault="00A0102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Sin resumen o explicación inexacta.</w:t>
            </w:r>
          </w:p>
        </w:tc>
        <w:tc>
          <w:tcPr>
            <w:tcW w:w="1077" w:type="dxa"/>
          </w:tcPr>
          <w:p w14:paraId="56F3334F" w14:textId="77777777" w:rsidR="00A01028" w:rsidRPr="00925969" w:rsidRDefault="00A01028" w:rsidP="00A01028">
            <w:pPr>
              <w:pStyle w:val="Heading1"/>
              <w:rPr>
                <w:sz w:val="22"/>
                <w:szCs w:val="22"/>
                <w:lang w:val="es-ES"/>
              </w:rPr>
            </w:pPr>
          </w:p>
        </w:tc>
      </w:tr>
      <w:tr w:rsidR="00A01028" w:rsidRPr="00925969" w14:paraId="4DE7DB29" w14:textId="77777777" w:rsidTr="00602FFC">
        <w:tc>
          <w:tcPr>
            <w:tcW w:w="1795" w:type="dxa"/>
          </w:tcPr>
          <w:p w14:paraId="7CF5CDBD" w14:textId="0F28E089" w:rsidR="00A01028" w:rsidRPr="00925969" w:rsidRDefault="00A01028" w:rsidP="002C32B4">
            <w:pPr>
              <w:pStyle w:val="Heading1"/>
              <w:spacing w:before="80"/>
              <w:rPr>
                <w:sz w:val="22"/>
                <w:szCs w:val="22"/>
                <w:lang w:val="es-ES"/>
              </w:rPr>
            </w:pPr>
            <w:r w:rsidRPr="00925969">
              <w:rPr>
                <w:color w:val="90192A"/>
                <w:sz w:val="22"/>
                <w:szCs w:val="22"/>
                <w:lang w:val="es-ES"/>
              </w:rPr>
              <w:t>Nocivo, neutro, beneficioso</w:t>
            </w:r>
          </w:p>
        </w:tc>
        <w:tc>
          <w:tcPr>
            <w:tcW w:w="3150" w:type="dxa"/>
          </w:tcPr>
          <w:p w14:paraId="7CE2D12E" w14:textId="65C4ED6C" w:rsidR="00A01028" w:rsidRPr="00925969" w:rsidRDefault="00A0102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Identifica correctamente el efecto (nocivo, neutro, beneficioso) y explica por qué.</w:t>
            </w:r>
          </w:p>
        </w:tc>
        <w:tc>
          <w:tcPr>
            <w:tcW w:w="2790" w:type="dxa"/>
          </w:tcPr>
          <w:p w14:paraId="247FC5C7" w14:textId="2A2364F2" w:rsidR="00A01028" w:rsidRPr="00925969" w:rsidRDefault="00FF298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Identifica correctamente el efecto, pero la explicación no es muy clara</w:t>
            </w:r>
            <w:r w:rsidR="00A01028"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.</w:t>
            </w:r>
          </w:p>
        </w:tc>
        <w:tc>
          <w:tcPr>
            <w:tcW w:w="3168" w:type="dxa"/>
          </w:tcPr>
          <w:p w14:paraId="54D324B4" w14:textId="0AEF24C1" w:rsidR="00A01028" w:rsidRPr="00925969" w:rsidRDefault="00FF298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Menciona el efecto, pero con un razonamiento incorrecto o ausente</w:t>
            </w:r>
            <w:r w:rsidR="00A01028"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.</w:t>
            </w:r>
          </w:p>
        </w:tc>
        <w:tc>
          <w:tcPr>
            <w:tcW w:w="1644" w:type="dxa"/>
          </w:tcPr>
          <w:p w14:paraId="4333FD2F" w14:textId="73EB6B71" w:rsidR="00A01028" w:rsidRPr="00925969" w:rsidRDefault="00FF298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El efecto no se menciona.</w:t>
            </w:r>
          </w:p>
        </w:tc>
        <w:tc>
          <w:tcPr>
            <w:tcW w:w="1077" w:type="dxa"/>
          </w:tcPr>
          <w:p w14:paraId="3C84CE37" w14:textId="77777777" w:rsidR="00A01028" w:rsidRPr="00925969" w:rsidRDefault="00A01028" w:rsidP="00A01028">
            <w:pPr>
              <w:pStyle w:val="Heading1"/>
              <w:rPr>
                <w:sz w:val="22"/>
                <w:szCs w:val="22"/>
                <w:lang w:val="es-ES"/>
              </w:rPr>
            </w:pPr>
          </w:p>
        </w:tc>
      </w:tr>
      <w:tr w:rsidR="00A01028" w:rsidRPr="00925969" w14:paraId="178C4837" w14:textId="77777777" w:rsidTr="00602FFC">
        <w:tc>
          <w:tcPr>
            <w:tcW w:w="1795" w:type="dxa"/>
          </w:tcPr>
          <w:p w14:paraId="52CFA32A" w14:textId="4BE09041" w:rsidR="00A01028" w:rsidRPr="00925969" w:rsidRDefault="00A01028" w:rsidP="002C32B4">
            <w:pPr>
              <w:pStyle w:val="Heading1"/>
              <w:spacing w:before="80"/>
              <w:rPr>
                <w:sz w:val="22"/>
                <w:szCs w:val="22"/>
                <w:lang w:val="es-ES"/>
              </w:rPr>
            </w:pPr>
            <w:r w:rsidRPr="00925969">
              <w:rPr>
                <w:color w:val="90192A"/>
                <w:sz w:val="22"/>
                <w:szCs w:val="22"/>
                <w:lang w:val="es-ES"/>
              </w:rPr>
              <w:t>T</w:t>
            </w:r>
            <w:r w:rsidR="002C32B4" w:rsidRPr="00925969">
              <w:rPr>
                <w:color w:val="90192A"/>
                <w:sz w:val="22"/>
                <w:szCs w:val="22"/>
                <w:lang w:val="es-ES"/>
              </w:rPr>
              <w:t>ipo de herencia</w:t>
            </w:r>
          </w:p>
        </w:tc>
        <w:tc>
          <w:tcPr>
            <w:tcW w:w="3150" w:type="dxa"/>
          </w:tcPr>
          <w:p w14:paraId="02B351FC" w14:textId="282A2EF8" w:rsidR="00A01028" w:rsidRPr="00925969" w:rsidRDefault="00FF298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Explica claramente el tipo de herencia con precisión</w:t>
            </w:r>
            <w:r w:rsidR="00A01028"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.</w:t>
            </w:r>
          </w:p>
        </w:tc>
        <w:tc>
          <w:tcPr>
            <w:tcW w:w="2790" w:type="dxa"/>
          </w:tcPr>
          <w:p w14:paraId="345CEE37" w14:textId="7AA11A55" w:rsidR="00A01028" w:rsidRPr="00925969" w:rsidRDefault="00FF298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Menciona la herencia, pero de forma confusa</w:t>
            </w:r>
            <w:r w:rsidR="00A01028"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.</w:t>
            </w:r>
          </w:p>
        </w:tc>
        <w:tc>
          <w:tcPr>
            <w:tcW w:w="3168" w:type="dxa"/>
          </w:tcPr>
          <w:p w14:paraId="6C2B7A43" w14:textId="7B5A3299" w:rsidR="00A01028" w:rsidRPr="00925969" w:rsidRDefault="00FF298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La herencia es mencionada pero no es precisa</w:t>
            </w:r>
            <w:r w:rsidR="00FE6660"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.</w:t>
            </w:r>
          </w:p>
        </w:tc>
        <w:tc>
          <w:tcPr>
            <w:tcW w:w="1644" w:type="dxa"/>
          </w:tcPr>
          <w:p w14:paraId="5AFE5BB7" w14:textId="59F8D52E" w:rsidR="00A01028" w:rsidRPr="00925969" w:rsidRDefault="00FE6660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No</w:t>
            </w:r>
            <w:r w:rsidR="00FF2988"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 xml:space="preserve"> está </w:t>
            </w: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inclu</w:t>
            </w:r>
            <w:r w:rsidR="00FF2988"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ido.</w:t>
            </w:r>
          </w:p>
        </w:tc>
        <w:tc>
          <w:tcPr>
            <w:tcW w:w="1077" w:type="dxa"/>
          </w:tcPr>
          <w:p w14:paraId="6B117397" w14:textId="77777777" w:rsidR="00A01028" w:rsidRPr="00925969" w:rsidRDefault="00A01028" w:rsidP="00A01028">
            <w:pPr>
              <w:pStyle w:val="Heading1"/>
              <w:rPr>
                <w:sz w:val="22"/>
                <w:szCs w:val="22"/>
                <w:lang w:val="es-ES"/>
              </w:rPr>
            </w:pPr>
          </w:p>
        </w:tc>
      </w:tr>
      <w:tr w:rsidR="00A01028" w:rsidRPr="00925969" w14:paraId="6E0B4351" w14:textId="77777777" w:rsidTr="00602FFC">
        <w:tc>
          <w:tcPr>
            <w:tcW w:w="1795" w:type="dxa"/>
          </w:tcPr>
          <w:p w14:paraId="7BBB3015" w14:textId="0B365BFB" w:rsidR="00A01028" w:rsidRPr="00925969" w:rsidRDefault="002C32B4" w:rsidP="002C32B4">
            <w:pPr>
              <w:pStyle w:val="Heading1"/>
              <w:spacing w:before="80"/>
              <w:rPr>
                <w:sz w:val="22"/>
                <w:szCs w:val="22"/>
                <w:lang w:val="es-ES"/>
              </w:rPr>
            </w:pPr>
            <w:r w:rsidRPr="00925969">
              <w:rPr>
                <w:color w:val="90192A"/>
                <w:sz w:val="22"/>
                <w:szCs w:val="22"/>
                <w:lang w:val="es-ES"/>
              </w:rPr>
              <w:t>Dibujos o diagramas</w:t>
            </w:r>
          </w:p>
        </w:tc>
        <w:tc>
          <w:tcPr>
            <w:tcW w:w="3150" w:type="dxa"/>
          </w:tcPr>
          <w:p w14:paraId="5730881E" w14:textId="540CDA7D" w:rsidR="00A01028" w:rsidRPr="00925969" w:rsidRDefault="00FF298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Creativo, claro y etiquetado correctamente. Ayuda a explicar el concepto</w:t>
            </w:r>
            <w:r w:rsidR="00FE6660"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.</w:t>
            </w:r>
          </w:p>
        </w:tc>
        <w:tc>
          <w:tcPr>
            <w:tcW w:w="2790" w:type="dxa"/>
          </w:tcPr>
          <w:p w14:paraId="7BE2D5B7" w14:textId="6316B9D1" w:rsidR="00A01028" w:rsidRPr="00925969" w:rsidRDefault="00FF298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El dibujo incluido es correcto en su mayor parte</w:t>
            </w:r>
            <w:r w:rsidR="00FE6660"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.</w:t>
            </w:r>
          </w:p>
        </w:tc>
        <w:tc>
          <w:tcPr>
            <w:tcW w:w="3168" w:type="dxa"/>
          </w:tcPr>
          <w:p w14:paraId="482DC01F" w14:textId="17085DAA" w:rsidR="00A01028" w:rsidRPr="00925969" w:rsidRDefault="00FF298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El dibujo no es muy claro, faltan etiquetas o son confuses.</w:t>
            </w:r>
          </w:p>
        </w:tc>
        <w:tc>
          <w:tcPr>
            <w:tcW w:w="1644" w:type="dxa"/>
          </w:tcPr>
          <w:p w14:paraId="1E303BA8" w14:textId="74651667" w:rsidR="00A01028" w:rsidRPr="00925969" w:rsidRDefault="00FF2988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No está incluido.</w:t>
            </w:r>
          </w:p>
        </w:tc>
        <w:tc>
          <w:tcPr>
            <w:tcW w:w="1077" w:type="dxa"/>
          </w:tcPr>
          <w:p w14:paraId="3B6D6011" w14:textId="77777777" w:rsidR="00A01028" w:rsidRPr="00925969" w:rsidRDefault="00A01028" w:rsidP="00A01028">
            <w:pPr>
              <w:pStyle w:val="Heading1"/>
              <w:rPr>
                <w:sz w:val="22"/>
                <w:szCs w:val="22"/>
                <w:lang w:val="es-ES"/>
              </w:rPr>
            </w:pPr>
          </w:p>
        </w:tc>
      </w:tr>
      <w:tr w:rsidR="00FE6660" w:rsidRPr="00925969" w14:paraId="7343D693" w14:textId="77777777" w:rsidTr="00602FFC">
        <w:tc>
          <w:tcPr>
            <w:tcW w:w="1795" w:type="dxa"/>
          </w:tcPr>
          <w:p w14:paraId="41225DC8" w14:textId="2A2283F7" w:rsidR="00FE6660" w:rsidRPr="00925969" w:rsidRDefault="00FE6660" w:rsidP="002C32B4">
            <w:pPr>
              <w:pStyle w:val="Heading1"/>
              <w:spacing w:before="80"/>
              <w:rPr>
                <w:sz w:val="22"/>
                <w:szCs w:val="22"/>
                <w:lang w:val="es-ES"/>
              </w:rPr>
            </w:pPr>
            <w:r w:rsidRPr="00925969">
              <w:rPr>
                <w:color w:val="90192A"/>
                <w:sz w:val="22"/>
                <w:szCs w:val="22"/>
                <w:lang w:val="es-ES"/>
              </w:rPr>
              <w:t>Describe</w:t>
            </w:r>
            <w:r w:rsidR="002C32B4" w:rsidRPr="00925969">
              <w:rPr>
                <w:color w:val="90192A"/>
                <w:sz w:val="22"/>
                <w:szCs w:val="22"/>
                <w:lang w:val="es-ES"/>
              </w:rPr>
              <w:t xml:space="preserve"> el proceso de ADN a proteína a organismo</w:t>
            </w:r>
          </w:p>
        </w:tc>
        <w:tc>
          <w:tcPr>
            <w:tcW w:w="3150" w:type="dxa"/>
          </w:tcPr>
          <w:p w14:paraId="5E7495F3" w14:textId="1FE58690" w:rsidR="00FE6660" w:rsidRPr="00925969" w:rsidRDefault="00DD0336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 xml:space="preserve">Tanto </w:t>
            </w:r>
            <w:r w:rsidR="00D07476"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la vía</w:t>
            </w: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 xml:space="preserve"> original como </w:t>
            </w:r>
            <w:r w:rsidR="00D07476"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la</w:t>
            </w: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 xml:space="preserve"> mutad</w:t>
            </w:r>
            <w:r w:rsidR="00D07476"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a</w:t>
            </w: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 xml:space="preserve"> se muestran de forma clara, correcta y etiquetada.</w:t>
            </w:r>
          </w:p>
        </w:tc>
        <w:tc>
          <w:tcPr>
            <w:tcW w:w="2790" w:type="dxa"/>
          </w:tcPr>
          <w:p w14:paraId="39A97261" w14:textId="60A239C7" w:rsidR="00FE6660" w:rsidRPr="00925969" w:rsidRDefault="00DD0336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Ambas se muestran, pero hay pequeños errores o faltan etiquetas</w:t>
            </w:r>
            <w:r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.</w:t>
            </w:r>
          </w:p>
        </w:tc>
        <w:tc>
          <w:tcPr>
            <w:tcW w:w="3168" w:type="dxa"/>
          </w:tcPr>
          <w:p w14:paraId="3495CAAE" w14:textId="609FA4FB" w:rsidR="00FE6660" w:rsidRPr="00925969" w:rsidRDefault="00917903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Sólo se muestra un</w:t>
            </w:r>
            <w:r w:rsidR="00D07476"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a vía</w:t>
            </w: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, o ambas son poco claras o están incompletas</w:t>
            </w:r>
          </w:p>
        </w:tc>
        <w:tc>
          <w:tcPr>
            <w:tcW w:w="1644" w:type="dxa"/>
          </w:tcPr>
          <w:p w14:paraId="718D4E13" w14:textId="64882BDE" w:rsidR="00FE6660" w:rsidRPr="00925969" w:rsidRDefault="00917903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Faltan ambos procesos</w:t>
            </w:r>
          </w:p>
        </w:tc>
        <w:tc>
          <w:tcPr>
            <w:tcW w:w="1077" w:type="dxa"/>
          </w:tcPr>
          <w:p w14:paraId="54F91913" w14:textId="77777777" w:rsidR="00FE6660" w:rsidRPr="00925969" w:rsidRDefault="00FE6660" w:rsidP="00FE6660">
            <w:pPr>
              <w:pStyle w:val="Heading1"/>
              <w:rPr>
                <w:sz w:val="22"/>
                <w:szCs w:val="22"/>
                <w:lang w:val="es-ES"/>
              </w:rPr>
            </w:pPr>
          </w:p>
        </w:tc>
      </w:tr>
      <w:tr w:rsidR="00FE6660" w:rsidRPr="00925969" w14:paraId="1442F0C5" w14:textId="77777777" w:rsidTr="00602FFC">
        <w:tc>
          <w:tcPr>
            <w:tcW w:w="1795" w:type="dxa"/>
          </w:tcPr>
          <w:p w14:paraId="0C8BBC18" w14:textId="20738039" w:rsidR="00FE6660" w:rsidRPr="00925969" w:rsidRDefault="002C32B4" w:rsidP="002C32B4">
            <w:pPr>
              <w:pStyle w:val="Heading1"/>
              <w:spacing w:before="80"/>
              <w:rPr>
                <w:sz w:val="22"/>
                <w:szCs w:val="22"/>
                <w:lang w:val="es-ES"/>
              </w:rPr>
            </w:pPr>
            <w:r w:rsidRPr="00925969">
              <w:rPr>
                <w:color w:val="90192A"/>
                <w:sz w:val="22"/>
                <w:szCs w:val="22"/>
                <w:lang w:val="es-ES"/>
              </w:rPr>
              <w:t>Calidad de la p</w:t>
            </w:r>
            <w:r w:rsidR="00FE6660" w:rsidRPr="00925969">
              <w:rPr>
                <w:color w:val="90192A"/>
                <w:sz w:val="22"/>
                <w:szCs w:val="22"/>
                <w:lang w:val="es-ES"/>
              </w:rPr>
              <w:t>resenta</w:t>
            </w:r>
            <w:r w:rsidRPr="00925969">
              <w:rPr>
                <w:color w:val="90192A"/>
                <w:sz w:val="22"/>
                <w:szCs w:val="22"/>
                <w:lang w:val="es-ES"/>
              </w:rPr>
              <w:t>c</w:t>
            </w:r>
            <w:r w:rsidR="00FE6660" w:rsidRPr="00925969">
              <w:rPr>
                <w:color w:val="90192A"/>
                <w:sz w:val="22"/>
                <w:szCs w:val="22"/>
                <w:lang w:val="es-ES"/>
              </w:rPr>
              <w:t>i</w:t>
            </w:r>
            <w:r w:rsidRPr="00925969">
              <w:rPr>
                <w:color w:val="90192A"/>
                <w:sz w:val="22"/>
                <w:szCs w:val="22"/>
                <w:lang w:val="es-ES"/>
              </w:rPr>
              <w:t>ó</w:t>
            </w:r>
            <w:r w:rsidR="00FE6660" w:rsidRPr="00925969">
              <w:rPr>
                <w:color w:val="90192A"/>
                <w:sz w:val="22"/>
                <w:szCs w:val="22"/>
                <w:lang w:val="es-ES"/>
              </w:rPr>
              <w:t xml:space="preserve">n </w:t>
            </w:r>
          </w:p>
        </w:tc>
        <w:tc>
          <w:tcPr>
            <w:tcW w:w="3150" w:type="dxa"/>
          </w:tcPr>
          <w:p w14:paraId="67BB8D67" w14:textId="1CA6B53E" w:rsidR="00FE6660" w:rsidRPr="00925969" w:rsidRDefault="00917903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Diapositivas bien hechas, coloridas, fáciles de leer, sin errores. Demuestra esfuerzo.</w:t>
            </w:r>
          </w:p>
        </w:tc>
        <w:tc>
          <w:tcPr>
            <w:tcW w:w="2790" w:type="dxa"/>
          </w:tcPr>
          <w:p w14:paraId="212C9A76" w14:textId="3EC301FE" w:rsidR="00FE6660" w:rsidRPr="00925969" w:rsidRDefault="00917903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Diapositivas bien hechas, en su mayor parte legibles, pocos errores</w:t>
            </w:r>
            <w:r w:rsidR="00FE6660" w:rsidRPr="00925969"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  <w:t>.</w:t>
            </w:r>
          </w:p>
        </w:tc>
        <w:tc>
          <w:tcPr>
            <w:tcW w:w="3168" w:type="dxa"/>
          </w:tcPr>
          <w:p w14:paraId="472E65E0" w14:textId="22108E61" w:rsidR="00FE6660" w:rsidRPr="00925969" w:rsidRDefault="00917903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Diapositivas algo desordenadas, texto difícil de leer o varios errores.</w:t>
            </w:r>
          </w:p>
        </w:tc>
        <w:tc>
          <w:tcPr>
            <w:tcW w:w="1644" w:type="dxa"/>
          </w:tcPr>
          <w:p w14:paraId="5A072761" w14:textId="685CE990" w:rsidR="00FE6660" w:rsidRPr="00925969" w:rsidRDefault="00917903" w:rsidP="00FE6660">
            <w:pPr>
              <w:pStyle w:val="Heading1"/>
              <w:spacing w:before="120"/>
              <w:rPr>
                <w:b w:val="0"/>
                <w:bCs w:val="0"/>
                <w:color w:val="000000" w:themeColor="text1"/>
                <w:sz w:val="22"/>
                <w:szCs w:val="22"/>
                <w:lang w:val="es-ES"/>
              </w:rPr>
            </w:pPr>
            <w:r w:rsidRPr="00925969">
              <w:rPr>
                <w:b w:val="0"/>
                <w:bCs w:val="0"/>
                <w:color w:val="000000"/>
                <w:sz w:val="22"/>
                <w:szCs w:val="22"/>
                <w:lang w:val="es-ES"/>
              </w:rPr>
              <w:t>Diapositivas desordenadas, incompletas o mal hechas.</w:t>
            </w:r>
          </w:p>
        </w:tc>
        <w:tc>
          <w:tcPr>
            <w:tcW w:w="1077" w:type="dxa"/>
          </w:tcPr>
          <w:p w14:paraId="5F7E8862" w14:textId="77777777" w:rsidR="00FE6660" w:rsidRPr="00925969" w:rsidRDefault="00FE6660" w:rsidP="00FE6660">
            <w:pPr>
              <w:pStyle w:val="Heading1"/>
              <w:rPr>
                <w:sz w:val="22"/>
                <w:szCs w:val="22"/>
                <w:lang w:val="es-ES"/>
              </w:rPr>
            </w:pPr>
          </w:p>
        </w:tc>
      </w:tr>
    </w:tbl>
    <w:p w14:paraId="5A1CCB89" w14:textId="77777777" w:rsidR="001B5BA6" w:rsidRPr="00925969" w:rsidRDefault="001B5BA6" w:rsidP="00F33303">
      <w:pPr>
        <w:rPr>
          <w:sz w:val="22"/>
          <w:szCs w:val="22"/>
          <w:lang w:val="es-ES"/>
        </w:rPr>
      </w:pPr>
    </w:p>
    <w:sectPr w:rsidR="001B5BA6" w:rsidRPr="00925969" w:rsidSect="002C32B4">
      <w:headerReference w:type="default" r:id="rId7"/>
      <w:footerReference w:type="default" r:id="rId8"/>
      <w:pgSz w:w="15840" w:h="12240" w:orient="landscape"/>
      <w:pgMar w:top="90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13B7F3" w14:textId="77777777" w:rsidR="0019328C" w:rsidRDefault="0019328C" w:rsidP="009A4615">
      <w:pPr>
        <w:spacing w:after="0" w:line="240" w:lineRule="auto"/>
      </w:pPr>
      <w:r>
        <w:separator/>
      </w:r>
    </w:p>
  </w:endnote>
  <w:endnote w:type="continuationSeparator" w:id="0">
    <w:p w14:paraId="66E6228E" w14:textId="77777777" w:rsidR="0019328C" w:rsidRDefault="0019328C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C95BE1" w14:textId="77777777" w:rsidR="00D04F53" w:rsidRPr="00304DC6" w:rsidRDefault="00A71218" w:rsidP="009A461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B407CE" wp14:editId="55C07453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6A7700" w14:textId="65493B7E" w:rsidR="00D04F53" w:rsidRPr="00C76450" w:rsidRDefault="00602FFC" w:rsidP="00C76450">
                          <w:pPr>
                            <w:pStyle w:val="Footer"/>
                          </w:pPr>
                          <w:fldSimple w:instr=" TITLE \* Upper \* MERGEFORMAT ">
                            <w:r w:rsidRPr="00602FFC">
                              <w:t>DNA REMIX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CB407C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" filled="f" stroked="f" strokeweight=".5pt">
              <v:textbox style="mso-fit-shape-to-text:t">
                <w:txbxContent>
                  <w:p w14:paraId="246A7700" w14:textId="65493B7E" w:rsidR="00D04F53" w:rsidRPr="00C76450" w:rsidRDefault="00AD0F89" w:rsidP="00C76450">
                    <w:pPr>
                      <w:pStyle w:val="Footer"/>
                    </w:pPr>
                    <w:fldSimple w:instr=" TITLE \* Upper \* MERGEFORMAT ">
                      <w:r w:rsidR="00602FFC" w:rsidRPr="00602FFC">
                        <w:t>DNA REMIX</w:t>
                      </w:r>
                    </w:fldSimple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76D5E3DF" wp14:editId="0D66600D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  <w:r w:rsidR="009A461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CE0CAF" w14:textId="77777777" w:rsidR="0019328C" w:rsidRDefault="0019328C" w:rsidP="009A4615">
      <w:pPr>
        <w:spacing w:after="0" w:line="240" w:lineRule="auto"/>
      </w:pPr>
      <w:r>
        <w:separator/>
      </w:r>
    </w:p>
  </w:footnote>
  <w:footnote w:type="continuationSeparator" w:id="0">
    <w:p w14:paraId="2827F49D" w14:textId="77777777" w:rsidR="0019328C" w:rsidRDefault="0019328C" w:rsidP="009A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B4F1DA" w14:textId="27B24D02" w:rsidR="00602FFC" w:rsidRPr="00602FFC" w:rsidRDefault="00602FFC" w:rsidP="00602FFC">
    <w:pPr>
      <w:rPr>
        <w:b/>
        <w:bCs/>
        <w:sz w:val="32"/>
        <w:szCs w:val="32"/>
      </w:rPr>
    </w:pPr>
    <w:r w:rsidRPr="006C46D6">
      <w:rPr>
        <w:b/>
        <w:bCs/>
        <w:sz w:val="32"/>
        <w:szCs w:val="32"/>
      </w:rPr>
      <w:t>RÚBRICA PARA LA PRESENTACIÓN</w:t>
    </w:r>
    <w:r w:rsidRPr="006C46D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28"/>
    <w:rsid w:val="000A6A2A"/>
    <w:rsid w:val="000D6177"/>
    <w:rsid w:val="0010714D"/>
    <w:rsid w:val="0011355B"/>
    <w:rsid w:val="0019328C"/>
    <w:rsid w:val="001A3F95"/>
    <w:rsid w:val="001B5BA6"/>
    <w:rsid w:val="002C32B4"/>
    <w:rsid w:val="002D4B43"/>
    <w:rsid w:val="00316C07"/>
    <w:rsid w:val="0032364F"/>
    <w:rsid w:val="003668DB"/>
    <w:rsid w:val="00424E6B"/>
    <w:rsid w:val="00467B1F"/>
    <w:rsid w:val="00480109"/>
    <w:rsid w:val="004856EB"/>
    <w:rsid w:val="0048595C"/>
    <w:rsid w:val="005448C2"/>
    <w:rsid w:val="00555159"/>
    <w:rsid w:val="00602FFC"/>
    <w:rsid w:val="0063231F"/>
    <w:rsid w:val="0063271E"/>
    <w:rsid w:val="006669F0"/>
    <w:rsid w:val="007F4DDC"/>
    <w:rsid w:val="00886FBD"/>
    <w:rsid w:val="00912773"/>
    <w:rsid w:val="00917903"/>
    <w:rsid w:val="00925969"/>
    <w:rsid w:val="00987F71"/>
    <w:rsid w:val="009A4615"/>
    <w:rsid w:val="00A01028"/>
    <w:rsid w:val="00A71218"/>
    <w:rsid w:val="00AD0F89"/>
    <w:rsid w:val="00BE33F2"/>
    <w:rsid w:val="00C36853"/>
    <w:rsid w:val="00C53852"/>
    <w:rsid w:val="00C76450"/>
    <w:rsid w:val="00CC7F88"/>
    <w:rsid w:val="00D04F53"/>
    <w:rsid w:val="00D07476"/>
    <w:rsid w:val="00D9624A"/>
    <w:rsid w:val="00DD0336"/>
    <w:rsid w:val="00DD3628"/>
    <w:rsid w:val="00E46C11"/>
    <w:rsid w:val="00EF0DD6"/>
    <w:rsid w:val="00F33303"/>
    <w:rsid w:val="00F35875"/>
    <w:rsid w:val="00FD1B73"/>
    <w:rsid w:val="00FD66D5"/>
    <w:rsid w:val="00FE6660"/>
    <w:rsid w:val="00FF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38ADE4"/>
  <w15:chartTrackingRefBased/>
  <w15:docId w15:val="{A92E3C8B-4CBA-C34E-8239-AE643284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table" w:styleId="TableGrid">
    <w:name w:val="Table Grid"/>
    <w:basedOn w:val="TableNormal"/>
    <w:uiPriority w:val="39"/>
    <w:rsid w:val="00A01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racelilopez/Library/Group%20Containers/UBF8T346G9.Office/User%20Content.localized/Templates.localized/LEARN%20Horizont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Horizontal Template 2025.dotx</Template>
  <TotalTime>90</TotalTime>
  <Pages>1</Pages>
  <Words>320</Words>
  <Characters>1748</Characters>
  <Application>Microsoft Office Word</Application>
  <DocSecurity>0</DocSecurity>
  <Lines>112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DNA Remix</vt:lpstr>
    </vt:vector>
  </TitlesOfParts>
  <Manager/>
  <Company/>
  <LinksUpToDate>false</LinksUpToDate>
  <CharactersWithSpaces>2028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DNA Remix</dc:title>
  <dc:subject/>
  <dc:creator>K20 Center</dc:creator>
  <cp:keywords/>
  <dc:description/>
  <cp:lastModifiedBy>Lopez, Araceli</cp:lastModifiedBy>
  <cp:revision>5</cp:revision>
  <dcterms:created xsi:type="dcterms:W3CDTF">2026-09-08T18:25:00Z</dcterms:created>
  <dcterms:modified xsi:type="dcterms:W3CDTF">2026-09-22T14:00:00Z</dcterms:modified>
  <cp:category/>
</cp:coreProperties>
</file>