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7766B" w14:textId="77777777" w:rsidR="00740381" w:rsidRDefault="00000000">
      <w:pPr>
        <w:pStyle w:val="Title"/>
        <w:tabs>
          <w:tab w:val="center" w:pos="4320"/>
        </w:tabs>
      </w:pPr>
      <w:r>
        <w:t>MUTATION CARDS</w:t>
      </w:r>
    </w:p>
    <w:tbl>
      <w:tblPr>
        <w:tblStyle w:val="a"/>
        <w:tblW w:w="9330" w:type="dxa"/>
        <w:tblInd w:w="0" w:type="dxa"/>
        <w:tblBorders>
          <w:top w:val="dashed" w:sz="12" w:space="0" w:color="BED7D3"/>
          <w:left w:val="dashed" w:sz="12" w:space="0" w:color="BED7D3"/>
          <w:bottom w:val="dashed" w:sz="12" w:space="0" w:color="BED7D3"/>
          <w:right w:val="dashed" w:sz="12" w:space="0" w:color="BED7D3"/>
          <w:insideH w:val="dashed" w:sz="12" w:space="0" w:color="BED7D3"/>
          <w:insideV w:val="dashed" w:sz="12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740381" w14:paraId="19B50D73" w14:textId="77777777">
        <w:trPr>
          <w:trHeight w:val="1670"/>
        </w:trPr>
        <w:tc>
          <w:tcPr>
            <w:tcW w:w="4665" w:type="dxa"/>
            <w:tcBorders>
              <w:top w:val="dashed" w:sz="12" w:space="0" w:color="288AC3"/>
              <w:left w:val="dashed" w:sz="12" w:space="0" w:color="288AC3"/>
              <w:bottom w:val="dashed" w:sz="12" w:space="0" w:color="288AC3"/>
              <w:right w:val="dashed" w:sz="12" w:space="0" w:color="288AC3"/>
            </w:tcBorders>
            <w:vAlign w:val="center"/>
          </w:tcPr>
          <w:p w14:paraId="0776E1D5" w14:textId="77777777" w:rsidR="00740381" w:rsidRDefault="00000000">
            <w:pPr>
              <w:jc w:val="center"/>
              <w:rPr>
                <w:b/>
                <w:color w:val="971D20"/>
                <w:sz w:val="32"/>
                <w:szCs w:val="32"/>
              </w:rPr>
            </w:pPr>
            <w:r>
              <w:rPr>
                <w:b/>
                <w:color w:val="971D20"/>
                <w:sz w:val="32"/>
                <w:szCs w:val="32"/>
              </w:rPr>
              <w:t>Add a base</w:t>
            </w:r>
          </w:p>
        </w:tc>
        <w:tc>
          <w:tcPr>
            <w:tcW w:w="4665" w:type="dxa"/>
            <w:tcBorders>
              <w:top w:val="dashed" w:sz="12" w:space="0" w:color="288AC3"/>
              <w:left w:val="dashed" w:sz="12" w:space="0" w:color="288AC3"/>
              <w:bottom w:val="dashed" w:sz="12" w:space="0" w:color="288AC3"/>
              <w:right w:val="dashed" w:sz="12" w:space="0" w:color="288AC3"/>
            </w:tcBorders>
            <w:vAlign w:val="center"/>
          </w:tcPr>
          <w:p w14:paraId="76C25EA0" w14:textId="77777777" w:rsidR="00740381" w:rsidRDefault="00000000">
            <w:pPr>
              <w:jc w:val="center"/>
              <w:rPr>
                <w:b/>
                <w:color w:val="971D20"/>
                <w:sz w:val="32"/>
                <w:szCs w:val="32"/>
              </w:rPr>
            </w:pPr>
            <w:r>
              <w:rPr>
                <w:b/>
                <w:color w:val="971D20"/>
                <w:sz w:val="32"/>
                <w:szCs w:val="32"/>
              </w:rPr>
              <w:t>Delete a base</w:t>
            </w:r>
          </w:p>
        </w:tc>
      </w:tr>
      <w:tr w:rsidR="00740381" w14:paraId="1C5BF409" w14:textId="77777777">
        <w:trPr>
          <w:trHeight w:val="1670"/>
        </w:trPr>
        <w:tc>
          <w:tcPr>
            <w:tcW w:w="4665" w:type="dxa"/>
            <w:tcBorders>
              <w:top w:val="dashed" w:sz="12" w:space="0" w:color="288AC3"/>
              <w:left w:val="dashed" w:sz="12" w:space="0" w:color="288AC3"/>
              <w:bottom w:val="dashed" w:sz="12" w:space="0" w:color="288AC3"/>
              <w:right w:val="dashed" w:sz="12" w:space="0" w:color="288AC3"/>
            </w:tcBorders>
            <w:vAlign w:val="center"/>
          </w:tcPr>
          <w:p w14:paraId="51D1A8DA" w14:textId="77777777" w:rsidR="00740381" w:rsidRDefault="00000000">
            <w:pPr>
              <w:jc w:val="center"/>
              <w:rPr>
                <w:b/>
                <w:color w:val="971D20"/>
                <w:sz w:val="32"/>
                <w:szCs w:val="32"/>
              </w:rPr>
            </w:pPr>
            <w:r>
              <w:rPr>
                <w:b/>
                <w:color w:val="971D20"/>
                <w:sz w:val="32"/>
                <w:szCs w:val="32"/>
              </w:rPr>
              <w:t>Change the third base</w:t>
            </w:r>
          </w:p>
        </w:tc>
        <w:tc>
          <w:tcPr>
            <w:tcW w:w="4665" w:type="dxa"/>
            <w:tcBorders>
              <w:top w:val="dashed" w:sz="12" w:space="0" w:color="288AC3"/>
              <w:left w:val="dashed" w:sz="12" w:space="0" w:color="288AC3"/>
              <w:bottom w:val="dashed" w:sz="12" w:space="0" w:color="288AC3"/>
              <w:right w:val="dashed" w:sz="12" w:space="0" w:color="288AC3"/>
            </w:tcBorders>
            <w:vAlign w:val="center"/>
          </w:tcPr>
          <w:p w14:paraId="7347963F" w14:textId="77777777" w:rsidR="00740381" w:rsidRDefault="00000000">
            <w:pPr>
              <w:jc w:val="center"/>
              <w:rPr>
                <w:b/>
                <w:color w:val="971D20"/>
                <w:sz w:val="32"/>
                <w:szCs w:val="32"/>
              </w:rPr>
            </w:pPr>
            <w:r>
              <w:rPr>
                <w:b/>
                <w:color w:val="971D20"/>
                <w:sz w:val="32"/>
                <w:szCs w:val="32"/>
              </w:rPr>
              <w:t>Change the fourth base</w:t>
            </w:r>
          </w:p>
        </w:tc>
      </w:tr>
      <w:tr w:rsidR="00740381" w14:paraId="22AAF653" w14:textId="77777777">
        <w:trPr>
          <w:trHeight w:val="1670"/>
        </w:trPr>
        <w:tc>
          <w:tcPr>
            <w:tcW w:w="4665" w:type="dxa"/>
            <w:tcBorders>
              <w:top w:val="dashed" w:sz="12" w:space="0" w:color="288AC3"/>
              <w:left w:val="dashed" w:sz="12" w:space="0" w:color="288AC3"/>
              <w:bottom w:val="dashed" w:sz="12" w:space="0" w:color="288AC3"/>
              <w:right w:val="dashed" w:sz="12" w:space="0" w:color="288AC3"/>
            </w:tcBorders>
            <w:vAlign w:val="center"/>
          </w:tcPr>
          <w:p w14:paraId="0EADCE92" w14:textId="77777777" w:rsidR="00740381" w:rsidRDefault="00000000">
            <w:pPr>
              <w:jc w:val="center"/>
              <w:rPr>
                <w:b/>
                <w:color w:val="971D20"/>
                <w:sz w:val="32"/>
                <w:szCs w:val="32"/>
              </w:rPr>
            </w:pPr>
            <w:r>
              <w:rPr>
                <w:b/>
                <w:color w:val="971D20"/>
                <w:sz w:val="32"/>
                <w:szCs w:val="32"/>
              </w:rPr>
              <w:t>Add two bases</w:t>
            </w:r>
          </w:p>
        </w:tc>
        <w:tc>
          <w:tcPr>
            <w:tcW w:w="4665" w:type="dxa"/>
            <w:tcBorders>
              <w:top w:val="dashed" w:sz="12" w:space="0" w:color="288AC3"/>
              <w:left w:val="dashed" w:sz="12" w:space="0" w:color="288AC3"/>
              <w:bottom w:val="dashed" w:sz="12" w:space="0" w:color="288AC3"/>
              <w:right w:val="dashed" w:sz="12" w:space="0" w:color="288AC3"/>
            </w:tcBorders>
            <w:vAlign w:val="center"/>
          </w:tcPr>
          <w:p w14:paraId="3CDA6D96" w14:textId="77777777" w:rsidR="00740381" w:rsidRDefault="00000000">
            <w:pPr>
              <w:jc w:val="center"/>
              <w:rPr>
                <w:b/>
                <w:color w:val="971D20"/>
                <w:sz w:val="32"/>
                <w:szCs w:val="32"/>
              </w:rPr>
            </w:pPr>
            <w:r>
              <w:rPr>
                <w:b/>
                <w:color w:val="971D20"/>
                <w:sz w:val="32"/>
                <w:szCs w:val="32"/>
              </w:rPr>
              <w:t>Delete two bases</w:t>
            </w:r>
          </w:p>
        </w:tc>
      </w:tr>
      <w:tr w:rsidR="00740381" w14:paraId="31C2DE98" w14:textId="77777777">
        <w:trPr>
          <w:trHeight w:val="1670"/>
        </w:trPr>
        <w:tc>
          <w:tcPr>
            <w:tcW w:w="4665" w:type="dxa"/>
            <w:tcBorders>
              <w:top w:val="dashed" w:sz="12" w:space="0" w:color="288AC3"/>
              <w:left w:val="dashed" w:sz="12" w:space="0" w:color="288AC3"/>
              <w:bottom w:val="dashed" w:sz="12" w:space="0" w:color="288AC3"/>
              <w:right w:val="dashed" w:sz="12" w:space="0" w:color="288AC3"/>
            </w:tcBorders>
            <w:vAlign w:val="center"/>
          </w:tcPr>
          <w:p w14:paraId="13B89809" w14:textId="77777777" w:rsidR="00740381" w:rsidRDefault="00000000">
            <w:pPr>
              <w:jc w:val="center"/>
              <w:rPr>
                <w:b/>
                <w:color w:val="971D20"/>
                <w:sz w:val="32"/>
                <w:szCs w:val="32"/>
              </w:rPr>
            </w:pPr>
            <w:r>
              <w:rPr>
                <w:b/>
                <w:color w:val="971D20"/>
                <w:sz w:val="32"/>
                <w:szCs w:val="32"/>
              </w:rPr>
              <w:t xml:space="preserve">Change the first, second, and third bases </w:t>
            </w:r>
          </w:p>
        </w:tc>
        <w:tc>
          <w:tcPr>
            <w:tcW w:w="4665" w:type="dxa"/>
            <w:tcBorders>
              <w:top w:val="dashed" w:sz="12" w:space="0" w:color="288AC3"/>
              <w:left w:val="dashed" w:sz="12" w:space="0" w:color="288AC3"/>
              <w:bottom w:val="dashed" w:sz="12" w:space="0" w:color="288AC3"/>
              <w:right w:val="dashed" w:sz="12" w:space="0" w:color="288AC3"/>
            </w:tcBorders>
            <w:vAlign w:val="center"/>
          </w:tcPr>
          <w:p w14:paraId="2BAD487E" w14:textId="77777777" w:rsidR="00740381" w:rsidRDefault="00000000">
            <w:pPr>
              <w:jc w:val="center"/>
              <w:rPr>
                <w:b/>
                <w:color w:val="971D20"/>
                <w:sz w:val="32"/>
                <w:szCs w:val="32"/>
              </w:rPr>
            </w:pPr>
            <w:r>
              <w:rPr>
                <w:b/>
                <w:color w:val="971D20"/>
                <w:sz w:val="32"/>
                <w:szCs w:val="32"/>
              </w:rPr>
              <w:t>Change the fifth and seventh bases</w:t>
            </w:r>
          </w:p>
        </w:tc>
      </w:tr>
    </w:tbl>
    <w:p w14:paraId="1BE23860" w14:textId="77777777" w:rsidR="00740381" w:rsidRDefault="00740381">
      <w:pPr>
        <w:pStyle w:val="Title"/>
        <w:spacing w:after="240" w:line="240" w:lineRule="auto"/>
      </w:pPr>
      <w:bookmarkStart w:id="0" w:name="_jwvxn31eg4wx" w:colFirst="0" w:colLast="0"/>
      <w:bookmarkEnd w:id="0"/>
    </w:p>
    <w:sectPr w:rsidR="007403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5D65B" w14:textId="77777777" w:rsidR="00D114FC" w:rsidRDefault="00D114FC">
      <w:pPr>
        <w:spacing w:after="0" w:line="240" w:lineRule="auto"/>
      </w:pPr>
      <w:r>
        <w:separator/>
      </w:r>
    </w:p>
  </w:endnote>
  <w:endnote w:type="continuationSeparator" w:id="0">
    <w:p w14:paraId="432567A4" w14:textId="77777777" w:rsidR="00D114FC" w:rsidRDefault="00D11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4541FC-5D1E-4472-B46C-F9B70C5412D2}"/>
    <w:embedBold r:id="rId2" w:fontKey="{9FED2C6D-39F4-4B89-85F0-3C2504B57A8A}"/>
    <w:embedItalic r:id="rId3" w:fontKey="{FED56133-076A-4BAE-BF5A-9DA5782DC0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C8981F-7FF4-4A52-B281-D9B3E71CDEC6}"/>
    <w:embedItalic r:id="rId5" w:fontKey="{52929CEE-DB35-4AF8-AC73-635D8DA9B0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3D7150-B9B7-4CDE-92B1-6FB2CE3422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6AA48" w14:textId="77777777" w:rsidR="00740381" w:rsidRDefault="0074038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73FEC" w14:textId="78151ABF" w:rsidR="00740381" w:rsidRDefault="009946C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94E1593" wp14:editId="5CB014A9">
          <wp:simplePos x="0" y="0"/>
          <wp:positionH relativeFrom="margin">
            <wp:align>right</wp:align>
          </wp:positionH>
          <wp:positionV relativeFrom="paragraph">
            <wp:posOffset>22860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2EBD6B6" wp14:editId="42371F9B">
              <wp:simplePos x="0" y="0"/>
              <wp:positionH relativeFrom="column">
                <wp:posOffset>1690370</wp:posOffset>
              </wp:positionH>
              <wp:positionV relativeFrom="paragraph">
                <wp:posOffset>-4445</wp:posOffset>
              </wp:positionV>
              <wp:extent cx="3271520" cy="238125"/>
              <wp:effectExtent l="0" t="0" r="0" b="952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152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EEF600" w14:textId="77777777" w:rsidR="00740381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WHEN MUTATIONS MAKE YOU MIGHTY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EBD6B6" id="Rectangle 1" o:spid="_x0000_s1026" style="position:absolute;margin-left:133.1pt;margin-top:-.35pt;width:257.6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" filled="f" stroked="f">
              <v:textbox inset="2.53958mm,1.2694mm,2.53958mm,1.2694mm">
                <w:txbxContent>
                  <w:p w14:paraId="61EEF600" w14:textId="77777777" w:rsidR="00740381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WHEN MUTATIONS MAKE YOU MIGHTY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7E22F" w14:textId="77777777" w:rsidR="00740381" w:rsidRDefault="0074038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C32C5" w14:textId="77777777" w:rsidR="00D114FC" w:rsidRDefault="00D114FC">
      <w:pPr>
        <w:spacing w:after="0" w:line="240" w:lineRule="auto"/>
      </w:pPr>
      <w:r>
        <w:separator/>
      </w:r>
    </w:p>
  </w:footnote>
  <w:footnote w:type="continuationSeparator" w:id="0">
    <w:p w14:paraId="3CE8B963" w14:textId="77777777" w:rsidR="00D114FC" w:rsidRDefault="00D11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067A7" w14:textId="77777777" w:rsidR="00740381" w:rsidRDefault="007403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C11C8" w14:textId="77777777" w:rsidR="00740381" w:rsidRDefault="007403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B2F16" w14:textId="77777777" w:rsidR="00740381" w:rsidRDefault="007403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381"/>
    <w:rsid w:val="00740381"/>
    <w:rsid w:val="009946C8"/>
    <w:rsid w:val="00A84F47"/>
    <w:rsid w:val="00C45502"/>
    <w:rsid w:val="00D114FC"/>
    <w:rsid w:val="00E64D70"/>
    <w:rsid w:val="00FD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34ACC"/>
  <w15:docId w15:val="{C074914F-1245-4830-BA0B-95A90A5F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Mutations Make You Mighty</dc:title>
  <dc:creator>k20center@ou.edu</dc:creator>
  <cp:lastModifiedBy>Stone, Aster</cp:lastModifiedBy>
  <cp:revision>3</cp:revision>
  <dcterms:created xsi:type="dcterms:W3CDTF">2026-04-23T16:29:00Z</dcterms:created>
  <dcterms:modified xsi:type="dcterms:W3CDTF">2026-05-27T15:02:00Z</dcterms:modified>
</cp:coreProperties>
</file>