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color w:val="910d28"/>
        </w:rPr>
      </w:pPr>
      <w:r w:rsidDel="00000000" w:rsidR="00000000" w:rsidRPr="00000000">
        <w:rPr>
          <w:rtl w:val="0"/>
        </w:rPr>
        <w:t xml:space="preserve">EXIT TICKET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</w:rPr>
      </w:pPr>
      <w:r w:rsidDel="00000000" w:rsidR="00000000" w:rsidRPr="00000000">
        <w:rPr>
          <w:b w:val="1"/>
          <w:bCs w:val="1"/>
          <w:color w:val="910d28"/>
          <w:rtl w:val="0"/>
        </w:rPr>
        <w:t xml:space="preserve"> Question 1:</w:t>
        <w:br w:type="textWrapping"/>
      </w:r>
      <w:r w:rsidDel="00000000" w:rsidR="00000000" w:rsidRPr="00000000">
        <w:rPr>
          <w:b w:val="0"/>
          <w:bCs w:val="0"/>
          <w:rtl w:val="0"/>
        </w:rPr>
        <w:t xml:space="preserve">You are designing </w:t>
      </w:r>
      <w:r w:rsidDel="00000000" w:rsidR="00000000" w:rsidRPr="00000000">
        <w:rPr>
          <w:b w:val="0"/>
          <w:bCs w:val="0"/>
          <w:rtl w:val="0"/>
        </w:rPr>
        <w:t xml:space="preserve">a square garden in your backyard. You want to cover the entire garden with square tiles, and you want the garden itself to also be a perfect square (same length and width). You have 144 tiles, and each tile is 1 ft by 1 ft.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Can you create a square-shaped garden with these tiles?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If yes, what will be the side length of the garden? Draw and label a picture to illustrate  with your answer.</w:t>
      </w:r>
      <w:r w:rsidDel="00000000" w:rsidR="00000000" w:rsidRPr="00000000">
        <w:rPr>
          <w:rtl w:val="0"/>
        </w:rPr>
      </w:r>
    </w:p>
    <w:tbl>
      <w:tblPr>
        <w:tblStyle w:val="Table1"/>
        <w:tblW w:w="908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rHeight w:val="2314" w:hRule="atLeast"/>
          <w:tblHeader w:val="0"/>
        </w:trPr>
        <w:tc>
          <w:tcPr>
            <w:vMerge w:val="restart"/>
            <w:tcBorders>
              <w:top w:color="288ac3" w:space="0" w:sz="8" w:val="single"/>
              <w:left w:color="288ac3" w:space="0" w:sz="8" w:val="single"/>
              <w:right w:color="288ac3" w:space="0" w:sz="8" w:val="single"/>
            </w:tcBorders>
          </w:tcPr>
          <w:p w:rsidR="00000000" w:rsidDel="00000000" w:rsidP="00000000" w:rsidRDefault="00000000" w:rsidRPr="00000000" w14:paraId="00000005">
            <w:pPr>
              <w:pStyle w:val="Heading1"/>
              <w:rPr/>
            </w:pPr>
            <w:bookmarkStart w:colFirst="0" w:colLast="0" w:name="_heading=h.oery0kgkcb3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left w:color="288ac3" w:space="0" w:sz="8" w:val="single"/>
              <w:bottom w:color="288ac3" w:space="0" w:sz="8" w:val="single"/>
              <w:right w:color="288ac3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b w:val="1"/>
          <w:bCs w:val="1"/>
          <w:color w:val="910d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910d28"/>
        </w:rPr>
      </w:pPr>
      <w:r w:rsidDel="00000000" w:rsidR="00000000" w:rsidRPr="00000000">
        <w:rPr>
          <w:b w:val="1"/>
          <w:bCs w:val="1"/>
          <w:color w:val="910d28"/>
          <w:rtl w:val="0"/>
        </w:rPr>
        <w:t xml:space="preserve">Question 2: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There are 35 students in your class, and their desks need to be arranged in a perfect square.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this possible? Why or why not?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a solution to this problem.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Draw and label an illustration to go along with your solution.</w:t>
      </w:r>
      <w:r w:rsidDel="00000000" w:rsidR="00000000" w:rsidRPr="00000000">
        <w:rPr>
          <w:rtl w:val="0"/>
        </w:rPr>
      </w:r>
    </w:p>
    <w:tbl>
      <w:tblPr>
        <w:tblStyle w:val="Table2"/>
        <w:tblW w:w="9085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rHeight w:val="2314" w:hRule="atLeast"/>
          <w:tblHeader w:val="0"/>
        </w:trPr>
        <w:tc>
          <w:tcPr>
            <w:vMerge w:val="restart"/>
            <w:tcBorders>
              <w:top w:color="288ac3" w:space="0" w:sz="8" w:val="single"/>
              <w:left w:color="288ac3" w:space="0" w:sz="8" w:val="single"/>
              <w:right w:color="288ac3" w:space="0" w:sz="8" w:val="single"/>
            </w:tcBorders>
          </w:tcPr>
          <w:p w:rsidR="00000000" w:rsidDel="00000000" w:rsidP="00000000" w:rsidRDefault="00000000" w:rsidRPr="00000000" w14:paraId="0000000F">
            <w:pPr>
              <w:pStyle w:val="Heading1"/>
              <w:rPr/>
            </w:pPr>
            <w:bookmarkStart w:colFirst="0" w:colLast="0" w:name="_heading=h.8wfqagmrypwg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left w:color="288ac3" w:space="0" w:sz="8" w:val="single"/>
              <w:bottom w:color="288ac3" w:space="0" w:sz="8" w:val="single"/>
              <w:right w:color="288ac3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314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1590675</wp:posOffset>
          </wp:positionH>
          <wp:positionV relativeFrom="paragraph">
            <wp:posOffset>-19049</wp:posOffset>
          </wp:positionV>
          <wp:extent cx="4902200" cy="50800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-19049</wp:posOffset>
              </wp:positionV>
              <wp:extent cx="4019550" cy="3048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NUMBERS THAT PLAY FAIR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-19049</wp:posOffset>
              </wp:positionV>
              <wp:extent cx="4019550" cy="3048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bCs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AC349E"/>
    <w:pPr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AC349E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NJCboETq7ExM5RNNqOjh+0TCw==">CgMxLjAyDmgub2VyeTBrZ2tjYjNpMg5oLjh3ZnFhZ21yeXB3ZzgAciExNW5pcG1MQ19aYUxXUDZPMzZOdXpZblBQSUNVUTZ2Yk8=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2019-08-07T13:19:00Z</dcterms:created>
  <dc:creator>K20 Center</dc:creator>
</cp:coreProperties>
</file>