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C59E" w14:textId="77777777" w:rsidR="009E01AF" w:rsidRDefault="00000000">
      <w:pPr>
        <w:pStyle w:val="Title"/>
      </w:pPr>
      <w:r>
        <w:t>STYLE ELEMENTS AND POEM</w:t>
      </w:r>
    </w:p>
    <w:p w14:paraId="40C709DA" w14:textId="77777777" w:rsidR="009E01AF" w:rsidRDefault="009E01AF">
      <w:pPr>
        <w:pStyle w:val="Heading1"/>
      </w:pPr>
    </w:p>
    <w:p w14:paraId="2ED1C6AA" w14:textId="77777777" w:rsidR="009E01AF" w:rsidRDefault="00000000">
      <w:pPr>
        <w:pStyle w:val="Heading1"/>
      </w:pPr>
      <w:r>
        <w:t>Diction:</w:t>
      </w:r>
    </w:p>
    <w:p w14:paraId="40BF32C3" w14:textId="77777777" w:rsidR="009E01AF" w:rsidRDefault="009E01AF">
      <w:pPr>
        <w:pStyle w:val="Heading1"/>
      </w:pPr>
    </w:p>
    <w:p w14:paraId="020B35DD" w14:textId="77777777" w:rsidR="009E01AF" w:rsidRDefault="009E01AF"/>
    <w:p w14:paraId="031E1CA8" w14:textId="77777777" w:rsidR="009E01AF" w:rsidRDefault="009E01AF"/>
    <w:p w14:paraId="353E0372" w14:textId="77777777" w:rsidR="009E01AF" w:rsidRDefault="00000000">
      <w:pPr>
        <w:pStyle w:val="Heading1"/>
      </w:pPr>
      <w:bookmarkStart w:id="0" w:name="_qaa5tldbopau" w:colFirst="0" w:colLast="0"/>
      <w:bookmarkEnd w:id="0"/>
      <w:r>
        <w:t>Tone:</w:t>
      </w:r>
    </w:p>
    <w:p w14:paraId="2716EF8C" w14:textId="77777777" w:rsidR="009E01AF" w:rsidRDefault="009E01AF"/>
    <w:p w14:paraId="35F09677" w14:textId="77777777" w:rsidR="009E01AF" w:rsidRDefault="009E01AF"/>
    <w:p w14:paraId="69C92D71" w14:textId="77777777" w:rsidR="009E01AF" w:rsidRDefault="009E01AF"/>
    <w:p w14:paraId="65E13C90" w14:textId="77777777" w:rsidR="009E01AF" w:rsidRDefault="00000000">
      <w:pPr>
        <w:pStyle w:val="Heading1"/>
      </w:pPr>
      <w:r>
        <w:t>Figurative Language:</w:t>
      </w:r>
    </w:p>
    <w:p w14:paraId="0CDD4B77" w14:textId="77777777" w:rsidR="009E01AF" w:rsidRDefault="009E01AF">
      <w:pPr>
        <w:pStyle w:val="Heading1"/>
      </w:pPr>
    </w:p>
    <w:p w14:paraId="20A4BDF8" w14:textId="77777777" w:rsidR="009E01AF" w:rsidRDefault="009E01AF">
      <w:pPr>
        <w:pStyle w:val="Heading1"/>
      </w:pPr>
    </w:p>
    <w:p w14:paraId="6B188D3C" w14:textId="77777777" w:rsidR="009E01AF" w:rsidRDefault="009E01AF">
      <w:pPr>
        <w:pStyle w:val="Heading1"/>
      </w:pPr>
    </w:p>
    <w:p w14:paraId="27EF3534" w14:textId="77777777" w:rsidR="009E01AF" w:rsidRDefault="00000000">
      <w:pPr>
        <w:pStyle w:val="Heading1"/>
      </w:pPr>
      <w:r>
        <w:t>Personification:</w:t>
      </w:r>
    </w:p>
    <w:p w14:paraId="1ED8CFDA" w14:textId="77777777" w:rsidR="009E01AF" w:rsidRDefault="009E01AF">
      <w:pPr>
        <w:pStyle w:val="Heading1"/>
      </w:pPr>
    </w:p>
    <w:p w14:paraId="7EAAAE5D" w14:textId="77777777" w:rsidR="009E01AF" w:rsidRDefault="009E01AF"/>
    <w:p w14:paraId="74F0339F" w14:textId="77777777" w:rsidR="009E01AF" w:rsidRDefault="009E01AF"/>
    <w:p w14:paraId="3DF9551F" w14:textId="77777777" w:rsidR="009E01AF" w:rsidRDefault="00000000">
      <w:pPr>
        <w:pStyle w:val="Heading1"/>
      </w:pPr>
      <w:r>
        <w:t>Imagery:</w:t>
      </w:r>
    </w:p>
    <w:p w14:paraId="21435191" w14:textId="77777777" w:rsidR="009E01AF" w:rsidRDefault="009E01AF">
      <w:pPr>
        <w:pStyle w:val="Heading1"/>
      </w:pPr>
    </w:p>
    <w:p w14:paraId="2E9CF035" w14:textId="77777777" w:rsidR="009E01AF" w:rsidRDefault="009E01AF">
      <w:pPr>
        <w:pStyle w:val="Heading1"/>
      </w:pPr>
    </w:p>
    <w:p w14:paraId="55B7F480" w14:textId="77777777" w:rsidR="009E01AF" w:rsidRDefault="009E01AF">
      <w:pPr>
        <w:pStyle w:val="Heading1"/>
      </w:pPr>
    </w:p>
    <w:p w14:paraId="0D2BA4C6" w14:textId="77777777" w:rsidR="009E01AF" w:rsidRDefault="00000000">
      <w:pPr>
        <w:pStyle w:val="Heading1"/>
      </w:pPr>
      <w:r>
        <w:t>Juxtaposition:</w:t>
      </w:r>
    </w:p>
    <w:p w14:paraId="5E5D0456" w14:textId="77777777" w:rsidR="009E01AF" w:rsidRDefault="009E01AF"/>
    <w:p w14:paraId="317C513A" w14:textId="77777777" w:rsidR="009E01AF" w:rsidRDefault="009E01AF"/>
    <w:p w14:paraId="0944ECD3" w14:textId="77777777" w:rsidR="009E01AF" w:rsidRDefault="009E01AF">
      <w:pPr>
        <w:widowControl w:val="0"/>
        <w:spacing w:after="0" w:line="240" w:lineRule="auto"/>
        <w:rPr>
          <w:i/>
        </w:rPr>
      </w:pPr>
    </w:p>
    <w:p w14:paraId="343E0A75" w14:textId="77777777" w:rsidR="009E01AF" w:rsidRDefault="009E01AF">
      <w:pPr>
        <w:widowControl w:val="0"/>
        <w:spacing w:after="0" w:line="240" w:lineRule="auto"/>
        <w:rPr>
          <w:i/>
        </w:rPr>
      </w:pPr>
    </w:p>
    <w:p w14:paraId="4B23FFFF" w14:textId="4C1A46FE" w:rsidR="009E01AF" w:rsidRDefault="00000000">
      <w:pPr>
        <w:widowControl w:val="0"/>
        <w:spacing w:after="0" w:line="240" w:lineRule="auto"/>
      </w:pPr>
      <w:r>
        <w:lastRenderedPageBreak/>
        <w:t xml:space="preserve">Identify examples of the style elements </w:t>
      </w:r>
      <w:r w:rsidR="00F376D3">
        <w:t xml:space="preserve">below </w:t>
      </w:r>
      <w:r>
        <w:t>in the poem. Use the assigned highlighter colors to represent the specific elements. Answer the analysis questions in complete sentences.</w:t>
      </w:r>
    </w:p>
    <w:p w14:paraId="3F20BD24" w14:textId="77777777" w:rsidR="009E01AF" w:rsidRDefault="009E01AF">
      <w:pPr>
        <w:widowControl w:val="0"/>
        <w:spacing w:after="0" w:line="240" w:lineRule="auto"/>
        <w:rPr>
          <w:b/>
        </w:rPr>
      </w:pPr>
    </w:p>
    <w:p w14:paraId="6604F04F" w14:textId="77777777" w:rsidR="009E01AF" w:rsidRDefault="009E01AF">
      <w:pPr>
        <w:widowControl w:val="0"/>
        <w:spacing w:after="0" w:line="240" w:lineRule="auto"/>
        <w:rPr>
          <w:b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95"/>
        <w:gridCol w:w="3165"/>
      </w:tblGrid>
      <w:tr w:rsidR="009E01AF" w14:paraId="383564D1" w14:textId="77777777">
        <w:tc>
          <w:tcPr>
            <w:tcW w:w="61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3E58E" w14:textId="77777777" w:rsidR="009E01AF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“There Will Come Soft Rains”</w:t>
            </w:r>
          </w:p>
          <w:p w14:paraId="6D0A7723" w14:textId="77777777" w:rsidR="009E01AF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By Sara Teasdale</w:t>
            </w:r>
          </w:p>
          <w:p w14:paraId="458971E6" w14:textId="77777777" w:rsidR="009E01AF" w:rsidRDefault="009E01AF">
            <w:pPr>
              <w:widowControl w:val="0"/>
              <w:spacing w:after="0" w:line="240" w:lineRule="auto"/>
            </w:pPr>
          </w:p>
          <w:p w14:paraId="44E36BE1" w14:textId="77777777" w:rsidR="009E01AF" w:rsidRDefault="00000000">
            <w:pPr>
              <w:widowControl w:val="0"/>
              <w:spacing w:after="0" w:line="240" w:lineRule="auto"/>
            </w:pPr>
            <w:r>
              <w:t>(War Time)</w:t>
            </w:r>
          </w:p>
          <w:p w14:paraId="63AE8315" w14:textId="77777777" w:rsidR="009E01AF" w:rsidRDefault="009E01AF">
            <w:pPr>
              <w:widowControl w:val="0"/>
              <w:spacing w:after="0" w:line="240" w:lineRule="auto"/>
            </w:pPr>
          </w:p>
          <w:p w14:paraId="38E7AF7F" w14:textId="77777777" w:rsidR="009E01AF" w:rsidRDefault="00000000">
            <w:pPr>
              <w:widowControl w:val="0"/>
              <w:spacing w:after="0" w:line="240" w:lineRule="auto"/>
            </w:pPr>
            <w:r>
              <w:t>There will come soft rains and the smell of the ground,</w:t>
            </w:r>
          </w:p>
          <w:p w14:paraId="2B446013" w14:textId="77777777" w:rsidR="009E01AF" w:rsidRDefault="00000000">
            <w:pPr>
              <w:widowControl w:val="0"/>
              <w:spacing w:after="0" w:line="240" w:lineRule="auto"/>
            </w:pPr>
            <w:r>
              <w:t>And swallows circling with their shimmering sound;</w:t>
            </w:r>
          </w:p>
          <w:p w14:paraId="79267092" w14:textId="77777777" w:rsidR="009E01AF" w:rsidRDefault="009E01AF">
            <w:pPr>
              <w:widowControl w:val="0"/>
              <w:spacing w:after="0" w:line="240" w:lineRule="auto"/>
            </w:pPr>
          </w:p>
          <w:p w14:paraId="52B98FAB" w14:textId="77777777" w:rsidR="009E01AF" w:rsidRDefault="00000000">
            <w:pPr>
              <w:widowControl w:val="0"/>
              <w:spacing w:after="0" w:line="240" w:lineRule="auto"/>
            </w:pPr>
            <w:r>
              <w:t>And frogs in the pools singing at night,</w:t>
            </w:r>
          </w:p>
          <w:p w14:paraId="33C96C10" w14:textId="77777777" w:rsidR="009E01AF" w:rsidRDefault="00000000">
            <w:pPr>
              <w:widowControl w:val="0"/>
              <w:spacing w:after="0" w:line="240" w:lineRule="auto"/>
            </w:pPr>
            <w:r>
              <w:t>And wild plum trees in tremulous white,</w:t>
            </w:r>
          </w:p>
          <w:p w14:paraId="51436C97" w14:textId="77777777" w:rsidR="009E01AF" w:rsidRDefault="009E01AF">
            <w:pPr>
              <w:widowControl w:val="0"/>
              <w:spacing w:after="0" w:line="240" w:lineRule="auto"/>
            </w:pPr>
          </w:p>
          <w:p w14:paraId="22A9C156" w14:textId="77777777" w:rsidR="009E01AF" w:rsidRDefault="00000000">
            <w:pPr>
              <w:widowControl w:val="0"/>
              <w:spacing w:after="0" w:line="240" w:lineRule="auto"/>
            </w:pPr>
            <w:r>
              <w:t>Robins will wear their feathery fire</w:t>
            </w:r>
          </w:p>
          <w:p w14:paraId="656AC9F8" w14:textId="77777777" w:rsidR="009E01AF" w:rsidRDefault="00000000">
            <w:pPr>
              <w:widowControl w:val="0"/>
              <w:spacing w:after="0" w:line="240" w:lineRule="auto"/>
            </w:pPr>
            <w:r>
              <w:t>Whistling their whims on a low fence-wire;</w:t>
            </w:r>
          </w:p>
          <w:p w14:paraId="4CD3251B" w14:textId="77777777" w:rsidR="009E01AF" w:rsidRDefault="009E01AF">
            <w:pPr>
              <w:widowControl w:val="0"/>
              <w:spacing w:after="0" w:line="240" w:lineRule="auto"/>
            </w:pPr>
          </w:p>
          <w:p w14:paraId="5B4359DE" w14:textId="77777777" w:rsidR="009E01AF" w:rsidRDefault="00000000">
            <w:pPr>
              <w:widowControl w:val="0"/>
              <w:spacing w:after="0" w:line="240" w:lineRule="auto"/>
            </w:pPr>
            <w:r>
              <w:t>And not one will know of the war, not one</w:t>
            </w:r>
          </w:p>
          <w:p w14:paraId="41DB8A6A" w14:textId="77777777" w:rsidR="009E01AF" w:rsidRDefault="00000000">
            <w:pPr>
              <w:widowControl w:val="0"/>
              <w:spacing w:after="0" w:line="240" w:lineRule="auto"/>
            </w:pPr>
            <w:r>
              <w:t>Will care at last when it is done.</w:t>
            </w:r>
          </w:p>
          <w:p w14:paraId="1E59EC83" w14:textId="77777777" w:rsidR="009E01AF" w:rsidRDefault="009E01AF">
            <w:pPr>
              <w:widowControl w:val="0"/>
              <w:spacing w:after="0" w:line="240" w:lineRule="auto"/>
            </w:pPr>
          </w:p>
          <w:p w14:paraId="7AD3158F" w14:textId="77777777" w:rsidR="009E01AF" w:rsidRDefault="00000000">
            <w:pPr>
              <w:widowControl w:val="0"/>
              <w:spacing w:after="0" w:line="240" w:lineRule="auto"/>
            </w:pPr>
            <w:r>
              <w:t>Not one would mind, neither bird nor tree</w:t>
            </w:r>
          </w:p>
          <w:p w14:paraId="0EEF0317" w14:textId="77777777" w:rsidR="009E01AF" w:rsidRDefault="00000000">
            <w:pPr>
              <w:widowControl w:val="0"/>
              <w:spacing w:after="0" w:line="240" w:lineRule="auto"/>
            </w:pPr>
            <w:r>
              <w:t>If mankind perished utterly;</w:t>
            </w:r>
          </w:p>
          <w:p w14:paraId="025651D1" w14:textId="77777777" w:rsidR="009E01AF" w:rsidRDefault="009E01AF">
            <w:pPr>
              <w:widowControl w:val="0"/>
              <w:spacing w:after="0" w:line="240" w:lineRule="auto"/>
            </w:pPr>
          </w:p>
          <w:p w14:paraId="448D64D7" w14:textId="77777777" w:rsidR="009E01AF" w:rsidRDefault="00000000">
            <w:pPr>
              <w:widowControl w:val="0"/>
              <w:spacing w:after="0" w:line="240" w:lineRule="auto"/>
            </w:pPr>
            <w:r>
              <w:t>And Spring herself, when she woke at dawn,</w:t>
            </w:r>
          </w:p>
          <w:p w14:paraId="7F62627F" w14:textId="77777777" w:rsidR="009E01AF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t>Would scarcely know that we were gone.</w:t>
            </w:r>
          </w:p>
        </w:tc>
        <w:tc>
          <w:tcPr>
            <w:tcW w:w="3165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9A389" w14:textId="3E2F7659" w:rsidR="009E01AF" w:rsidRDefault="00000000">
            <w:pPr>
              <w:pStyle w:val="Heading1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Highlight </w:t>
            </w:r>
            <w:r w:rsidR="00F376D3">
              <w:rPr>
                <w:color w:val="000000"/>
              </w:rPr>
              <w:t>each element below</w:t>
            </w:r>
            <w:r>
              <w:rPr>
                <w:color w:val="000000"/>
              </w:rPr>
              <w:t xml:space="preserve"> in the specified color to create a key.</w:t>
            </w:r>
          </w:p>
          <w:p w14:paraId="7BB3B348" w14:textId="77777777" w:rsidR="009E01AF" w:rsidRDefault="009E01AF">
            <w:pPr>
              <w:pStyle w:val="Heading1"/>
            </w:pPr>
          </w:p>
          <w:p w14:paraId="37F1BC61" w14:textId="77777777" w:rsidR="009E01AF" w:rsidRDefault="00000000">
            <w:pPr>
              <w:pStyle w:val="Heading1"/>
            </w:pPr>
            <w:r>
              <w:t>Diction/Tone</w:t>
            </w:r>
          </w:p>
          <w:p w14:paraId="4FD4AC61" w14:textId="77777777" w:rsidR="009E01AF" w:rsidRDefault="009E01AF"/>
          <w:p w14:paraId="2CE5E898" w14:textId="77777777" w:rsidR="009E01AF" w:rsidRDefault="009E01AF"/>
          <w:p w14:paraId="0B18E384" w14:textId="4C3A59C3" w:rsidR="009E01AF" w:rsidRDefault="00000000">
            <w:pPr>
              <w:pStyle w:val="Heading1"/>
            </w:pPr>
            <w:bookmarkStart w:id="1" w:name="_pcc05mpv95a7" w:colFirst="0" w:colLast="0"/>
            <w:bookmarkEnd w:id="1"/>
            <w:r>
              <w:t>Figurative Language/</w:t>
            </w:r>
            <w:r w:rsidR="002A6300">
              <w:br/>
            </w:r>
            <w:r>
              <w:t>Personification</w:t>
            </w:r>
          </w:p>
          <w:p w14:paraId="54DCFFB1" w14:textId="77777777" w:rsidR="009E01AF" w:rsidRDefault="009E0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3D4A00BE" w14:textId="77777777" w:rsidR="009E01AF" w:rsidRDefault="009E0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5B0B51E3" w14:textId="77777777" w:rsidR="009E01AF" w:rsidRDefault="009E0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5C515BA3" w14:textId="77777777" w:rsidR="009E01AF" w:rsidRDefault="00000000">
            <w:pPr>
              <w:pStyle w:val="Heading1"/>
            </w:pPr>
            <w:bookmarkStart w:id="2" w:name="_ivoktohzhfsl" w:colFirst="0" w:colLast="0"/>
            <w:bookmarkEnd w:id="2"/>
            <w:r>
              <w:t>Imagery/Juxtaposition</w:t>
            </w:r>
          </w:p>
        </w:tc>
      </w:tr>
    </w:tbl>
    <w:p w14:paraId="73696F47" w14:textId="77777777" w:rsidR="009E01AF" w:rsidRDefault="009E01AF"/>
    <w:p w14:paraId="2EDEF054" w14:textId="3DDBF96B" w:rsidR="009E01AF" w:rsidRDefault="00000000">
      <w:pPr>
        <w:rPr>
          <w:b/>
        </w:rPr>
      </w:pPr>
      <w:r>
        <w:rPr>
          <w:b/>
        </w:rPr>
        <w:t>Analysis</w:t>
      </w:r>
    </w:p>
    <w:p w14:paraId="39B691F8" w14:textId="77777777" w:rsidR="009E01AF" w:rsidRDefault="00000000">
      <w:pPr>
        <w:numPr>
          <w:ilvl w:val="0"/>
          <w:numId w:val="1"/>
        </w:numPr>
        <w:spacing w:after="0" w:line="276" w:lineRule="auto"/>
      </w:pPr>
      <w:r>
        <w:t xml:space="preserve">What do you think the meaning of this poem is? </w:t>
      </w:r>
    </w:p>
    <w:p w14:paraId="2C0AAD90" w14:textId="77777777" w:rsidR="009E01AF" w:rsidRDefault="009E01AF">
      <w:pPr>
        <w:spacing w:after="0" w:line="276" w:lineRule="auto"/>
      </w:pPr>
    </w:p>
    <w:p w14:paraId="30B13851" w14:textId="77777777" w:rsidR="009E01AF" w:rsidRDefault="009E01AF">
      <w:pPr>
        <w:spacing w:after="0" w:line="276" w:lineRule="auto"/>
      </w:pPr>
    </w:p>
    <w:p w14:paraId="19CA4E73" w14:textId="16B564FF" w:rsidR="009E01AF" w:rsidRDefault="00000000">
      <w:pPr>
        <w:numPr>
          <w:ilvl w:val="0"/>
          <w:numId w:val="1"/>
        </w:numPr>
        <w:spacing w:after="0" w:line="276" w:lineRule="auto"/>
      </w:pPr>
      <w:r>
        <w:t>Which</w:t>
      </w:r>
      <w:r w:rsidR="00F376D3">
        <w:t xml:space="preserve"> of the author’s</w:t>
      </w:r>
      <w:r>
        <w:t xml:space="preserve"> style element</w:t>
      </w:r>
      <w:r w:rsidR="00F376D3">
        <w:t>s</w:t>
      </w:r>
      <w:r>
        <w:t xml:space="preserve"> helped you understand the meaning the most, and how does it contribute to the meaning?</w:t>
      </w:r>
    </w:p>
    <w:sectPr w:rsidR="009E01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4A5E" w14:textId="77777777" w:rsidR="003F02D9" w:rsidRDefault="003F02D9">
      <w:pPr>
        <w:spacing w:after="0" w:line="240" w:lineRule="auto"/>
      </w:pPr>
      <w:r>
        <w:separator/>
      </w:r>
    </w:p>
  </w:endnote>
  <w:endnote w:type="continuationSeparator" w:id="0">
    <w:p w14:paraId="322BC7BC" w14:textId="77777777" w:rsidR="003F02D9" w:rsidRDefault="003F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0D04" w14:textId="77777777" w:rsidR="009E01AF" w:rsidRDefault="009E01A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7FF0" w14:textId="30CCCF09" w:rsidR="009E01AF" w:rsidRDefault="00D6159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B3A874F" wp14:editId="0CADFD4A">
              <wp:simplePos x="0" y="0"/>
              <wp:positionH relativeFrom="column">
                <wp:posOffset>1264285</wp:posOffset>
              </wp:positionH>
              <wp:positionV relativeFrom="paragraph">
                <wp:posOffset>-104775</wp:posOffset>
              </wp:positionV>
              <wp:extent cx="3697605" cy="28575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9760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A2002" w14:textId="5B2C019C" w:rsidR="009E01AF" w:rsidRDefault="00D61595" w:rsidP="00D61595">
                          <w:pPr>
                            <w:pStyle w:val="Footer"/>
                          </w:pPr>
                          <w:fldSimple w:instr=" TITLE  \* MERGEFORMAT ">
                            <w:r>
                              <w:t>Ghosts in the Machine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B3A874F" id="Rectangle 1" o:spid="_x0000_s1026" style="position:absolute;margin-left:99.55pt;margin-top:-8.25pt;width:291.1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" filled="f" stroked="f">
              <v:textbox inset="2.53958mm,1.2694mm,2.53958mm,1.2694mm">
                <w:txbxContent>
                  <w:p w14:paraId="0B5A2002" w14:textId="5B2C019C" w:rsidR="009E01AF" w:rsidRDefault="00D61595" w:rsidP="00D61595">
                    <w:pPr>
                      <w:pStyle w:val="Footer"/>
                    </w:pPr>
                    <w:fldSimple w:instr=" TITLE  \* MERGEFORMAT ">
                      <w:r>
                        <w:t>Ghosts in the Machine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7A91F8C1" wp14:editId="6CE1CB26">
          <wp:simplePos x="0" y="0"/>
          <wp:positionH relativeFrom="column">
            <wp:posOffset>1040130</wp:posOffset>
          </wp:positionH>
          <wp:positionV relativeFrom="paragraph">
            <wp:posOffset>-103505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2C90" w14:textId="77777777" w:rsidR="009E01AF" w:rsidRDefault="009E01A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B041" w14:textId="77777777" w:rsidR="003F02D9" w:rsidRDefault="003F02D9">
      <w:pPr>
        <w:spacing w:after="0" w:line="240" w:lineRule="auto"/>
      </w:pPr>
      <w:r>
        <w:separator/>
      </w:r>
    </w:p>
  </w:footnote>
  <w:footnote w:type="continuationSeparator" w:id="0">
    <w:p w14:paraId="0835BA75" w14:textId="77777777" w:rsidR="003F02D9" w:rsidRDefault="003F0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1954" w14:textId="77777777" w:rsidR="009E01AF" w:rsidRDefault="009E01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D83E" w14:textId="77777777" w:rsidR="009E01AF" w:rsidRDefault="009E01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33E01" w14:textId="77777777" w:rsidR="009E01AF" w:rsidRDefault="009E01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A6C8A"/>
    <w:multiLevelType w:val="multilevel"/>
    <w:tmpl w:val="671E5A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0011405">
    <w:abstractNumId w:val="0"/>
  </w:num>
  <w:num w:numId="2" w16cid:durableId="1296905603">
    <w:abstractNumId w:val="3"/>
  </w:num>
  <w:num w:numId="3" w16cid:durableId="1771200790">
    <w:abstractNumId w:val="2"/>
  </w:num>
  <w:num w:numId="4" w16cid:durableId="72903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AF"/>
    <w:rsid w:val="0014589F"/>
    <w:rsid w:val="002A6300"/>
    <w:rsid w:val="003F02D9"/>
    <w:rsid w:val="00406C3A"/>
    <w:rsid w:val="00564679"/>
    <w:rsid w:val="005B523D"/>
    <w:rsid w:val="006C69BB"/>
    <w:rsid w:val="009E01AF"/>
    <w:rsid w:val="00D61595"/>
    <w:rsid w:val="00F3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F2934"/>
  <w15:docId w15:val="{E47469AD-3A2A-4B17-97B9-7E529583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61595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595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595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61595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D61595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595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D6159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61595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61595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D61595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595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595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D61595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61595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61595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D61595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595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595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61595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D6159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61595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D61595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D6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D6159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D61595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595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D61595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2</Pages>
  <Words>190</Words>
  <Characters>977</Characters>
  <Application>Microsoft Office Word</Application>
  <DocSecurity>0</DocSecurity>
  <Lines>73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Ghosts in the Machine</dc:title>
  <dc:subject/>
  <dc:creator>K20 Center</dc:creator>
  <cp:keywords/>
  <dc:description/>
  <cp:lastModifiedBy>Gracia, Ann M.</cp:lastModifiedBy>
  <cp:revision>3</cp:revision>
  <cp:lastPrinted>2025-09-15T19:56:00Z</cp:lastPrinted>
  <dcterms:created xsi:type="dcterms:W3CDTF">2025-09-15T19:56:00Z</dcterms:created>
  <dcterms:modified xsi:type="dcterms:W3CDTF">2025-09-15T19:56:00Z</dcterms:modified>
  <cp:category/>
</cp:coreProperties>
</file>