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94BE" w14:textId="521BEB73" w:rsidR="003A6686" w:rsidRDefault="0063716B" w:rsidP="0063716B">
      <w:pPr>
        <w:pStyle w:val="Title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3A73E13" wp14:editId="3E22D96D">
            <wp:simplePos x="0" y="0"/>
            <wp:positionH relativeFrom="column">
              <wp:posOffset>2690385</wp:posOffset>
            </wp:positionH>
            <wp:positionV relativeFrom="paragraph">
              <wp:posOffset>306070</wp:posOffset>
            </wp:positionV>
            <wp:extent cx="4286250" cy="3429000"/>
            <wp:effectExtent l="0" t="0" r="6350" b="12700"/>
            <wp:wrapSquare wrapText="bothSides" distT="0" distB="0" distL="114300" distR="1143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00000">
        <w:t>JUGANDO A LOS BOLOS CON JACOB</w:t>
      </w:r>
    </w:p>
    <w:p w14:paraId="1C7CFF7E" w14:textId="6611C0BC" w:rsidR="003A6686" w:rsidRDefault="00000000" w:rsidP="0063716B">
      <w:pPr>
        <w:spacing w:line="240" w:lineRule="auto"/>
        <w:jc w:val="both"/>
      </w:pPr>
      <w:r>
        <w:t>Jacob decidió jugar a los bolos con bolas de distintos pesos y ver cuántos bolos derribaba. Decidió probar las bolas de 8 libras, 10 libras y 14 libras. Hizo 5 intentos de derribar 10 bolos con cada peso. A continuación, tomó el número promedio de bolos para cada peso.</w:t>
      </w:r>
    </w:p>
    <w:tbl>
      <w:tblPr>
        <w:tblStyle w:val="a"/>
        <w:tblpPr w:leftFromText="180" w:rightFromText="180" w:vertAnchor="text" w:tblpY="64"/>
        <w:tblW w:w="3595" w:type="dxa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980"/>
      </w:tblGrid>
      <w:tr w:rsidR="003A6686" w14:paraId="4CA7ADCD" w14:textId="77777777" w:rsidTr="0063716B">
        <w:trPr>
          <w:trHeight w:val="710"/>
        </w:trPr>
        <w:tc>
          <w:tcPr>
            <w:tcW w:w="1615" w:type="dxa"/>
          </w:tcPr>
          <w:p w14:paraId="02623D46" w14:textId="77777777" w:rsidR="003A6686" w:rsidRDefault="00000000" w:rsidP="0063716B">
            <w:pPr>
              <w:pStyle w:val="Heading1"/>
            </w:pPr>
            <w:r>
              <w:t>Peso de la bola de bolos</w:t>
            </w:r>
          </w:p>
        </w:tc>
        <w:tc>
          <w:tcPr>
            <w:tcW w:w="1980" w:type="dxa"/>
          </w:tcPr>
          <w:p w14:paraId="0DD55843" w14:textId="77777777" w:rsidR="003A6686" w:rsidRDefault="00000000" w:rsidP="0063716B">
            <w:pPr>
              <w:pStyle w:val="Heading1"/>
            </w:pPr>
            <w:r>
              <w:t>Bolos derribados (promedio)</w:t>
            </w:r>
          </w:p>
        </w:tc>
      </w:tr>
      <w:tr w:rsidR="003A6686" w14:paraId="604D876B" w14:textId="77777777" w:rsidTr="0063716B">
        <w:trPr>
          <w:trHeight w:val="410"/>
        </w:trPr>
        <w:tc>
          <w:tcPr>
            <w:tcW w:w="1615" w:type="dxa"/>
          </w:tcPr>
          <w:p w14:paraId="57C36970" w14:textId="77777777" w:rsidR="003A6686" w:rsidRDefault="00000000" w:rsidP="0063716B">
            <w:pPr>
              <w:pStyle w:val="Heading1"/>
            </w:pPr>
            <w:r>
              <w:t>8 libras</w:t>
            </w:r>
          </w:p>
        </w:tc>
        <w:tc>
          <w:tcPr>
            <w:tcW w:w="1980" w:type="dxa"/>
          </w:tcPr>
          <w:p w14:paraId="7EB0D0F7" w14:textId="77777777" w:rsidR="003A6686" w:rsidRDefault="00000000" w:rsidP="0063716B">
            <w:pPr>
              <w:pStyle w:val="Heading1"/>
            </w:pPr>
            <w:r>
              <w:t>6,4</w:t>
            </w:r>
          </w:p>
        </w:tc>
      </w:tr>
      <w:tr w:rsidR="003A6686" w14:paraId="4E788568" w14:textId="77777777" w:rsidTr="0063716B">
        <w:trPr>
          <w:trHeight w:val="347"/>
        </w:trPr>
        <w:tc>
          <w:tcPr>
            <w:tcW w:w="1615" w:type="dxa"/>
          </w:tcPr>
          <w:p w14:paraId="1950FF19" w14:textId="77777777" w:rsidR="003A6686" w:rsidRDefault="00000000" w:rsidP="0063716B">
            <w:pPr>
              <w:pStyle w:val="Heading1"/>
            </w:pPr>
            <w:r>
              <w:t>10 libras</w:t>
            </w:r>
          </w:p>
        </w:tc>
        <w:tc>
          <w:tcPr>
            <w:tcW w:w="1980" w:type="dxa"/>
          </w:tcPr>
          <w:p w14:paraId="535712C9" w14:textId="77777777" w:rsidR="003A6686" w:rsidRDefault="00000000" w:rsidP="0063716B">
            <w:pPr>
              <w:pStyle w:val="Heading1"/>
            </w:pPr>
            <w:r>
              <w:t>4,8</w:t>
            </w:r>
          </w:p>
        </w:tc>
      </w:tr>
      <w:tr w:rsidR="003A6686" w14:paraId="203A50CB" w14:textId="77777777" w:rsidTr="0063716B">
        <w:trPr>
          <w:trHeight w:val="482"/>
        </w:trPr>
        <w:tc>
          <w:tcPr>
            <w:tcW w:w="1615" w:type="dxa"/>
          </w:tcPr>
          <w:p w14:paraId="00A2BF33" w14:textId="77777777" w:rsidR="003A6686" w:rsidRDefault="00000000" w:rsidP="0063716B">
            <w:pPr>
              <w:pStyle w:val="Heading1"/>
            </w:pPr>
            <w:r>
              <w:t>14 libras</w:t>
            </w:r>
          </w:p>
        </w:tc>
        <w:tc>
          <w:tcPr>
            <w:tcW w:w="1980" w:type="dxa"/>
          </w:tcPr>
          <w:p w14:paraId="7E8DC7E3" w14:textId="77777777" w:rsidR="003A6686" w:rsidRDefault="00000000" w:rsidP="0063716B">
            <w:pPr>
              <w:pStyle w:val="Heading1"/>
            </w:pPr>
            <w:r>
              <w:t>3,8</w:t>
            </w:r>
          </w:p>
        </w:tc>
      </w:tr>
    </w:tbl>
    <w:p w14:paraId="6FDE3994" w14:textId="77777777" w:rsidR="003A6686" w:rsidRDefault="003A6686">
      <w:pPr>
        <w:spacing w:line="276" w:lineRule="auto"/>
      </w:pPr>
    </w:p>
    <w:p w14:paraId="3B53C825" w14:textId="77777777" w:rsidR="003A6686" w:rsidRDefault="00000000">
      <w:pPr>
        <w:spacing w:line="276" w:lineRule="auto"/>
      </w:pPr>
      <w:r>
        <w:t>¿Qué peso de bola de bolos crees que debería utilizar Jacob? Explica tu razonamiento.</w:t>
      </w:r>
    </w:p>
    <w:p w14:paraId="18320424" w14:textId="77777777" w:rsidR="003A6686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5A49B" w14:textId="77777777" w:rsidR="003A6686" w:rsidRDefault="00000000">
      <w:pPr>
        <w:spacing w:before="240" w:line="360" w:lineRule="auto"/>
        <w:jc w:val="both"/>
      </w:pPr>
      <w:r>
        <w:t>¿Cómo te ayudaron los datos que Jacob recogió a tomar tu decisión?</w:t>
      </w:r>
    </w:p>
    <w:p w14:paraId="0C18ABBF" w14:textId="77777777" w:rsidR="003A6686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18545" w14:textId="77777777" w:rsidR="003A6686" w:rsidRDefault="00000000">
      <w:pPr>
        <w:spacing w:before="240" w:line="360" w:lineRule="auto"/>
        <w:jc w:val="both"/>
      </w:pPr>
      <w:r>
        <w:t>¿Podrían los datos también ayudar a tomar decisiones en otros deportes? Da ejemplos.</w:t>
      </w:r>
    </w:p>
    <w:p w14:paraId="68E27B76" w14:textId="77777777" w:rsidR="003A6686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A6686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03C9" w14:textId="77777777" w:rsidR="00282B12" w:rsidRDefault="00282B12">
      <w:pPr>
        <w:spacing w:after="0" w:line="240" w:lineRule="auto"/>
      </w:pPr>
      <w:r>
        <w:separator/>
      </w:r>
    </w:p>
  </w:endnote>
  <w:endnote w:type="continuationSeparator" w:id="0">
    <w:p w14:paraId="4DF92E0D" w14:textId="77777777" w:rsidR="00282B12" w:rsidRDefault="0028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6A74" w14:textId="77777777" w:rsidR="003A6686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4D64D31" wp14:editId="2C5C0780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9883E7" wp14:editId="33091CEB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07BED" w14:textId="77777777" w:rsidR="003A6686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2E2E2E"/>
                              <w:sz w:val="22"/>
                            </w:rPr>
                            <w:t>WHAT DOES IT MEAN TO BE FINANCIALLY LITERATE?</w:t>
                          </w:r>
                        </w:p>
                        <w:p w14:paraId="24CEF663" w14:textId="77777777" w:rsidR="003A6686" w:rsidRDefault="003A668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883E7" id="Rectangle 7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" filled="f" stroked="f">
              <v:textbox inset="2.53958mm,1.2694mm,2.53958mm,1.2694mm">
                <w:txbxContent>
                  <w:p w14:paraId="00F07BED" w14:textId="77777777" w:rsidR="003A6686" w:rsidRDefault="00000000">
                    <w:pPr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color w:val="2E2E2E"/>
                        <w:sz w:val="22"/>
                      </w:rPr>
                      <w:t>WHAT DOES IT MEAN TO BE FINANCIALLY LITERATE?</w:t>
                    </w:r>
                  </w:p>
                  <w:p w14:paraId="24CEF663" w14:textId="77777777" w:rsidR="003A6686" w:rsidRDefault="003A668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9968" w14:textId="6294713B" w:rsidR="003A6686" w:rsidRDefault="00637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A369925" wp14:editId="1F53B7C6">
              <wp:simplePos x="0" y="0"/>
              <wp:positionH relativeFrom="column">
                <wp:posOffset>2101215</wp:posOffset>
              </wp:positionH>
              <wp:positionV relativeFrom="paragraph">
                <wp:posOffset>16924</wp:posOffset>
              </wp:positionV>
              <wp:extent cx="4010025" cy="28823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BB4CA" w14:textId="3CCB392E" w:rsidR="0063716B" w:rsidRDefault="0063716B" w:rsidP="0063716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>
                            <w:t>Trashketball: Part 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69925" id="Rectangle 1489298620" o:spid="_x0000_s1027" style="position:absolute;margin-left:165.45pt;margin-top:1.35pt;width:315.75pt;height: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" filled="f" stroked="f">
              <v:textbox inset="2.53958mm,1.2694mm,2.53958mm,1.2694mm">
                <w:txbxContent>
                  <w:p w14:paraId="0B9BB4CA" w14:textId="3CCB392E" w:rsidR="0063716B" w:rsidRDefault="0063716B" w:rsidP="0063716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>
                      <w:t>Trashketball: Part 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2336" behindDoc="1" locked="0" layoutInCell="1" allowOverlap="1" wp14:anchorId="52E2D881" wp14:editId="164593FD">
          <wp:simplePos x="0" y="0"/>
          <wp:positionH relativeFrom="column">
            <wp:posOffset>2486660</wp:posOffset>
          </wp:positionH>
          <wp:positionV relativeFrom="paragraph">
            <wp:posOffset>64135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F224" w14:textId="77777777" w:rsidR="00282B12" w:rsidRDefault="00282B12">
      <w:pPr>
        <w:spacing w:after="0" w:line="240" w:lineRule="auto"/>
      </w:pPr>
      <w:r>
        <w:separator/>
      </w:r>
    </w:p>
  </w:footnote>
  <w:footnote w:type="continuationSeparator" w:id="0">
    <w:p w14:paraId="2A250D5E" w14:textId="77777777" w:rsidR="00282B12" w:rsidRDefault="0028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4AFB" w14:textId="77777777" w:rsidR="003A6686" w:rsidRDefault="003A66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pPr w:leftFromText="187" w:rightFromText="187" w:vertAnchor="page" w:horzAnchor="margin" w:tblpXSpec="center" w:tblpYSpec="top"/>
      <w:tblW w:w="10800" w:type="dxa"/>
      <w:tblLayout w:type="fixed"/>
      <w:tblLook w:val="0400" w:firstRow="0" w:lastRow="0" w:firstColumn="0" w:lastColumn="0" w:noHBand="0" w:noVBand="1"/>
    </w:tblPr>
    <w:tblGrid>
      <w:gridCol w:w="10489"/>
      <w:gridCol w:w="311"/>
    </w:tblGrid>
    <w:tr w:rsidR="003A6686" w14:paraId="7A631748" w14:textId="77777777">
      <w:trPr>
        <w:trHeight w:val="1080"/>
      </w:trPr>
      <w:tc>
        <w:tcPr>
          <w:tcW w:w="10489" w:type="dxa"/>
          <w:tcBorders>
            <w:right w:val="single" w:sz="4" w:space="0" w:color="910D28"/>
          </w:tcBorders>
          <w:vAlign w:val="bottom"/>
        </w:tcPr>
        <w:p w14:paraId="282155CD" w14:textId="51CE81FB" w:rsidR="003A6686" w:rsidRDefault="00000000">
          <w:pPr>
            <w:pStyle w:val="Heading1"/>
            <w:jc w:val="right"/>
            <w:rPr>
              <w:sz w:val="20"/>
              <w:szCs w:val="20"/>
            </w:rPr>
          </w:pPr>
          <w:r>
            <w:rPr>
              <w:color w:val="626262"/>
            </w:rPr>
            <w:t xml:space="preserve">Página </w:t>
          </w:r>
          <w:r>
            <w:rPr>
              <w:color w:val="626262"/>
            </w:rPr>
            <w:fldChar w:fldCharType="begin"/>
          </w:r>
          <w:r>
            <w:rPr>
              <w:color w:val="626262"/>
            </w:rPr>
            <w:instrText>PAGE</w:instrText>
          </w:r>
          <w:r>
            <w:rPr>
              <w:color w:val="626262"/>
            </w:rPr>
            <w:fldChar w:fldCharType="separate"/>
          </w:r>
          <w:r w:rsidR="0063716B">
            <w:rPr>
              <w:noProof/>
              <w:color w:val="626262"/>
            </w:rPr>
            <w:t>2</w:t>
          </w:r>
          <w:r>
            <w:rPr>
              <w:color w:val="626262"/>
            </w:rPr>
            <w:fldChar w:fldCharType="end"/>
          </w:r>
        </w:p>
      </w:tc>
      <w:tc>
        <w:tcPr>
          <w:tcW w:w="311" w:type="dxa"/>
          <w:tcBorders>
            <w:left w:val="single" w:sz="4" w:space="0" w:color="910D28"/>
          </w:tcBorders>
          <w:vAlign w:val="bottom"/>
        </w:tcPr>
        <w:p w14:paraId="21E5726A" w14:textId="77777777" w:rsidR="003A6686" w:rsidRDefault="003A668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2E2E2E"/>
              <w:sz w:val="28"/>
              <w:szCs w:val="28"/>
            </w:rPr>
          </w:pPr>
        </w:p>
      </w:tc>
    </w:tr>
  </w:tbl>
  <w:p w14:paraId="46813000" w14:textId="77777777" w:rsidR="003A6686" w:rsidRDefault="003A66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86"/>
    <w:rsid w:val="00282B12"/>
    <w:rsid w:val="003A6686"/>
    <w:rsid w:val="005B523D"/>
    <w:rsid w:val="006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7CFF"/>
  <w15:docId w15:val="{A4C61CAC-0F9B-4A49-888D-2C3821F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3716B"/>
    <w:pPr>
      <w:spacing w:after="160" w:line="278" w:lineRule="auto"/>
    </w:pPr>
    <w:rPr>
      <w:rFonts w:eastAsiaTheme="minorHAnsi"/>
      <w:color w:val="auto"/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16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6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3716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3716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6B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371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716B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3716B"/>
    <w:rPr>
      <w:b/>
      <w:bCs/>
      <w:caps/>
      <w:sz w:val="32"/>
      <w:szCs w:val="3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006896" w:themeColor="accent2" w:themeShade="BF"/>
    </w:rPr>
    <w:tblPr>
      <w:tblStyleRowBandSize w:val="1"/>
      <w:tblStyleColBandSize w:val="1"/>
      <w:tblBorders>
        <w:top w:val="single" w:sz="8" w:space="0" w:color="008CC9" w:themeColor="accent2"/>
        <w:bottom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01517" w:themeColor="accent3" w:themeShade="BF"/>
    </w:rPr>
    <w:tblPr>
      <w:tblStyleRowBandSize w:val="1"/>
      <w:tblStyleColBandSize w:val="1"/>
      <w:tblBorders>
        <w:top w:val="single" w:sz="8" w:space="0" w:color="971D20" w:themeColor="accent3"/>
        <w:bottom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1E4161" w:themeColor="accent1" w:themeShade="BF"/>
    </w:rPr>
    <w:tblPr>
      <w:tblStyleRowBandSize w:val="1"/>
      <w:tblStyleColBandSize w:val="1"/>
      <w:tblBorders>
        <w:top w:val="single" w:sz="8" w:space="0" w:color="285782" w:themeColor="accent1"/>
        <w:bottom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C39A17" w:themeColor="accent4" w:themeShade="BF"/>
    </w:rPr>
    <w:tblPr>
      <w:tblStyleRowBandSize w:val="1"/>
      <w:tblStyleColBandSize w:val="1"/>
      <w:tblBorders>
        <w:top w:val="single" w:sz="8" w:space="0" w:color="E8BF3C" w:themeColor="accent4"/>
        <w:bottom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  <w:insideH w:val="single" w:sz="8" w:space="0" w:color="008CC9" w:themeColor="accent2"/>
        <w:insideV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1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  <w:shd w:val="clear" w:color="auto" w:fill="B2E7FF" w:themeFill="accent2" w:themeFillTint="3F"/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  <w:shd w:val="clear" w:color="auto" w:fill="B2E7FF" w:themeFill="accent2" w:themeFillTint="3F"/>
      </w:tcPr>
    </w:tblStylePr>
    <w:tblStylePr w:type="band2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E8BF3C" w:themeColor="accent4"/>
        <w:left w:val="single" w:sz="8" w:space="0" w:color="E8BF3C" w:themeColor="accent4"/>
        <w:bottom w:val="single" w:sz="8" w:space="0" w:color="E8BF3C" w:themeColor="accent4"/>
        <w:right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band1Horz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71D20" w:themeColor="accent3"/>
        <w:left w:val="single" w:sz="8" w:space="0" w:color="971D20" w:themeColor="accent3"/>
        <w:bottom w:val="single" w:sz="8" w:space="0" w:color="971D20" w:themeColor="accent3"/>
        <w:right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band1Horz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285782" w:themeColor="accent1"/>
        <w:left w:val="single" w:sz="8" w:space="0" w:color="285782" w:themeColor="accent1"/>
        <w:bottom w:val="single" w:sz="8" w:space="0" w:color="285782" w:themeColor="accent1"/>
        <w:right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band1Horz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DCE6C" w:themeColor="accent4" w:themeTint="BF"/>
        <w:left w:val="single" w:sz="8" w:space="0" w:color="EDCE6C" w:themeColor="accent4" w:themeTint="BF"/>
        <w:bottom w:val="single" w:sz="8" w:space="0" w:color="EDCE6C" w:themeColor="accent4" w:themeTint="BF"/>
        <w:right w:val="single" w:sz="8" w:space="0" w:color="EDCE6C" w:themeColor="accent4" w:themeTint="BF"/>
        <w:insideH w:val="single" w:sz="8" w:space="0" w:color="EDC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A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A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3C82C3" w:themeColor="accent1" w:themeTint="BF"/>
        <w:left w:val="single" w:sz="8" w:space="0" w:color="3C82C3" w:themeColor="accent1" w:themeTint="BF"/>
        <w:bottom w:val="single" w:sz="8" w:space="0" w:color="3C82C3" w:themeColor="accent1" w:themeTint="BF"/>
        <w:right w:val="single" w:sz="8" w:space="0" w:color="3C82C3" w:themeColor="accent1" w:themeTint="BF"/>
        <w:insideH w:val="single" w:sz="8" w:space="0" w:color="3C82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0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F3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1D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C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  <w:insideV w:val="single" w:sz="8" w:space="0" w:color="17B8FF" w:themeColor="accent2" w:themeTint="BF"/>
      </w:tblBorders>
    </w:tblPr>
    <w:tcPr>
      <w:shd w:val="clear" w:color="auto" w:fill="B2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FFF" w:themeFill="accent2" w:themeFillTint="7F"/>
      </w:tcPr>
    </w:tblStylePr>
    <w:tblStylePr w:type="band1Horz">
      <w:tblPr/>
      <w:tcPr>
        <w:shd w:val="clear" w:color="auto" w:fill="65CF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  <w:insideV w:val="single" w:sz="8" w:space="0" w:color="D72F33" w:themeColor="accent3" w:themeTint="BF"/>
      </w:tblBorders>
    </w:tblPr>
    <w:tcPr>
      <w:shd w:val="clear" w:color="auto" w:fill="F2BA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F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7477" w:themeFill="accent3" w:themeFillTint="7F"/>
      </w:tcPr>
    </w:tblStylePr>
    <w:tblStylePr w:type="band1Horz">
      <w:tblPr/>
      <w:tcPr>
        <w:shd w:val="clear" w:color="auto" w:fill="E47477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0F7F" w:themeColor="accent5"/>
        <w:left w:val="single" w:sz="8" w:space="0" w:color="D30F7F" w:themeColor="accent5"/>
        <w:bottom w:val="single" w:sz="8" w:space="0" w:color="D30F7F" w:themeColor="accent5"/>
        <w:right w:val="single" w:sz="8" w:space="0" w:color="D30F7F" w:themeColor="accent5"/>
        <w:insideH w:val="single" w:sz="8" w:space="0" w:color="D30F7F" w:themeColor="accent5"/>
        <w:insideV w:val="single" w:sz="8" w:space="0" w:color="D30F7F" w:themeColor="accent5"/>
      </w:tblBorders>
    </w:tblPr>
    <w:tcPr>
      <w:shd w:val="clear" w:color="auto" w:fill="FABD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E5" w:themeFill="accent5" w:themeFillTint="33"/>
      </w:tcPr>
    </w:tblStylePr>
    <w:tblStylePr w:type="band1Vert">
      <w:tblPr/>
      <w:tcPr>
        <w:shd w:val="clear" w:color="auto" w:fill="F57AC0" w:themeFill="accent5" w:themeFillTint="7F"/>
      </w:tcPr>
    </w:tblStylePr>
    <w:tblStylePr w:type="band1Horz">
      <w:tblPr/>
      <w:tcPr>
        <w:tcBorders>
          <w:insideH w:val="single" w:sz="6" w:space="0" w:color="D30F7F" w:themeColor="accent5"/>
          <w:insideV w:val="single" w:sz="6" w:space="0" w:color="D30F7F" w:themeColor="accent5"/>
        </w:tcBorders>
        <w:shd w:val="clear" w:color="auto" w:fill="F57A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008CC9" w:themeColor="accent2"/>
        <w:bottom w:val="single" w:sz="4" w:space="0" w:color="008CC9" w:themeColor="accent2"/>
        <w:right w:val="single" w:sz="4" w:space="0" w:color="008C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78" w:themeColor="accent2" w:themeShade="99"/>
          <w:insideV w:val="nil"/>
        </w:tcBorders>
        <w:shd w:val="clear" w:color="auto" w:fill="0053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2" w:themeFillShade="99"/>
      </w:tcPr>
    </w:tblStylePr>
    <w:tblStylePr w:type="band1Vert">
      <w:tblPr/>
      <w:tcPr>
        <w:shd w:val="clear" w:color="auto" w:fill="83D9FF" w:themeFill="accent2" w:themeFillTint="66"/>
      </w:tcPr>
    </w:tblStylePr>
    <w:tblStylePr w:type="band1Horz">
      <w:tblPr/>
      <w:tcPr>
        <w:shd w:val="clear" w:color="auto" w:fill="65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285782" w:themeColor="accent1"/>
        <w:bottom w:val="single" w:sz="4" w:space="0" w:color="285782" w:themeColor="accent1"/>
        <w:right w:val="single" w:sz="4" w:space="0" w:color="2857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E" w:themeColor="accent1" w:themeShade="99"/>
          <w:insideV w:val="nil"/>
        </w:tcBorders>
        <w:shd w:val="clear" w:color="auto" w:fill="1834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E" w:themeFill="accent1" w:themeFillShade="99"/>
      </w:tcPr>
    </w:tblStylePr>
    <w:tblStylePr w:type="band1Vert">
      <w:tblPr/>
      <w:tcPr>
        <w:shd w:val="clear" w:color="auto" w:fill="97BCDF" w:themeFill="accent1" w:themeFillTint="66"/>
      </w:tcPr>
    </w:tblStylePr>
    <w:tblStylePr w:type="band1Horz">
      <w:tblPr/>
      <w:tcPr>
        <w:shd w:val="clear" w:color="auto" w:fill="7DAC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C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1719" w:themeFill="accent3" w:themeFillShade="CC"/>
      </w:tcPr>
    </w:tblStylePr>
    <w:tblStylePr w:type="lastRow">
      <w:rPr>
        <w:b/>
        <w:bCs/>
        <w:color w:val="7817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shd w:val="clear" w:color="auto" w:fill="FAF2D7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F" w:themeFill="accent1" w:themeFillTint="33"/>
    </w:tcPr>
    <w:tblStylePr w:type="firstRow">
      <w:rPr>
        <w:b/>
        <w:bCs/>
      </w:rPr>
      <w:tblPr/>
      <w:tcPr>
        <w:shd w:val="clear" w:color="auto" w:fill="97B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band1Vert">
      <w:tblPr/>
      <w:tcPr>
        <w:shd w:val="clear" w:color="auto" w:fill="7DACD7" w:themeFill="accent1" w:themeFillTint="7F"/>
      </w:tcPr>
    </w:tblStylePr>
    <w:tblStylePr w:type="band1Horz">
      <w:tblPr/>
      <w:tcPr>
        <w:shd w:val="clear" w:color="auto" w:fill="7DACD7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C65" w:themeFill="accent5" w:themeFillShade="CC"/>
      </w:tcPr>
    </w:tblStylePr>
    <w:tblStylePr w:type="lastRow">
      <w:rPr>
        <w:b/>
        <w:bCs/>
        <w:color w:val="A80C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008CC9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716B"/>
    <w:rPr>
      <w:rFonts w:eastAsia="Times New Roman"/>
      <w:b/>
      <w:bCs/>
      <w:color w:val="971D20" w:themeColor="accent3"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716B"/>
    <w:rPr>
      <w:rFonts w:eastAsiaTheme="minorHAnsi"/>
      <w:i/>
      <w:iCs/>
      <w:color w:val="971D20" w:themeColor="accent3"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="Calibri"/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008CC9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008CC9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63716B"/>
    <w:rPr>
      <w:color w:val="285782" w:themeColor="accent1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716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3716B"/>
    <w:rPr>
      <w:rFonts w:eastAsiaTheme="minorHAnsi"/>
      <w:b/>
      <w:bCs/>
      <w:caps/>
      <w:color w:val="auto"/>
      <w:kern w:val="2"/>
      <w:sz w:val="24"/>
      <w:szCs w:val="24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3716B"/>
    <w:rPr>
      <w:color w:val="288AC3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D22C5"/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031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CB"/>
    <w:rPr>
      <w:rFonts w:ascii="Calibri" w:hAnsi="Calibri"/>
      <w:i/>
      <w:iCs/>
      <w:color w:val="404040" w:themeColor="text1" w:themeTint="BF"/>
      <w:sz w:val="18"/>
    </w:rPr>
  </w:style>
  <w:style w:type="character" w:styleId="SubtleEmphasis">
    <w:name w:val="Subtle Emphasis"/>
    <w:basedOn w:val="DefaultParagraphFont"/>
    <w:uiPriority w:val="19"/>
    <w:qFormat/>
    <w:rsid w:val="004E524C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3B7AE9"/>
  </w:style>
  <w:style w:type="character" w:styleId="Emphasis">
    <w:name w:val="Emphasis"/>
    <w:basedOn w:val="DefaultParagraphFont"/>
    <w:uiPriority w:val="20"/>
    <w:qFormat/>
    <w:rsid w:val="00703BB8"/>
    <w:rPr>
      <w:i/>
      <w:iCs/>
    </w:rPr>
  </w:style>
  <w:style w:type="table" w:styleId="GridTable1Light-Accent2">
    <w:name w:val="Grid Table 1 Light Accent 2"/>
    <w:basedOn w:val="TableNormal"/>
    <w:uiPriority w:val="46"/>
    <w:rsid w:val="008373CD"/>
    <w:tblPr>
      <w:tblStyleRowBandSize w:val="1"/>
      <w:tblStyleColBandSize w:val="1"/>
      <w:tblBorders>
        <w:top w:val="single" w:sz="4" w:space="0" w:color="83D9FF" w:themeColor="accent2" w:themeTint="66"/>
        <w:left w:val="single" w:sz="4" w:space="0" w:color="83D9FF" w:themeColor="accent2" w:themeTint="66"/>
        <w:bottom w:val="single" w:sz="4" w:space="0" w:color="83D9FF" w:themeColor="accent2" w:themeTint="66"/>
        <w:right w:val="single" w:sz="4" w:space="0" w:color="83D9FF" w:themeColor="accent2" w:themeTint="66"/>
        <w:insideH w:val="single" w:sz="4" w:space="0" w:color="83D9FF" w:themeColor="accent2" w:themeTint="66"/>
        <w:insideV w:val="single" w:sz="4" w:space="0" w:color="83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5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8373CD"/>
    <w:pPr>
      <w:autoSpaceDE w:val="0"/>
      <w:autoSpaceDN w:val="0"/>
      <w:adjustRightInd w:val="0"/>
      <w:ind w:left="200"/>
    </w:pPr>
    <w:rPr>
      <w:rFonts w:ascii="Arial" w:hAnsi="Arial" w:cs="Arial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3CD"/>
    <w:rPr>
      <w:rFonts w:ascii="Arial" w:eastAsiaTheme="minorHAnsi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38194A"/>
    <w:rPr>
      <w:i/>
      <w:iCs/>
      <w:color w:val="285782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3C69B3"/>
    <w:rPr>
      <w:rFonts w:ascii="Calibri" w:hAnsi="Calibri"/>
      <w:color w:val="000000" w:themeColor="text1"/>
      <w:sz w:val="1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3716B"/>
    <w:rPr>
      <w:rFonts w:eastAsiaTheme="minorHAnsi"/>
      <w:b/>
      <w:bCs/>
      <w:caps/>
      <w:color w:val="auto"/>
      <w:kern w:val="2"/>
      <w:sz w:val="32"/>
      <w:szCs w:val="32"/>
      <w:lang w:val="en-US"/>
      <w14:ligatures w14:val="standardContextu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6B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6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6B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3716B"/>
    <w:rPr>
      <w:rFonts w:eastAsiaTheme="minorHAnsi"/>
      <w:i/>
      <w:iCs/>
      <w:color w:val="auto"/>
      <w:kern w:val="2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3716B"/>
    <w:rPr>
      <w:rFonts w:eastAsiaTheme="minorHAnsi"/>
      <w:caps/>
      <w:color w:val="auto"/>
      <w:kern w:val="2"/>
      <w:sz w:val="24"/>
      <w:szCs w:val="24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6B"/>
    <w:rPr>
      <w:rFonts w:eastAsiaTheme="majorEastAsia" w:cstheme="majorBidi"/>
      <w:color w:val="1E41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6B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3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63716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63716B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63716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0">
              <a:defRPr/>
            </a:pPr>
            <a:r>
              <a:rPr lang="es" sz="1200" b="1" i="0" u="none" baseline="0">
                <a:solidFill>
                  <a:schemeClr val="accent1"/>
                </a:solidFill>
                <a:latin typeface="+mj-lt"/>
                <a:ea typeface="+mj-lt"/>
                <a:cs typeface="+mj-lt"/>
              </a:rPr>
              <a:t>Bolos derribados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Bowling Pins knocked down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46E6-40BE-9504-E595F7F83423}"/>
              </c:ext>
            </c:extLst>
          </c:dPt>
          <c:dPt>
            <c:idx val="1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46E6-40BE-9504-E595F7F83423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46E6-40BE-9504-E595F7F83423}"/>
              </c:ext>
            </c:extLst>
          </c:dPt>
          <c:xVal>
            <c:numRef>
              <c:f>Sheet1!$A$2:$A$4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14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6.4</c:v>
                </c:pt>
                <c:pt idx="1">
                  <c:v>4.8</c:v>
                </c:pt>
                <c:pt idx="2">
                  <c:v>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6E6-40BE-9504-E595F7F834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954928"/>
        <c:axId val="223951568"/>
      </c:scatterChart>
      <c:valAx>
        <c:axId val="22395492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rtl="0">
                  <a:defRPr/>
                </a:pPr>
                <a:r>
                  <a:rPr lang="es" sz="1100" b="1" i="0" u="none" baseline="0">
                    <a:solidFill>
                      <a:schemeClr val="accent1"/>
                    </a:solidFill>
                    <a:latin typeface="+mj-lt"/>
                    <a:ea typeface="+mj-lt"/>
                    <a:cs typeface="+mj-lt"/>
                  </a:rPr>
                  <a:t>Peso de la bola de bolos</a:t>
                </a:r>
                <a:endParaRPr lang="es" sz="1100" b="1">
                  <a:solidFill>
                    <a:schemeClr val="accent1"/>
                  </a:solidFill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33207889913404537"/>
              <c:y val="0.922651273885350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3951568"/>
        <c:crosses val="autoZero"/>
        <c:crossBetween val="midCat"/>
      </c:valAx>
      <c:valAx>
        <c:axId val="22395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rtl="0">
                  <a:defRPr/>
                </a:pPr>
                <a:r>
                  <a:rPr lang="es" sz="1100" b="1" i="0" u="none" baseline="0">
                    <a:solidFill>
                      <a:schemeClr val="accent1"/>
                    </a:solidFill>
                    <a:latin typeface="+mj-lt"/>
                    <a:ea typeface="+mj-lt"/>
                    <a:cs typeface="+mj-lt"/>
                  </a:rPr>
                  <a:t>Número promedio de bolos derribados</a:t>
                </a:r>
                <a:endParaRPr lang="es" sz="1100" b="1">
                  <a:solidFill>
                    <a:schemeClr val="accent1"/>
                  </a:solidFill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1.4268146707314792E-2"/>
              <c:y val="0.120073724860825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3954928"/>
        <c:crosses val="autoZero"/>
        <c:crossBetween val="midCat"/>
      </c:valAx>
    </c:plotArea>
    <c:plotVisOnly val="1"/>
    <c:dispBlanksAs val="gap"/>
    <c:showDLblsOverMax val="0"/>
  </c:chart>
  <c:spPr>
    <a:ln w="3175"/>
  </c:sp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K20 PD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7oiU5ZkK47P52o49ZbzTYqgQ==">CgMxLjA4AHIhMWlCWHc1WG9vWllXQmtseVRBNkppbWUzc0JMTHdaSVZR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4D4A3D-549B-414A-ABB7-AA26B910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115</Words>
  <Characters>1600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1</dc:title>
  <dc:subject/>
  <dc:creator>K20 Center</dc:creator>
  <cp:keywords/>
  <dc:description/>
  <cp:lastModifiedBy>Gracia, Ann M.</cp:lastModifiedBy>
  <cp:revision>3</cp:revision>
  <cp:lastPrinted>2025-08-18T17:11:00Z</cp:lastPrinted>
  <dcterms:created xsi:type="dcterms:W3CDTF">2025-08-18T17:11:00Z</dcterms:created>
  <dcterms:modified xsi:type="dcterms:W3CDTF">2025-08-18T17:11:00Z</dcterms:modified>
  <cp:category/>
</cp:coreProperties>
</file>