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EF90B" w14:textId="2AB4AE1C" w:rsidR="00A841D3" w:rsidRPr="00A841D3" w:rsidRDefault="00A841D3" w:rsidP="00A841D3">
      <w:pPr>
        <w:suppressAutoHyphens/>
        <w:spacing w:before="180"/>
        <w:rPr>
          <w:rStyle w:val="subtext"/>
          <w:rFonts w:ascii="Calibri" w:hAnsi="Calibri"/>
        </w:rPr>
      </w:pPr>
    </w:p>
    <w:p w14:paraId="693D389B" w14:textId="5F539C67" w:rsidR="00A841D3" w:rsidRPr="00A841D3" w:rsidRDefault="001776A5" w:rsidP="00A841D3">
      <w:pPr>
        <w:suppressAutoHyphens/>
        <w:spacing w:before="180"/>
        <w:rPr>
          <w:rStyle w:val="body"/>
          <w:rFonts w:ascii="Calibri" w:hAnsi="Calibri"/>
        </w:rPr>
      </w:pPr>
      <w:r>
        <w:rPr>
          <w:rStyle w:val="Heading1Char"/>
        </w:rPr>
        <w:t>EX</w:t>
      </w:r>
      <w:r w:rsidR="00762ED3">
        <w:rPr>
          <w:rStyle w:val="Heading1Char"/>
        </w:rPr>
        <w:t>P</w:t>
      </w:r>
      <w:r>
        <w:rPr>
          <w:rStyle w:val="Heading1Char"/>
        </w:rPr>
        <w:t>LORE</w:t>
      </w:r>
      <w:r w:rsidR="002E479D">
        <w:rPr>
          <w:rStyle w:val="Heading1Char"/>
        </w:rPr>
        <w:t xml:space="preserve"> INVESTIGATION </w:t>
      </w:r>
    </w:p>
    <w:p w14:paraId="647FF44F" w14:textId="23631ED7" w:rsidR="000B5038" w:rsidRDefault="000B5038" w:rsidP="0011581D">
      <w:pPr>
        <w:suppressAutoHyphens/>
        <w:spacing w:before="180"/>
        <w:rPr>
          <w:rStyle w:val="body"/>
          <w:rFonts w:ascii="Calibri" w:hAnsi="Calibri"/>
        </w:rPr>
      </w:pPr>
      <w:r w:rsidRPr="00A43347">
        <w:rPr>
          <w:rStyle w:val="Heading2Char"/>
          <w:sz w:val="24"/>
          <w:szCs w:val="24"/>
        </w:rPr>
        <w:t>HOW DO EARTHWORMS REACT TO MOISTURE?</w:t>
      </w:r>
      <w:r w:rsidR="00A57937" w:rsidRPr="00A841D3">
        <w:rPr>
          <w:rFonts w:cs="OpenSans-Bold"/>
          <w:b/>
          <w:bCs/>
          <w:color w:val="A41E35"/>
          <w:szCs w:val="18"/>
        </w:rPr>
        <w:t xml:space="preserve"> </w:t>
      </w:r>
      <w:r w:rsidR="00A841D3" w:rsidRPr="00A841D3">
        <w:rPr>
          <w:rFonts w:cs="OpenSans-Bold"/>
          <w:b/>
          <w:bCs/>
          <w:caps/>
          <w:color w:val="A41E35"/>
          <w:szCs w:val="18"/>
        </w:rPr>
        <w:br/>
      </w:r>
      <w:r>
        <w:rPr>
          <w:rStyle w:val="body"/>
          <w:rFonts w:ascii="Calibri" w:hAnsi="Calibri"/>
        </w:rPr>
        <w:br/>
      </w:r>
      <w:r w:rsidRPr="00A43347">
        <w:rPr>
          <w:rStyle w:val="body"/>
          <w:rFonts w:ascii="Calibri" w:hAnsi="Calibri"/>
          <w:sz w:val="24"/>
          <w:szCs w:val="24"/>
        </w:rPr>
        <w:t>What responses do you think the earthworms will exhibit and why?</w:t>
      </w:r>
      <w:r>
        <w:rPr>
          <w:rStyle w:val="body"/>
          <w:rFonts w:ascii="Calibri" w:hAnsi="Calibri"/>
        </w:rPr>
        <w:br/>
      </w:r>
    </w:p>
    <w:p w14:paraId="22234367" w14:textId="71B0BE24" w:rsidR="000B5038" w:rsidRDefault="000B5038">
      <w:r>
        <w:t>________________________________________________________________________________________________</w:t>
      </w:r>
      <w:r w:rsidR="00A43347">
        <w:t>________</w:t>
      </w:r>
    </w:p>
    <w:p w14:paraId="40AEC0A7" w14:textId="0B219379" w:rsidR="000B5038" w:rsidRDefault="000B5038"/>
    <w:p w14:paraId="20D95758" w14:textId="247B57CD" w:rsidR="000B5038" w:rsidRDefault="000B5038">
      <w:r>
        <w:t>________________________________________________________________________________________________________</w:t>
      </w:r>
    </w:p>
    <w:p w14:paraId="42378BB6" w14:textId="67F799EF" w:rsidR="000B5038" w:rsidRDefault="000B5038"/>
    <w:p w14:paraId="20C3335A" w14:textId="77777777" w:rsidR="00A43347" w:rsidRDefault="00A43347">
      <w:r>
        <w:t>________________________________________________________________________________________________________</w:t>
      </w:r>
    </w:p>
    <w:p w14:paraId="4D29EE1E" w14:textId="5CA0D2C8" w:rsidR="00A43347" w:rsidRDefault="00A43347" w:rsidP="000B5038"/>
    <w:p w14:paraId="4CF88590" w14:textId="77777777" w:rsidR="000B5038" w:rsidRDefault="000B5038"/>
    <w:p w14:paraId="377949FF" w14:textId="77777777" w:rsidR="000B5038" w:rsidRDefault="000B50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0B5038" w14:paraId="55A07107" w14:textId="77777777" w:rsidTr="000B5038">
        <w:trPr>
          <w:trHeight w:val="422"/>
        </w:trPr>
        <w:tc>
          <w:tcPr>
            <w:tcW w:w="5508" w:type="dxa"/>
            <w:shd w:val="clear" w:color="auto" w:fill="3E5C61" w:themeFill="accent2"/>
          </w:tcPr>
          <w:p w14:paraId="63B5E7B4" w14:textId="1C4A5E3C" w:rsidR="000B5038" w:rsidRPr="00762ED3" w:rsidRDefault="00F62649" w:rsidP="00F62649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762ED3">
              <w:rPr>
                <w:b/>
                <w:color w:val="FFFFFF" w:themeColor="background1"/>
                <w:sz w:val="24"/>
              </w:rPr>
              <w:t>Earthworms</w:t>
            </w:r>
            <w:r w:rsidR="00694F64" w:rsidRPr="00762ED3">
              <w:rPr>
                <w:b/>
                <w:color w:val="FFFFFF" w:themeColor="background1"/>
                <w:sz w:val="24"/>
              </w:rPr>
              <w:t>’</w:t>
            </w:r>
            <w:r w:rsidRPr="00762ED3">
              <w:rPr>
                <w:b/>
                <w:color w:val="FFFFFF" w:themeColor="background1"/>
                <w:sz w:val="24"/>
              </w:rPr>
              <w:t xml:space="preserve"> Response</w:t>
            </w:r>
          </w:p>
        </w:tc>
        <w:tc>
          <w:tcPr>
            <w:tcW w:w="5508" w:type="dxa"/>
            <w:shd w:val="clear" w:color="auto" w:fill="3E5C61" w:themeFill="accent2"/>
          </w:tcPr>
          <w:p w14:paraId="4B9CA64B" w14:textId="77777777" w:rsidR="000B5038" w:rsidRDefault="00F62649" w:rsidP="00F62649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762ED3">
              <w:rPr>
                <w:b/>
                <w:color w:val="FFFFFF" w:themeColor="background1"/>
                <w:sz w:val="24"/>
              </w:rPr>
              <w:t>Observation</w:t>
            </w:r>
            <w:r w:rsidR="00A43347" w:rsidRPr="00762ED3">
              <w:rPr>
                <w:b/>
                <w:color w:val="FFFFFF" w:themeColor="background1"/>
                <w:sz w:val="24"/>
              </w:rPr>
              <w:t>s</w:t>
            </w:r>
          </w:p>
          <w:p w14:paraId="5486E232" w14:textId="1FA0D011" w:rsidR="00283B89" w:rsidRPr="00762ED3" w:rsidRDefault="00283B89" w:rsidP="00F62649">
            <w:pPr>
              <w:jc w:val="center"/>
              <w:rPr>
                <w:sz w:val="24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(include the number that preferred this side)</w:t>
            </w:r>
          </w:p>
        </w:tc>
      </w:tr>
      <w:tr w:rsidR="000B5038" w14:paraId="33532AFC" w14:textId="77777777" w:rsidTr="00A43347">
        <w:trPr>
          <w:trHeight w:val="1250"/>
        </w:trPr>
        <w:tc>
          <w:tcPr>
            <w:tcW w:w="5508" w:type="dxa"/>
          </w:tcPr>
          <w:p w14:paraId="071D03B8" w14:textId="373C0080" w:rsidR="000B5038" w:rsidRPr="00F62649" w:rsidRDefault="00F62649">
            <w:pPr>
              <w:rPr>
                <w:sz w:val="24"/>
              </w:rPr>
            </w:pPr>
            <w:r>
              <w:rPr>
                <w:sz w:val="24"/>
              </w:rPr>
              <w:t>Move</w:t>
            </w:r>
            <w:r w:rsidR="002D6F00">
              <w:rPr>
                <w:sz w:val="24"/>
              </w:rPr>
              <w:t>d</w:t>
            </w:r>
            <w:r>
              <w:rPr>
                <w:sz w:val="24"/>
              </w:rPr>
              <w:t xml:space="preserve"> to </w:t>
            </w:r>
            <w:r w:rsidRPr="00F62649">
              <w:rPr>
                <w:b/>
                <w:sz w:val="24"/>
              </w:rPr>
              <w:t>moist</w:t>
            </w:r>
            <w:r>
              <w:rPr>
                <w:sz w:val="24"/>
              </w:rPr>
              <w:t xml:space="preserve"> paper towel</w:t>
            </w:r>
          </w:p>
        </w:tc>
        <w:tc>
          <w:tcPr>
            <w:tcW w:w="5508" w:type="dxa"/>
          </w:tcPr>
          <w:p w14:paraId="7F246C14" w14:textId="77777777" w:rsidR="000B5038" w:rsidRDefault="000B5038"/>
        </w:tc>
      </w:tr>
      <w:tr w:rsidR="000B5038" w14:paraId="19DCA23B" w14:textId="77777777" w:rsidTr="00A43347">
        <w:trPr>
          <w:trHeight w:val="1430"/>
        </w:trPr>
        <w:tc>
          <w:tcPr>
            <w:tcW w:w="5508" w:type="dxa"/>
          </w:tcPr>
          <w:p w14:paraId="18A4D8CC" w14:textId="13EBFB14" w:rsidR="000B5038" w:rsidRDefault="00F62649" w:rsidP="00F62649">
            <w:r>
              <w:rPr>
                <w:sz w:val="24"/>
              </w:rPr>
              <w:t>Move</w:t>
            </w:r>
            <w:r w:rsidR="002D6F00">
              <w:rPr>
                <w:sz w:val="24"/>
              </w:rPr>
              <w:t>d</w:t>
            </w:r>
            <w:r>
              <w:rPr>
                <w:sz w:val="24"/>
              </w:rPr>
              <w:t xml:space="preserve"> to </w:t>
            </w:r>
            <w:r w:rsidRPr="00F62649">
              <w:rPr>
                <w:b/>
                <w:sz w:val="24"/>
              </w:rPr>
              <w:t>dry</w:t>
            </w:r>
            <w:r>
              <w:rPr>
                <w:sz w:val="24"/>
              </w:rPr>
              <w:t xml:space="preserve"> paper towel</w:t>
            </w:r>
          </w:p>
        </w:tc>
        <w:tc>
          <w:tcPr>
            <w:tcW w:w="5508" w:type="dxa"/>
          </w:tcPr>
          <w:p w14:paraId="071DB605" w14:textId="77777777" w:rsidR="000B5038" w:rsidRDefault="000B5038"/>
        </w:tc>
      </w:tr>
      <w:tr w:rsidR="000B5038" w14:paraId="572E77E4" w14:textId="77777777" w:rsidTr="00A43347">
        <w:trPr>
          <w:trHeight w:val="1880"/>
        </w:trPr>
        <w:tc>
          <w:tcPr>
            <w:tcW w:w="5508" w:type="dxa"/>
          </w:tcPr>
          <w:p w14:paraId="401D431A" w14:textId="77777777" w:rsidR="000B5038" w:rsidRDefault="00F62649">
            <w:pPr>
              <w:rPr>
                <w:sz w:val="24"/>
              </w:rPr>
            </w:pPr>
            <w:r w:rsidRPr="00F62649">
              <w:rPr>
                <w:b/>
                <w:sz w:val="24"/>
              </w:rPr>
              <w:t>Unusual Behavior</w:t>
            </w:r>
          </w:p>
          <w:p w14:paraId="40485EB1" w14:textId="738D5AA9" w:rsidR="00F62649" w:rsidRPr="00F62649" w:rsidRDefault="00F62649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8C6925">
              <w:rPr>
                <w:sz w:val="24"/>
              </w:rPr>
              <w:t>Earthworms</w:t>
            </w:r>
            <w:r>
              <w:rPr>
                <w:sz w:val="24"/>
              </w:rPr>
              <w:t xml:space="preserve"> did not move, </w:t>
            </w:r>
            <w:r w:rsidR="008C6925">
              <w:rPr>
                <w:sz w:val="24"/>
              </w:rPr>
              <w:t>or</w:t>
            </w:r>
            <w:r>
              <w:rPr>
                <w:sz w:val="24"/>
              </w:rPr>
              <w:t xml:space="preserve"> </w:t>
            </w:r>
            <w:r w:rsidR="008C6925">
              <w:rPr>
                <w:sz w:val="24"/>
              </w:rPr>
              <w:t xml:space="preserve">one or more worms </w:t>
            </w:r>
            <w:r>
              <w:rPr>
                <w:sz w:val="24"/>
              </w:rPr>
              <w:t>had half its body on each side of the paper towels)</w:t>
            </w:r>
          </w:p>
        </w:tc>
        <w:tc>
          <w:tcPr>
            <w:tcW w:w="5508" w:type="dxa"/>
          </w:tcPr>
          <w:p w14:paraId="33657B0D" w14:textId="77777777" w:rsidR="000B5038" w:rsidRDefault="000B5038"/>
        </w:tc>
      </w:tr>
    </w:tbl>
    <w:p w14:paraId="43188717" w14:textId="77777777" w:rsidR="000B5038" w:rsidRDefault="000B5038"/>
    <w:p w14:paraId="4D81EE99" w14:textId="77777777" w:rsidR="00A43347" w:rsidRDefault="009D40A2" w:rsidP="0011581D">
      <w:pPr>
        <w:suppressAutoHyphens/>
        <w:spacing w:before="180"/>
        <w:rPr>
          <w:rFonts w:cs="OpenSans"/>
          <w:color w:val="323134"/>
          <w:sz w:val="24"/>
        </w:rPr>
      </w:pPr>
      <w:r w:rsidRPr="00A43347">
        <w:rPr>
          <w:rFonts w:cs="OpenSans"/>
          <w:color w:val="323134"/>
          <w:sz w:val="24"/>
        </w:rPr>
        <w:t>Did your results support what you thought would happen?              YES                                  NO</w:t>
      </w:r>
      <w:r w:rsidRPr="00A43347">
        <w:rPr>
          <w:rFonts w:cs="OpenSans"/>
          <w:color w:val="323134"/>
          <w:sz w:val="24"/>
        </w:rPr>
        <w:br/>
      </w:r>
      <w:r w:rsidRPr="00A43347">
        <w:rPr>
          <w:rFonts w:cs="OpenSans"/>
          <w:color w:val="323134"/>
          <w:sz w:val="24"/>
        </w:rPr>
        <w:br/>
      </w:r>
    </w:p>
    <w:p w14:paraId="2CA2D807" w14:textId="0CAB53C1" w:rsidR="000B5038" w:rsidRDefault="009D40A2" w:rsidP="0011581D">
      <w:pPr>
        <w:suppressAutoHyphens/>
        <w:spacing w:before="180"/>
        <w:rPr>
          <w:rFonts w:cs="OpenSans"/>
          <w:color w:val="323134"/>
          <w:szCs w:val="18"/>
        </w:rPr>
      </w:pPr>
      <w:r w:rsidRPr="006410F6">
        <w:rPr>
          <w:sz w:val="24"/>
        </w:rPr>
        <w:t>Explain</w:t>
      </w:r>
      <w:r>
        <w:rPr>
          <w:rFonts w:cs="OpenSans"/>
          <w:color w:val="323134"/>
          <w:szCs w:val="18"/>
        </w:rPr>
        <w:t xml:space="preserve"> ________________________________________________________________________________________________________</w:t>
      </w:r>
      <w:r w:rsidR="00A43347">
        <w:rPr>
          <w:rFonts w:cs="OpenSans"/>
          <w:color w:val="323134"/>
          <w:szCs w:val="18"/>
        </w:rPr>
        <w:br/>
      </w:r>
    </w:p>
    <w:p w14:paraId="645B2B22" w14:textId="77777777" w:rsidR="00A43347" w:rsidRDefault="00A43347">
      <w:r>
        <w:t>________________________________________________________________________________________________________</w:t>
      </w:r>
    </w:p>
    <w:p w14:paraId="23B8C35F" w14:textId="022BC618" w:rsidR="00A43347" w:rsidRDefault="00A43347"/>
    <w:p w14:paraId="18929BD6" w14:textId="4B711B1C" w:rsidR="00A43347" w:rsidRDefault="00A43347">
      <w:r>
        <w:t>________________________________________________________________________________________________________</w:t>
      </w:r>
    </w:p>
    <w:p w14:paraId="2E4085F7" w14:textId="77777777" w:rsidR="00A43347" w:rsidRDefault="00A43347" w:rsidP="009D40A2">
      <w:pPr>
        <w:suppressAutoHyphens/>
        <w:spacing w:before="180"/>
        <w:rPr>
          <w:rStyle w:val="Heading1Char"/>
        </w:rPr>
      </w:pPr>
    </w:p>
    <w:sectPr w:rsidR="00A43347" w:rsidSect="00A4334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1E2D7" w14:textId="77777777" w:rsidR="00BA5697" w:rsidRDefault="00BA5697" w:rsidP="000858BD">
      <w:r>
        <w:separator/>
      </w:r>
    </w:p>
  </w:endnote>
  <w:endnote w:type="continuationSeparator" w:id="0">
    <w:p w14:paraId="51E7AF5B" w14:textId="77777777" w:rsidR="00BA5697" w:rsidRDefault="00BA5697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HGP明朝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altName w:val="Times New Roman"/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OpenSans-Bold">
    <w:altName w:val="Cambria"/>
    <w:panose1 w:val="020B0604020202020204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7BCAB5FD" w:rsidR="005B2A6C" w:rsidRDefault="000B5038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SQUIRMIN’ WORMS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7BCAB5FD" w:rsidR="005B2A6C" w:rsidRDefault="000B5038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SQUIRMIN’ WORMS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99A67" w14:textId="77777777" w:rsidR="00BA5697" w:rsidRDefault="00BA5697" w:rsidP="000858BD">
      <w:r>
        <w:separator/>
      </w:r>
    </w:p>
  </w:footnote>
  <w:footnote w:type="continuationSeparator" w:id="0">
    <w:p w14:paraId="0F5A99BB" w14:textId="77777777" w:rsidR="00BA5697" w:rsidRDefault="00BA5697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0B5038"/>
    <w:rsid w:val="00102F13"/>
    <w:rsid w:val="0011581D"/>
    <w:rsid w:val="001776A5"/>
    <w:rsid w:val="00283B89"/>
    <w:rsid w:val="00292A85"/>
    <w:rsid w:val="002D6F00"/>
    <w:rsid w:val="002E479D"/>
    <w:rsid w:val="00324AF4"/>
    <w:rsid w:val="0048604E"/>
    <w:rsid w:val="005B2A6C"/>
    <w:rsid w:val="00615D43"/>
    <w:rsid w:val="006410F6"/>
    <w:rsid w:val="00685029"/>
    <w:rsid w:val="00694F64"/>
    <w:rsid w:val="00762ED3"/>
    <w:rsid w:val="0082697F"/>
    <w:rsid w:val="008C6925"/>
    <w:rsid w:val="009C42CF"/>
    <w:rsid w:val="009D40A2"/>
    <w:rsid w:val="00A43347"/>
    <w:rsid w:val="00A57937"/>
    <w:rsid w:val="00A841D3"/>
    <w:rsid w:val="00A91A80"/>
    <w:rsid w:val="00AB38AC"/>
    <w:rsid w:val="00AC2386"/>
    <w:rsid w:val="00AE6B46"/>
    <w:rsid w:val="00B30211"/>
    <w:rsid w:val="00B441CE"/>
    <w:rsid w:val="00B621C9"/>
    <w:rsid w:val="00B74972"/>
    <w:rsid w:val="00BA5697"/>
    <w:rsid w:val="00C34098"/>
    <w:rsid w:val="00D77E23"/>
    <w:rsid w:val="00F62649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0B50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038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1013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K20 Center</Company>
  <LinksUpToDate>false</LinksUpToDate>
  <CharactersWithSpaces>1124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Squirmin' Worms</dc:title>
  <dc:subject/>
  <dc:creator>K20 Center</dc:creator>
  <cp:keywords/>
  <dc:description/>
  <cp:lastModifiedBy>Moharram, Jehanne</cp:lastModifiedBy>
  <cp:revision>9</cp:revision>
  <cp:lastPrinted>2015-10-09T16:38:00Z</cp:lastPrinted>
  <dcterms:created xsi:type="dcterms:W3CDTF">2024-08-19T14:31:00Z</dcterms:created>
  <dcterms:modified xsi:type="dcterms:W3CDTF">2024-08-19T14:53:00Z</dcterms:modified>
  <cp:category/>
</cp:coreProperties>
</file>