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73" w:tblpY="1801"/>
        <w:tblW w:w="10795" w:type="dxa"/>
        <w:tblLook w:val="04A0" w:firstRow="1" w:lastRow="0" w:firstColumn="1" w:lastColumn="0" w:noHBand="0" w:noVBand="1"/>
      </w:tblPr>
      <w:tblGrid>
        <w:gridCol w:w="378"/>
        <w:gridCol w:w="2317"/>
        <w:gridCol w:w="3330"/>
        <w:gridCol w:w="2520"/>
        <w:gridCol w:w="2250"/>
      </w:tblGrid>
      <w:tr w:rsidR="00B53401" w:rsidRPr="000E31C8" w14:paraId="6EA02CB2" w14:textId="77777777" w:rsidTr="00997257">
        <w:tc>
          <w:tcPr>
            <w:tcW w:w="378" w:type="dxa"/>
            <w:shd w:val="clear" w:color="auto" w:fill="3E5C61" w:themeFill="accent2"/>
          </w:tcPr>
          <w:p w14:paraId="107901AE" w14:textId="77777777" w:rsidR="004E7CB4" w:rsidRPr="00B53401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2317" w:type="dxa"/>
            <w:shd w:val="clear" w:color="auto" w:fill="3E5C61" w:themeFill="accent2"/>
          </w:tcPr>
          <w:p w14:paraId="0D421CA6" w14:textId="77777777" w:rsidR="004E7CB4" w:rsidRPr="000E31C8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  <w:lang w:val="es"/>
              </w:rPr>
              <w:t>EXACTITUD DEL CONTENIDO</w:t>
            </w:r>
          </w:p>
        </w:tc>
        <w:tc>
          <w:tcPr>
            <w:tcW w:w="3330" w:type="dxa"/>
            <w:shd w:val="clear" w:color="auto" w:fill="3E5C61" w:themeFill="accent2"/>
          </w:tcPr>
          <w:p w14:paraId="3C51B4C4" w14:textId="77777777" w:rsidR="004E7CB4" w:rsidRPr="000E31C8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  <w:lang w:val="es"/>
              </w:rPr>
              <w:t>CONOCIMIENTOS ADQUIRIDOS</w:t>
            </w:r>
          </w:p>
        </w:tc>
        <w:tc>
          <w:tcPr>
            <w:tcW w:w="2520" w:type="dxa"/>
            <w:shd w:val="clear" w:color="auto" w:fill="3E5C61" w:themeFill="accent2"/>
          </w:tcPr>
          <w:p w14:paraId="2590A057" w14:textId="77777777" w:rsidR="004E7CB4" w:rsidRPr="000E31C8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  <w:lang w:val="es"/>
              </w:rPr>
              <w:t>ORGANIZACIÓN</w:t>
            </w:r>
          </w:p>
        </w:tc>
        <w:tc>
          <w:tcPr>
            <w:tcW w:w="2250" w:type="dxa"/>
            <w:shd w:val="clear" w:color="auto" w:fill="3E5C61" w:themeFill="accent2"/>
          </w:tcPr>
          <w:p w14:paraId="3863FAFA" w14:textId="77777777" w:rsidR="004E7CB4" w:rsidRPr="000E31C8" w:rsidRDefault="004E7CB4" w:rsidP="00B53401">
            <w:pPr>
              <w:pStyle w:val="Heading1"/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  <w:lang w:val="es"/>
              </w:rPr>
              <w:t>GRAMÁTICA</w:t>
            </w:r>
          </w:p>
        </w:tc>
      </w:tr>
      <w:tr w:rsidR="00B53401" w:rsidRPr="00997257" w14:paraId="6883E14A" w14:textId="77777777" w:rsidTr="00997257">
        <w:tc>
          <w:tcPr>
            <w:tcW w:w="378" w:type="dxa"/>
            <w:shd w:val="clear" w:color="auto" w:fill="FFFFFF" w:themeFill="background1"/>
          </w:tcPr>
          <w:p w14:paraId="11DFADBD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4D18F5EA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</w:p>
          <w:p w14:paraId="519EEC12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4</w:t>
            </w:r>
          </w:p>
        </w:tc>
        <w:tc>
          <w:tcPr>
            <w:tcW w:w="2317" w:type="dxa"/>
          </w:tcPr>
          <w:p w14:paraId="58D3551D" w14:textId="607033A3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___Todos los hechos de la experiencia de los inmigrantes son exactos.</w:t>
            </w:r>
          </w:p>
          <w:p w14:paraId="3E752CED" w14:textId="77777777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___Capta todos los acontecimientos importantes y la información histórica pertinente para el tema.</w:t>
            </w:r>
          </w:p>
        </w:tc>
        <w:tc>
          <w:tcPr>
            <w:tcW w:w="3330" w:type="dxa"/>
          </w:tcPr>
          <w:p w14:paraId="25956575" w14:textId="7CDB6960" w:rsidR="00B53401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___El alumno puede responder con precisión todas las preguntas relacionadas con hechos de la experiencia de los inmigrantes.</w:t>
            </w:r>
          </w:p>
          <w:p w14:paraId="0779AFF8" w14:textId="77777777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___Muestra una clara comprensión del tema y del vocabulario.</w:t>
            </w:r>
          </w:p>
        </w:tc>
        <w:tc>
          <w:tcPr>
            <w:tcW w:w="2520" w:type="dxa"/>
          </w:tcPr>
          <w:p w14:paraId="2B4F8B07" w14:textId="5F1951FE" w:rsidR="00B53401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___Toda la información está organizada adecuadamente.</w:t>
            </w:r>
          </w:p>
          <w:p w14:paraId="28F3A0E7" w14:textId="23BE22C8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___La experiencia de los inmigrantes es excepcionalmente atractiva en términos de diseño, composición y nitidez.</w:t>
            </w:r>
          </w:p>
        </w:tc>
        <w:tc>
          <w:tcPr>
            <w:tcW w:w="2250" w:type="dxa"/>
          </w:tcPr>
          <w:p w14:paraId="257083FA" w14:textId="77777777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___No hay errores de ortografía, puntuación o gramática que distraigan al lector del contenido o del desarrollo de la idea.</w:t>
            </w:r>
          </w:p>
        </w:tc>
      </w:tr>
      <w:tr w:rsidR="00B53401" w:rsidRPr="00997257" w14:paraId="4D8F0400" w14:textId="77777777" w:rsidTr="00997257">
        <w:tc>
          <w:tcPr>
            <w:tcW w:w="378" w:type="dxa"/>
            <w:shd w:val="clear" w:color="auto" w:fill="FFFFFF" w:themeFill="background1"/>
          </w:tcPr>
          <w:p w14:paraId="2666BB10" w14:textId="77777777" w:rsidR="004E7CB4" w:rsidRPr="00997257" w:rsidRDefault="004E7CB4" w:rsidP="00B970D4">
            <w:pPr>
              <w:pStyle w:val="Heading2"/>
              <w:spacing w:before="0" w:after="240"/>
              <w:rPr>
                <w:sz w:val="24"/>
                <w:szCs w:val="24"/>
                <w:lang w:val="es-US"/>
              </w:rPr>
            </w:pPr>
          </w:p>
          <w:p w14:paraId="4E230CDC" w14:textId="77777777" w:rsidR="004E7CB4" w:rsidRPr="00997257" w:rsidRDefault="004E7CB4" w:rsidP="00B970D4">
            <w:pPr>
              <w:pStyle w:val="Heading2"/>
              <w:spacing w:before="0" w:after="240"/>
              <w:rPr>
                <w:sz w:val="24"/>
                <w:szCs w:val="24"/>
                <w:lang w:val="es-US"/>
              </w:rPr>
            </w:pPr>
          </w:p>
          <w:p w14:paraId="31B128AB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3</w:t>
            </w:r>
          </w:p>
        </w:tc>
        <w:tc>
          <w:tcPr>
            <w:tcW w:w="2317" w:type="dxa"/>
          </w:tcPr>
          <w:p w14:paraId="63D3F616" w14:textId="07778BDC" w:rsidR="00B53401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___La mayoría de los hechos de la experiencia de los inmigrantes son exactos.</w:t>
            </w:r>
          </w:p>
          <w:p w14:paraId="7471EC4E" w14:textId="3D78F175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___Capta la mayoría de los acontecimientos importantes y la información histórica pertinente para el tema.</w:t>
            </w:r>
          </w:p>
        </w:tc>
        <w:tc>
          <w:tcPr>
            <w:tcW w:w="3330" w:type="dxa"/>
          </w:tcPr>
          <w:p w14:paraId="7F66AF30" w14:textId="4C088FE2" w:rsidR="00B53401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___El alumno puede responder con precisión la mayoría de las preguntas relacionadas con hechos de la experiencia de los inmigrantes. </w:t>
            </w:r>
          </w:p>
          <w:p w14:paraId="5183516A" w14:textId="06CA8CDF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___Muestra una comprensión de la mayor parte del tema y del vocabulario.</w:t>
            </w:r>
          </w:p>
        </w:tc>
        <w:tc>
          <w:tcPr>
            <w:tcW w:w="2520" w:type="dxa"/>
          </w:tcPr>
          <w:p w14:paraId="09FF89A1" w14:textId="0BD6F11B" w:rsidR="00B53401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___La mayor parte de la información está organizada adecuadamente.</w:t>
            </w:r>
          </w:p>
          <w:p w14:paraId="1A8DCAAE" w14:textId="08668B14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___La experiencia de los inmigrantes es mayoritariamente atractiva en términos de diseño, composición y nitidez.    </w:t>
            </w:r>
          </w:p>
        </w:tc>
        <w:tc>
          <w:tcPr>
            <w:tcW w:w="2250" w:type="dxa"/>
          </w:tcPr>
          <w:p w14:paraId="776735FC" w14:textId="143C278A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___Se observan menos de tres errores gramaticales que distraen al lector del contenido y del desarrollo de la idea.  </w:t>
            </w:r>
          </w:p>
        </w:tc>
      </w:tr>
      <w:tr w:rsidR="00B53401" w:rsidRPr="00997257" w14:paraId="1BA09596" w14:textId="77777777" w:rsidTr="00997257">
        <w:trPr>
          <w:trHeight w:val="1367"/>
        </w:trPr>
        <w:tc>
          <w:tcPr>
            <w:tcW w:w="378" w:type="dxa"/>
            <w:shd w:val="clear" w:color="auto" w:fill="FFFFFF" w:themeFill="background1"/>
          </w:tcPr>
          <w:p w14:paraId="02994CCB" w14:textId="77777777" w:rsidR="004E7CB4" w:rsidRPr="00997257" w:rsidRDefault="004E7CB4" w:rsidP="00B970D4">
            <w:pPr>
              <w:pStyle w:val="Heading2"/>
              <w:spacing w:before="0" w:after="240"/>
              <w:rPr>
                <w:sz w:val="24"/>
                <w:szCs w:val="24"/>
                <w:lang w:val="es-US"/>
              </w:rPr>
            </w:pPr>
          </w:p>
          <w:p w14:paraId="4E23C496" w14:textId="77777777" w:rsidR="004E7CB4" w:rsidRPr="00997257" w:rsidRDefault="004E7CB4" w:rsidP="00B970D4">
            <w:pPr>
              <w:pStyle w:val="Heading2"/>
              <w:spacing w:before="0" w:after="240"/>
              <w:rPr>
                <w:sz w:val="24"/>
                <w:szCs w:val="24"/>
                <w:lang w:val="es-US"/>
              </w:rPr>
            </w:pPr>
          </w:p>
          <w:p w14:paraId="4D399B37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2</w:t>
            </w:r>
          </w:p>
        </w:tc>
        <w:tc>
          <w:tcPr>
            <w:tcW w:w="2317" w:type="dxa"/>
          </w:tcPr>
          <w:p w14:paraId="55948900" w14:textId="35A7C28C" w:rsidR="00B53401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___Algunos de los hechos de la experiencia de los inmigrantes son exactos; varios no lo son.  </w:t>
            </w:r>
          </w:p>
          <w:p w14:paraId="226E3CCB" w14:textId="1065CDFA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___Capta lo esencial del </w:t>
            </w:r>
            <w:proofErr w:type="gramStart"/>
            <w:r>
              <w:rPr>
                <w:sz w:val="20"/>
                <w:szCs w:val="20"/>
                <w:lang w:val="es"/>
              </w:rPr>
              <w:t>tema</w:t>
            </w:r>
            <w:proofErr w:type="gramEnd"/>
            <w:r>
              <w:rPr>
                <w:sz w:val="20"/>
                <w:szCs w:val="20"/>
                <w:lang w:val="es"/>
              </w:rPr>
              <w:t xml:space="preserve"> pero carece de la información histórica pertinente necesaria para mostrar una verdadera comprensión.</w:t>
            </w:r>
          </w:p>
        </w:tc>
        <w:tc>
          <w:tcPr>
            <w:tcW w:w="3330" w:type="dxa"/>
          </w:tcPr>
          <w:p w14:paraId="470E487C" w14:textId="70B94EFD" w:rsidR="00B53401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___ El alumno puede responder con precisión algunas preguntas relacionadas con hechos de la experiencia de los inmigrantes. </w:t>
            </w:r>
          </w:p>
          <w:p w14:paraId="7A1EFE53" w14:textId="5A585CC5" w:rsidR="004E7CB4" w:rsidRPr="00997257" w:rsidRDefault="00B53401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___El alumno tiene una comprensión básica del tema y del vocabulario, pero no puede responder preguntas más profundas.</w:t>
            </w:r>
          </w:p>
        </w:tc>
        <w:tc>
          <w:tcPr>
            <w:tcW w:w="2520" w:type="dxa"/>
          </w:tcPr>
          <w:p w14:paraId="18B1C2B5" w14:textId="5C17E076" w:rsidR="00B53401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___Muy poca información está organizada adecuadamente.</w:t>
            </w:r>
          </w:p>
          <w:p w14:paraId="006ECBD3" w14:textId="60F233D6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___La experiencia de los inmigrantes es atractiva, aunque pueda parecer desordenada o apresurada.  </w:t>
            </w:r>
          </w:p>
        </w:tc>
        <w:tc>
          <w:tcPr>
            <w:tcW w:w="2250" w:type="dxa"/>
          </w:tcPr>
          <w:p w14:paraId="358E1F4A" w14:textId="77777777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___Se observan entre tres y cinco errores gramaticales que distraen al lector del contenido y del desarrollo de la idea.</w:t>
            </w:r>
          </w:p>
          <w:p w14:paraId="28533838" w14:textId="77777777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 </w:t>
            </w:r>
          </w:p>
        </w:tc>
      </w:tr>
      <w:tr w:rsidR="00B53401" w:rsidRPr="00997257" w14:paraId="088E143F" w14:textId="77777777" w:rsidTr="00997257">
        <w:tc>
          <w:tcPr>
            <w:tcW w:w="378" w:type="dxa"/>
            <w:shd w:val="clear" w:color="auto" w:fill="FFFFFF" w:themeFill="background1"/>
          </w:tcPr>
          <w:p w14:paraId="7A975BC7" w14:textId="77777777" w:rsidR="004E7CB4" w:rsidRPr="00997257" w:rsidRDefault="004E7CB4" w:rsidP="00B970D4">
            <w:pPr>
              <w:pStyle w:val="Heading2"/>
              <w:spacing w:before="0" w:after="240"/>
              <w:rPr>
                <w:sz w:val="24"/>
                <w:szCs w:val="24"/>
                <w:lang w:val="es-US"/>
              </w:rPr>
            </w:pPr>
          </w:p>
          <w:p w14:paraId="1BA8DBA7" w14:textId="77777777" w:rsidR="004E7CB4" w:rsidRPr="00997257" w:rsidRDefault="004E7CB4" w:rsidP="00B970D4">
            <w:pPr>
              <w:pStyle w:val="Heading2"/>
              <w:spacing w:before="0" w:after="240"/>
              <w:rPr>
                <w:sz w:val="24"/>
                <w:szCs w:val="24"/>
                <w:lang w:val="es-US"/>
              </w:rPr>
            </w:pPr>
          </w:p>
          <w:p w14:paraId="37FF60F9" w14:textId="77777777" w:rsidR="004E7CB4" w:rsidRPr="00B53401" w:rsidRDefault="004E7CB4" w:rsidP="00B970D4">
            <w:pPr>
              <w:pStyle w:val="Heading2"/>
              <w:spacing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1</w:t>
            </w:r>
          </w:p>
        </w:tc>
        <w:tc>
          <w:tcPr>
            <w:tcW w:w="2317" w:type="dxa"/>
          </w:tcPr>
          <w:p w14:paraId="3E58AB21" w14:textId="07C542FE" w:rsidR="00B53401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___Los hechos de la experiencia de los inmigrantes son inexactos.</w:t>
            </w:r>
          </w:p>
          <w:p w14:paraId="0D57D529" w14:textId="77777777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___No capta ninguna información histórica pertinente.</w:t>
            </w:r>
          </w:p>
        </w:tc>
        <w:tc>
          <w:tcPr>
            <w:tcW w:w="3330" w:type="dxa"/>
          </w:tcPr>
          <w:p w14:paraId="7D9931CD" w14:textId="1D521CEA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___El estudiante parece tener poco conocimiento sobre los hechos de la experiencia de los inmigrantes.</w:t>
            </w:r>
          </w:p>
          <w:p w14:paraId="5C0075BD" w14:textId="0D998D67" w:rsidR="00B53401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 xml:space="preserve">___ No puede responder preguntas básicas sobre el tema. </w:t>
            </w:r>
          </w:p>
          <w:p w14:paraId="6F31CDEB" w14:textId="16C549C3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___No muestra comprensión del vocabulario utilizado.</w:t>
            </w:r>
          </w:p>
        </w:tc>
        <w:tc>
          <w:tcPr>
            <w:tcW w:w="2520" w:type="dxa"/>
          </w:tcPr>
          <w:p w14:paraId="6AA9DA91" w14:textId="1B0AEFAD" w:rsidR="00B53401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 La información está organizada de manera confusa.</w:t>
            </w:r>
          </w:p>
          <w:p w14:paraId="29242A80" w14:textId="2EB80BE1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 El diseño de la experiencia de los inmigrantes es confuso o parece desordenado y apresurado.</w:t>
            </w:r>
          </w:p>
        </w:tc>
        <w:tc>
          <w:tcPr>
            <w:tcW w:w="2250" w:type="dxa"/>
          </w:tcPr>
          <w:p w14:paraId="6B7F2A7E" w14:textId="5338F441" w:rsidR="004E7CB4" w:rsidRPr="00997257" w:rsidRDefault="004E7CB4" w:rsidP="00B970D4">
            <w:pPr>
              <w:spacing w:after="240" w:line="276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"/>
              </w:rPr>
              <w:t>___Se observan más de cinco errores gramaticales que distraen al lector del contenido y del desarrollo de la idea.</w:t>
            </w:r>
          </w:p>
        </w:tc>
      </w:tr>
    </w:tbl>
    <w:p w14:paraId="7FCE3C71" w14:textId="4AAE0E3D" w:rsidR="00B441CE" w:rsidRPr="00B53401" w:rsidRDefault="00B53401" w:rsidP="00B53401">
      <w:pPr>
        <w:pStyle w:val="Heading1"/>
      </w:pPr>
      <w:r>
        <w:rPr>
          <w:lang w:val="es"/>
        </w:rPr>
        <w:t>Rúbrica: Experiencia de los inmigrantes</w:t>
      </w:r>
    </w:p>
    <w:sectPr w:rsidR="00B441CE" w:rsidRPr="00B53401" w:rsidSect="00B534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EC4C" w14:textId="77777777" w:rsidR="00923C37" w:rsidRDefault="00923C37" w:rsidP="000858BD">
      <w:r>
        <w:separator/>
      </w:r>
    </w:p>
  </w:endnote>
  <w:endnote w:type="continuationSeparator" w:id="0">
    <w:p w14:paraId="641C816A" w14:textId="77777777" w:rsidR="00923C37" w:rsidRDefault="00923C3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13DA83A" w:rsidR="005B2A6C" w:rsidRDefault="00B53401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AD3F6C7" wp14:editId="2C96B0B6">
              <wp:simplePos x="0" y="0"/>
              <wp:positionH relativeFrom="column">
                <wp:posOffset>2057400</wp:posOffset>
              </wp:positionH>
              <wp:positionV relativeFrom="paragraph">
                <wp:posOffset>-118745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177E9A" w14:textId="77777777" w:rsidR="00B53401" w:rsidRPr="00332F9A" w:rsidRDefault="00B53401" w:rsidP="00B53401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97257">
                            <w:rPr>
                              <w:sz w:val="22"/>
                              <w:szCs w:val="22"/>
                            </w:rPr>
                            <w:t>MELTING POT OF GUILDED AGE AND PROGRESSIVE ERA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9.35pt;width:315pt;height:18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Zj9rCN4AAAAKAQAADwAAAAAAAAAAAAAAAAC5BAAAZHJzL2Rv&#10;d25yZXYueG1sUEsFBgAAAAAEAAQA8wAAAMQFAAAAAA==&#10;" filled="f" stroked="f">
              <v:textbox>
                <w:txbxContent>
                  <w:p w14:paraId="36177E9A" w14:textId="77777777" w:rsidR="00B53401" w:rsidRPr="00332F9A" w:rsidRDefault="00B53401" w:rsidP="00B53401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 w:rsidRPr="00997257">
                      <w:rPr>
                        <w:sz w:val="22"/>
                        <w:szCs w:val="22"/>
                      </w:rPr>
                      <w:t>MELTING POT OF GUILDED AGE AND PROGRESSIVE ERA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1" locked="0" layoutInCell="1" allowOverlap="1" wp14:anchorId="7572540A" wp14:editId="1624FCCF">
          <wp:simplePos x="0" y="0"/>
          <wp:positionH relativeFrom="column">
            <wp:posOffset>1943100</wp:posOffset>
          </wp:positionH>
          <wp:positionV relativeFrom="paragraph">
            <wp:posOffset>-93345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5013" w14:textId="77777777" w:rsidR="00923C37" w:rsidRDefault="00923C37" w:rsidP="000858BD">
      <w:r>
        <w:separator/>
      </w:r>
    </w:p>
  </w:footnote>
  <w:footnote w:type="continuationSeparator" w:id="0">
    <w:p w14:paraId="51BAA168" w14:textId="77777777" w:rsidR="00923C37" w:rsidRDefault="00923C37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50EA9"/>
    <w:rsid w:val="000858BD"/>
    <w:rsid w:val="000E31C8"/>
    <w:rsid w:val="0011581D"/>
    <w:rsid w:val="004E7CB4"/>
    <w:rsid w:val="00595F30"/>
    <w:rsid w:val="005B2A6C"/>
    <w:rsid w:val="00923C37"/>
    <w:rsid w:val="00997257"/>
    <w:rsid w:val="00A57937"/>
    <w:rsid w:val="00A841D3"/>
    <w:rsid w:val="00A8715C"/>
    <w:rsid w:val="00AB38AC"/>
    <w:rsid w:val="00AC2386"/>
    <w:rsid w:val="00AF61B5"/>
    <w:rsid w:val="00B441CE"/>
    <w:rsid w:val="00B53401"/>
    <w:rsid w:val="00B970D4"/>
    <w:rsid w:val="00D77E23"/>
    <w:rsid w:val="00DF21AE"/>
    <w:rsid w:val="00E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DB92B31B-AD0A-414C-AF4B-7BF900DF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Spacing">
    <w:name w:val="No Spacing"/>
    <w:uiPriority w:val="1"/>
    <w:qFormat/>
    <w:rsid w:val="004E7CB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3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401"/>
    <w:rPr>
      <w:rFonts w:ascii="Calibri" w:hAnsi="Calibri"/>
      <w:color w:val="2E2E2E" w:themeColor="text1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63F0"/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63F0"/>
    <w:rPr>
      <w:rFonts w:ascii="Times New Roman" w:hAnsi="Times New Roman" w:cs="Times New Roman"/>
      <w:color w:val="2E2E2E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E6407-0C50-0C46-B053-356E50E5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3</cp:revision>
  <dcterms:created xsi:type="dcterms:W3CDTF">2016-07-06T17:03:00Z</dcterms:created>
  <dcterms:modified xsi:type="dcterms:W3CDTF">2022-05-10T19:12:00Z</dcterms:modified>
</cp:coreProperties>
</file>