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6342AD" w14:textId="13023A64" w:rsidR="00446C13" w:rsidRPr="00DC7A6D" w:rsidRDefault="00495322" w:rsidP="00DC7A6D">
      <w:pPr>
        <w:pStyle w:val="Title"/>
      </w:pPr>
      <w:r>
        <w:t>Sensory Details and Descriptive Language Rotation</w:t>
      </w:r>
    </w:p>
    <w:p w14:paraId="12EE4CC5" w14:textId="462DAC49" w:rsidR="009D6E8D" w:rsidRPr="009D6E8D" w:rsidRDefault="00495322" w:rsidP="009D6E8D">
      <w:pPr>
        <w:pStyle w:val="BodyText"/>
      </w:pPr>
      <w:r>
        <w:t>Complete the chart below as you rotate to each station around the room.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3510"/>
        <w:gridCol w:w="3410"/>
      </w:tblGrid>
      <w:tr w:rsidR="0036040A" w14:paraId="37201C5A" w14:textId="77777777" w:rsidTr="00495322">
        <w:trPr>
          <w:cantSplit/>
          <w:tblHeader/>
        </w:trPr>
        <w:tc>
          <w:tcPr>
            <w:tcW w:w="2420" w:type="dxa"/>
            <w:shd w:val="clear" w:color="auto" w:fill="3E5C61" w:themeFill="accent2"/>
          </w:tcPr>
          <w:p w14:paraId="09410286" w14:textId="2B8EA87C" w:rsidR="0036040A" w:rsidRPr="0053328A" w:rsidRDefault="00495322" w:rsidP="0053328A">
            <w:pPr>
              <w:pStyle w:val="TableColumnHeaders"/>
            </w:pPr>
            <w:r>
              <w:t>Item/Object</w:t>
            </w:r>
          </w:p>
        </w:tc>
        <w:tc>
          <w:tcPr>
            <w:tcW w:w="3510" w:type="dxa"/>
            <w:shd w:val="clear" w:color="auto" w:fill="3E5C61" w:themeFill="accent2"/>
          </w:tcPr>
          <w:p w14:paraId="1E0A8E72" w14:textId="72671F1C" w:rsidR="0036040A" w:rsidRPr="0053328A" w:rsidRDefault="00495322" w:rsidP="0053328A">
            <w:pPr>
              <w:pStyle w:val="TableColumnHeaders"/>
            </w:pPr>
            <w:r>
              <w:t>Sensory Details</w:t>
            </w:r>
          </w:p>
        </w:tc>
        <w:tc>
          <w:tcPr>
            <w:tcW w:w="3410" w:type="dxa"/>
            <w:shd w:val="clear" w:color="auto" w:fill="3E5C61" w:themeFill="accent2"/>
          </w:tcPr>
          <w:p w14:paraId="160774FF" w14:textId="681D8C9C" w:rsidR="0036040A" w:rsidRPr="0053328A" w:rsidRDefault="00495322" w:rsidP="0053328A">
            <w:pPr>
              <w:pStyle w:val="TableColumnHeaders"/>
            </w:pPr>
            <w:r>
              <w:t>Descriptive Words/Phrases</w:t>
            </w:r>
          </w:p>
        </w:tc>
      </w:tr>
      <w:tr w:rsidR="0036040A" w14:paraId="7CAD577B" w14:textId="77777777" w:rsidTr="00495322">
        <w:trPr>
          <w:trHeight w:val="1066"/>
        </w:trPr>
        <w:tc>
          <w:tcPr>
            <w:tcW w:w="2420" w:type="dxa"/>
          </w:tcPr>
          <w:p w14:paraId="65EC67A2" w14:textId="0674CDB4" w:rsidR="0036040A" w:rsidRDefault="0036040A" w:rsidP="006B4CC2">
            <w:pPr>
              <w:pStyle w:val="RowHeader"/>
            </w:pPr>
          </w:p>
        </w:tc>
        <w:tc>
          <w:tcPr>
            <w:tcW w:w="3510" w:type="dxa"/>
          </w:tcPr>
          <w:p w14:paraId="3950A1DF" w14:textId="00A2F3EF" w:rsidR="0036040A" w:rsidRDefault="0036040A" w:rsidP="006B4CC2">
            <w:pPr>
              <w:pStyle w:val="TableData"/>
            </w:pPr>
          </w:p>
        </w:tc>
        <w:tc>
          <w:tcPr>
            <w:tcW w:w="3410" w:type="dxa"/>
          </w:tcPr>
          <w:p w14:paraId="655EB0B1" w14:textId="77777777" w:rsidR="0036040A" w:rsidRDefault="0036040A" w:rsidP="006B4CC2">
            <w:pPr>
              <w:pStyle w:val="TableData"/>
            </w:pPr>
          </w:p>
        </w:tc>
      </w:tr>
      <w:tr w:rsidR="006B4CC2" w14:paraId="2523AA41" w14:textId="77777777" w:rsidTr="00495322">
        <w:trPr>
          <w:trHeight w:val="1066"/>
        </w:trPr>
        <w:tc>
          <w:tcPr>
            <w:tcW w:w="2420" w:type="dxa"/>
          </w:tcPr>
          <w:p w14:paraId="2101FA14" w14:textId="4A041682" w:rsidR="006B4CC2" w:rsidRPr="006B4CC2" w:rsidRDefault="006B4CC2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3510" w:type="dxa"/>
          </w:tcPr>
          <w:p w14:paraId="63E3966C" w14:textId="77777777" w:rsidR="006B4CC2" w:rsidRDefault="006B4CC2" w:rsidP="006B4CC2">
            <w:pPr>
              <w:pStyle w:val="TableData"/>
            </w:pPr>
          </w:p>
        </w:tc>
        <w:tc>
          <w:tcPr>
            <w:tcW w:w="3410" w:type="dxa"/>
          </w:tcPr>
          <w:p w14:paraId="2D0EA02D" w14:textId="77777777" w:rsidR="006B4CC2" w:rsidRDefault="006B4CC2" w:rsidP="006B4CC2">
            <w:pPr>
              <w:pStyle w:val="TableData"/>
            </w:pPr>
          </w:p>
        </w:tc>
      </w:tr>
      <w:tr w:rsidR="0036040A" w14:paraId="1EBC8341" w14:textId="77777777" w:rsidTr="00495322">
        <w:trPr>
          <w:trHeight w:val="1066"/>
        </w:trPr>
        <w:tc>
          <w:tcPr>
            <w:tcW w:w="2420" w:type="dxa"/>
          </w:tcPr>
          <w:p w14:paraId="64473329" w14:textId="19E04D55" w:rsidR="0036040A" w:rsidRDefault="0036040A" w:rsidP="006B4CC2">
            <w:pPr>
              <w:pStyle w:val="RowHeader"/>
            </w:pPr>
          </w:p>
        </w:tc>
        <w:tc>
          <w:tcPr>
            <w:tcW w:w="3510" w:type="dxa"/>
          </w:tcPr>
          <w:p w14:paraId="1A82AAE7" w14:textId="77777777" w:rsidR="0036040A" w:rsidRDefault="0036040A" w:rsidP="006B4CC2">
            <w:pPr>
              <w:pStyle w:val="TableData"/>
            </w:pPr>
          </w:p>
        </w:tc>
        <w:tc>
          <w:tcPr>
            <w:tcW w:w="3410" w:type="dxa"/>
          </w:tcPr>
          <w:p w14:paraId="21E30ED3" w14:textId="77777777" w:rsidR="0036040A" w:rsidRDefault="0036040A" w:rsidP="006B4CC2">
            <w:pPr>
              <w:pStyle w:val="TableData"/>
            </w:pPr>
          </w:p>
        </w:tc>
      </w:tr>
      <w:tr w:rsidR="00495322" w14:paraId="500F916C" w14:textId="77777777" w:rsidTr="00495322">
        <w:trPr>
          <w:trHeight w:val="1066"/>
        </w:trPr>
        <w:tc>
          <w:tcPr>
            <w:tcW w:w="2420" w:type="dxa"/>
          </w:tcPr>
          <w:p w14:paraId="62116673" w14:textId="77777777" w:rsidR="00495322" w:rsidRDefault="00495322" w:rsidP="006B4CC2">
            <w:pPr>
              <w:pStyle w:val="RowHeader"/>
            </w:pPr>
          </w:p>
        </w:tc>
        <w:tc>
          <w:tcPr>
            <w:tcW w:w="3510" w:type="dxa"/>
          </w:tcPr>
          <w:p w14:paraId="50943885" w14:textId="77777777" w:rsidR="00495322" w:rsidRDefault="00495322" w:rsidP="006B4CC2">
            <w:pPr>
              <w:pStyle w:val="TableData"/>
            </w:pPr>
          </w:p>
        </w:tc>
        <w:tc>
          <w:tcPr>
            <w:tcW w:w="3410" w:type="dxa"/>
          </w:tcPr>
          <w:p w14:paraId="614931FD" w14:textId="77777777" w:rsidR="00495322" w:rsidRDefault="00495322" w:rsidP="006B4CC2">
            <w:pPr>
              <w:pStyle w:val="TableData"/>
            </w:pPr>
          </w:p>
        </w:tc>
      </w:tr>
      <w:tr w:rsidR="00495322" w14:paraId="75AE6843" w14:textId="77777777" w:rsidTr="00495322">
        <w:trPr>
          <w:trHeight w:val="1066"/>
        </w:trPr>
        <w:tc>
          <w:tcPr>
            <w:tcW w:w="2420" w:type="dxa"/>
          </w:tcPr>
          <w:p w14:paraId="73EE5C27" w14:textId="77777777" w:rsidR="00495322" w:rsidRDefault="00495322" w:rsidP="006B4CC2">
            <w:pPr>
              <w:pStyle w:val="RowHeader"/>
            </w:pPr>
          </w:p>
        </w:tc>
        <w:tc>
          <w:tcPr>
            <w:tcW w:w="3510" w:type="dxa"/>
          </w:tcPr>
          <w:p w14:paraId="1A523816" w14:textId="77777777" w:rsidR="00495322" w:rsidRDefault="00495322" w:rsidP="006B4CC2">
            <w:pPr>
              <w:pStyle w:val="TableData"/>
            </w:pPr>
          </w:p>
        </w:tc>
        <w:tc>
          <w:tcPr>
            <w:tcW w:w="3410" w:type="dxa"/>
          </w:tcPr>
          <w:p w14:paraId="5F3E5777" w14:textId="77777777" w:rsidR="00495322" w:rsidRDefault="00495322" w:rsidP="006B4CC2">
            <w:pPr>
              <w:pStyle w:val="TableData"/>
            </w:pPr>
          </w:p>
        </w:tc>
      </w:tr>
      <w:tr w:rsidR="00495322" w14:paraId="272B49CD" w14:textId="77777777" w:rsidTr="00495322">
        <w:trPr>
          <w:trHeight w:val="1066"/>
        </w:trPr>
        <w:tc>
          <w:tcPr>
            <w:tcW w:w="2420" w:type="dxa"/>
          </w:tcPr>
          <w:p w14:paraId="2C2578FE" w14:textId="77777777" w:rsidR="00495322" w:rsidRDefault="00495322" w:rsidP="006B4CC2">
            <w:pPr>
              <w:pStyle w:val="RowHeader"/>
            </w:pPr>
          </w:p>
        </w:tc>
        <w:tc>
          <w:tcPr>
            <w:tcW w:w="3510" w:type="dxa"/>
          </w:tcPr>
          <w:p w14:paraId="349F632B" w14:textId="77777777" w:rsidR="00495322" w:rsidRDefault="00495322" w:rsidP="006B4CC2">
            <w:pPr>
              <w:pStyle w:val="TableData"/>
            </w:pPr>
          </w:p>
        </w:tc>
        <w:tc>
          <w:tcPr>
            <w:tcW w:w="3410" w:type="dxa"/>
          </w:tcPr>
          <w:p w14:paraId="61AC399E" w14:textId="77777777" w:rsidR="00495322" w:rsidRDefault="00495322" w:rsidP="006B4CC2">
            <w:pPr>
              <w:pStyle w:val="TableData"/>
            </w:pPr>
          </w:p>
        </w:tc>
      </w:tr>
      <w:tr w:rsidR="00495322" w14:paraId="5DA834A4" w14:textId="77777777" w:rsidTr="00495322">
        <w:trPr>
          <w:trHeight w:val="1066"/>
        </w:trPr>
        <w:tc>
          <w:tcPr>
            <w:tcW w:w="2420" w:type="dxa"/>
          </w:tcPr>
          <w:p w14:paraId="0DB54D4A" w14:textId="77777777" w:rsidR="00495322" w:rsidRDefault="00495322" w:rsidP="006B4CC2">
            <w:pPr>
              <w:pStyle w:val="RowHeader"/>
            </w:pPr>
          </w:p>
        </w:tc>
        <w:tc>
          <w:tcPr>
            <w:tcW w:w="3510" w:type="dxa"/>
          </w:tcPr>
          <w:p w14:paraId="7F62D38A" w14:textId="77777777" w:rsidR="00495322" w:rsidRDefault="00495322" w:rsidP="006B4CC2">
            <w:pPr>
              <w:pStyle w:val="TableData"/>
            </w:pPr>
          </w:p>
        </w:tc>
        <w:tc>
          <w:tcPr>
            <w:tcW w:w="3410" w:type="dxa"/>
          </w:tcPr>
          <w:p w14:paraId="0D5A562A" w14:textId="77777777" w:rsidR="00495322" w:rsidRDefault="00495322" w:rsidP="006B4CC2">
            <w:pPr>
              <w:pStyle w:val="TableData"/>
            </w:pPr>
          </w:p>
        </w:tc>
      </w:tr>
      <w:tr w:rsidR="00495322" w14:paraId="42DE3922" w14:textId="77777777" w:rsidTr="00495322">
        <w:trPr>
          <w:trHeight w:val="1066"/>
        </w:trPr>
        <w:tc>
          <w:tcPr>
            <w:tcW w:w="2420" w:type="dxa"/>
          </w:tcPr>
          <w:p w14:paraId="10C2AC55" w14:textId="77777777" w:rsidR="00495322" w:rsidRDefault="00495322" w:rsidP="006B4CC2">
            <w:pPr>
              <w:pStyle w:val="RowHeader"/>
            </w:pPr>
          </w:p>
        </w:tc>
        <w:tc>
          <w:tcPr>
            <w:tcW w:w="3510" w:type="dxa"/>
          </w:tcPr>
          <w:p w14:paraId="175A0529" w14:textId="77777777" w:rsidR="00495322" w:rsidRDefault="00495322" w:rsidP="006B4CC2">
            <w:pPr>
              <w:pStyle w:val="TableData"/>
            </w:pPr>
          </w:p>
        </w:tc>
        <w:tc>
          <w:tcPr>
            <w:tcW w:w="3410" w:type="dxa"/>
          </w:tcPr>
          <w:p w14:paraId="7384A5EC" w14:textId="77777777" w:rsidR="00495322" w:rsidRDefault="00495322" w:rsidP="006B4CC2">
            <w:pPr>
              <w:pStyle w:val="TableData"/>
            </w:pPr>
          </w:p>
        </w:tc>
      </w:tr>
    </w:tbl>
    <w:p w14:paraId="603A0BFE" w14:textId="6242A47E" w:rsidR="0036040A" w:rsidRPr="0036040A" w:rsidRDefault="0036040A" w:rsidP="00495322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33CB" w14:textId="77777777" w:rsidR="004F0E8C" w:rsidRDefault="004F0E8C" w:rsidP="00293785">
      <w:pPr>
        <w:spacing w:after="0" w:line="240" w:lineRule="auto"/>
      </w:pPr>
      <w:r>
        <w:separator/>
      </w:r>
    </w:p>
  </w:endnote>
  <w:endnote w:type="continuationSeparator" w:id="0">
    <w:p w14:paraId="438A58DA" w14:textId="77777777" w:rsidR="004F0E8C" w:rsidRDefault="004F0E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BFE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AA1354" wp14:editId="58B43B0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449BBB" w14:textId="77777777" w:rsidR="00293785" w:rsidRDefault="004F0E8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85E3440FD342EE9E66DFC8C071FD8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11B6">
                                <w:t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A13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B449BBB" w14:textId="77777777" w:rsidR="00293785" w:rsidRDefault="004F0E8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85E3440FD342EE9E66DFC8C071FD8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11B6">
                          <w:t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549809E" wp14:editId="3FD7F7A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E0521" w14:textId="77777777" w:rsidR="004F0E8C" w:rsidRDefault="004F0E8C" w:rsidP="00293785">
      <w:pPr>
        <w:spacing w:after="0" w:line="240" w:lineRule="auto"/>
      </w:pPr>
      <w:r>
        <w:separator/>
      </w:r>
    </w:p>
  </w:footnote>
  <w:footnote w:type="continuationSeparator" w:id="0">
    <w:p w14:paraId="5A71FC2A" w14:textId="77777777" w:rsidR="004F0E8C" w:rsidRDefault="004F0E8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22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95322"/>
    <w:rsid w:val="004F0E8C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17F1"/>
  <w15:docId w15:val="{1F96AB4E-3AB5-450D-B3EB-36C46F9D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85E3440FD342EE9E66DFC8C071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F6DB-69DA-41E9-8B75-2F3F290BB824}"/>
      </w:docPartPr>
      <w:docPartBody>
        <w:p w:rsidR="00000000" w:rsidRDefault="008234C6">
          <w:pPr>
            <w:pStyle w:val="E485E3440FD342EE9E66DFC8C071FD8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C6"/>
    <w:rsid w:val="0082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85E3440FD342EE9E66DFC8C071FD8A">
    <w:name w:val="E485E3440FD342EE9E66DFC8C071F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and Savory Writing</dc:title>
  <dc:creator>K20 Center</dc:creator>
  <cp:lastModifiedBy>Elizabeth Kuehn</cp:lastModifiedBy>
  <cp:revision>1</cp:revision>
  <cp:lastPrinted>2016-07-14T14:08:00Z</cp:lastPrinted>
  <dcterms:created xsi:type="dcterms:W3CDTF">2020-07-20T18:30:00Z</dcterms:created>
  <dcterms:modified xsi:type="dcterms:W3CDTF">2020-07-20T18:42:00Z</dcterms:modified>
</cp:coreProperties>
</file>