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65C605D" w14:textId="481F2BCA" w:rsidR="00446C13" w:rsidRDefault="00A53887" w:rsidP="006E1542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Enlaces de recursos financieros</w:t>
      </w:r>
    </w:p>
    <w:p w14:paraId="50CC166E" w14:textId="4242C0B7" w:rsidR="00A53887" w:rsidRDefault="00A53887" w:rsidP="00B23130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401(K)</w:t>
      </w:r>
    </w:p>
    <w:p w14:paraId="3DBB2E19" w14:textId="086D7104" w:rsidR="00B23130" w:rsidRDefault="00BE0459" w:rsidP="00B23130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Explicación de los planes 401(K) del IRS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hyperlink r:id="rId8" w:history="1">
        <w:r>
          <w:rPr>
            <w:rStyle w:val="Hyperlink"/>
            <w:lang w:val="es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https://www.irs.gov/retirement-plans/401k-plans</w:t>
        </w:r>
      </w:hyperlink>
    </w:p>
    <w:p w14:paraId="5E15E4DD" w14:textId="252D2AB5" w:rsidR="00446C13" w:rsidRDefault="00A53887" w:rsidP="00B23130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Diccionario de términos financieros</w:t>
      </w:r>
    </w:p>
    <w:p w14:paraId="23FA7C6F" w14:textId="5681B799" w:rsidR="00A53887" w:rsidRPr="00A53887" w:rsidRDefault="00BE0459" w:rsidP="00B23130">
      <w:pPr>
        <w:spacing w:after="200"/>
        <w:rPr>
          <w:rStyle w:val="Hyperlink"/>
          <w:color w:val="auto"/>
          <w:u w:val="none"/>
        </w:r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Diccionario financiero de Investopedia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hyperlink r:id="rId9" w:history="1">
        <w:r>
          <w:rPr>
            <w:rStyle w:val="Hyperlink"/>
            <w:lang w:val="es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https://www.investopedia.com/dictionary/</w:t>
        </w:r>
      </w:hyperlink>
    </w:p>
    <w:p w14:paraId="3B8AB539" w14:textId="3787EF5D" w:rsidR="00B23130" w:rsidRDefault="00B23130" w:rsidP="00B23130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Planes de jubilación de la empresa</w:t>
      </w:r>
    </w:p>
    <w:p w14:paraId="3170D3FE" w14:textId="01E93AFA" w:rsidR="00B23130" w:rsidRDefault="00BE0459" w:rsidP="00B23130">
      <w:pPr>
        <w:rPr>
          <w:rStyle w:val="Hyperlink"/>
        </w:r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Resumen de la planificación de la jubilación de Western &amp; Southern Life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hyperlink r:id="rId10" w:history="1">
        <w:r>
          <w:rPr>
            <w:rStyle w:val="Hyperlink"/>
            <w:lang w:val="es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https://www.westernsouthernlife.com/retirement/employeesponsored/default.asp</w:t>
        </w:r>
      </w:hyperlink>
    </w:p>
    <w:p w14:paraId="50817A55" w14:textId="579E7599" w:rsidR="00B23130" w:rsidRDefault="00BE0459" w:rsidP="00B23130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Tipos de planes de jubilación ofrecidos por la empresa de Investor Junkie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hyperlink r:id="rId11" w:history="1">
        <w:r>
          <w:rPr>
            <w:rStyle w:val="Hyperlink"/>
            <w:lang w:val="es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https://investorjunkie.com/39001/types-employer-sponsored-retirement-plans/</w:t>
        </w:r>
      </w:hyperlink>
    </w:p>
    <w:p w14:paraId="117A0DC8" w14:textId="02B6D80A" w:rsidR="00A53887" w:rsidRDefault="00A53887" w:rsidP="00B23130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Cuenta individual de retiro (IRA)/Cuanta individual de retiro Roth (Roth IRA)</w:t>
      </w:r>
    </w:p>
    <w:p w14:paraId="7CCD158E" w14:textId="5F8B2FEF" w:rsidR="00B23130" w:rsidRPr="00B23130" w:rsidRDefault="00B23130" w:rsidP="00B23130">
      <w:pPr>
        <w:spacing w:after="20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Comparación de las cuentas IRA tradicionales y Roth de Investopedia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hyperlink r:id="rId12" w:history="1">
        <w:r>
          <w:rPr>
            <w:rStyle w:val="Hyperlink"/>
            <w:lang w:val="es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https://www.rothira.com/traditional-ira-vs-roth-ira</w:t>
        </w:r>
      </w:hyperlink>
    </w:p>
    <w:p w14:paraId="5E7E05F4" w14:textId="79513D39" w:rsidR="00E05259" w:rsidRDefault="00BE0459" w:rsidP="00B23130">
      <w:pPr>
        <w:spacing w:after="20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Visión general de la cuenta IRA Roth, incluidos riesgos y beneficios, de Wikipedia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hyperlink r:id="rId13" w:history="1">
        <w:r>
          <w:rPr>
            <w:rStyle w:val="Hyperlink"/>
            <w:lang w:val="es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https://en.wikipedia.org/wiki/Roth_IRA</w:t>
        </w:r>
      </w:hyperlink>
    </w:p>
    <w:p w14:paraId="5715DA0D" w14:textId="7C5AFA96" w:rsidR="00B23130" w:rsidRDefault="00B23130" w:rsidP="00B23130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Medicare</w:t>
      </w:r>
    </w:p>
    <w:p w14:paraId="6E5536D1" w14:textId="69BDA9EF" w:rsidR="00B23130" w:rsidRDefault="00BE0459" w:rsidP="00B23130">
      <w:pPr>
        <w:rPr>
          <w:rStyle w:val="Hyperlink"/>
        </w:r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Por qué es importante Medicare de AARP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hyperlink r:id="rId14" w:history="1">
        <w:r>
          <w:rPr>
            <w:rStyle w:val="Hyperlink"/>
            <w:lang w:val="es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https://www.aarp.org/politics-society/advocacy/info-2017/why-medicare-matters-to-all-americans.html?intcmp=AE-HEA-MRC-BAS-FLXSLDR-SLIDE1-RL1</w:t>
        </w:r>
      </w:hyperlink>
    </w:p>
    <w:p w14:paraId="494C52D7" w14:textId="70C7D372" w:rsidR="00B23130" w:rsidRPr="00B23130" w:rsidRDefault="00BE0459" w:rsidP="00B23130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Visión general de Medicare de Wikipedia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hyperlink r:id="rId15" w:history="1">
        <w:r>
          <w:rPr>
            <w:rStyle w:val="Hyperlink"/>
            <w:lang w:val="es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https://en.wikipedia.org/wiki/Medicare_(Estados_Unidos)</w:t>
        </w:r>
      </w:hyperlink>
    </w:p>
    <w:p w14:paraId="28DBFE86" w14:textId="1C6E85F5" w:rsidR="00E05259" w:rsidRDefault="00E05259" w:rsidP="00B23130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Fondos de inversión</w:t>
      </w:r>
    </w:p>
    <w:p w14:paraId="088A27AF" w14:textId="6F8731DD" w:rsidR="00B23130" w:rsidRDefault="00BE0459" w:rsidP="00B23130">
      <w:pPr>
        <w:spacing w:after="20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Explicación de cómo funcionan los fondos de inversión de NerdWallet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hyperlink r:id="rId16" w:history="1">
        <w:r>
          <w:rPr>
            <w:rStyle w:val="Hyperlink"/>
            <w:lang w:val="es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https://www.nerdwallet.com/blog/investing/mutual-funds-work/</w:t>
        </w:r>
      </w:hyperlink>
    </w:p>
    <w:p w14:paraId="55ABD497" w14:textId="2319024D" w:rsidR="00A53887" w:rsidRDefault="00A53887" w:rsidP="00B23130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Seguridad Social</w:t>
      </w:r>
    </w:p>
    <w:p w14:paraId="717BF664" w14:textId="53D9BF2D" w:rsidR="00A53887" w:rsidRDefault="00A53887" w:rsidP="00B23130">
      <w:pPr>
        <w:pStyle w:val="BodyText"/>
        <w:spacing w:after="20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Página de inicio de la Administración de la Seguridad Social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hyperlink r:id="rId17" w:history="1">
        <w:r>
          <w:rPr>
            <w:rStyle w:val="Hyperlink"/>
            <w:lang w:val="es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https://www.ssa.gov/</w:t>
        </w:r>
      </w:hyperlink>
    </w:p>
    <w:p w14:paraId="74F4FA3C" w14:textId="0EB229EC" w:rsidR="00E05259" w:rsidRDefault="00E05259" w:rsidP="00B23130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Bolsa de valores (acciones y bonos)</w:t>
      </w:r>
    </w:p>
    <w:p w14:paraId="21B2939F" w14:textId="2648AC0C" w:rsidR="00E05259" w:rsidRPr="00A53887" w:rsidRDefault="00BE0459" w:rsidP="00B23130">
      <w:pPr>
        <w:pStyle w:val="BodyText"/>
        <w:spacing w:after="20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Explicación del funcionamiento del mercado de valores de Investopedia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hyperlink r:id="rId18" w:history="1">
        <w:r>
          <w:rPr>
            <w:rStyle w:val="Hyperlink"/>
            <w:lang w:val="es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https://www.investopedia.com/articles/investing/082614/how-stock-market-works.asp</w:t>
        </w:r>
      </w:hyperlink>
    </w:p>
    <w:sectPr w:rsidR="00E05259" w:rsidRPr="00A53887">
      <w:footerReference w:type="default" r:id="rId1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57770" w14:textId="77777777" w:rsidR="00A53887" w:rsidRDefault="00A53887" w:rsidP="00293785">
      <w:pPr>
        <w:spacing w:after="0" w:line="240" w:lineRule="auto"/>
      </w:pPr>
      <w:r>
        <w:separator/>
      </w:r>
    </w:p>
  </w:endnote>
  <w:endnote w:type="continuationSeparator" w:id="0">
    <w:p w14:paraId="797BE3DE" w14:textId="77777777" w:rsidR="00A53887" w:rsidRDefault="00A5388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E5F66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9458F5" wp14:editId="68257EF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804D0E" w14:textId="08235998" w:rsidR="00293785" w:rsidRDefault="002D42B6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8116564C00842349078E5325D9122A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Will You Live To Be 100?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458F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68804D0E" w14:textId="08235998" w:rsidR="00293785" w:rsidRDefault="002D42B6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8116564C00842349078E5325D9122A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Will You Live To Be 100?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01842937" wp14:editId="462DDCE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44A90" w14:textId="77777777" w:rsidR="00A53887" w:rsidRDefault="00A53887" w:rsidP="00293785">
      <w:pPr>
        <w:spacing w:after="0" w:line="240" w:lineRule="auto"/>
      </w:pPr>
      <w:r>
        <w:separator/>
      </w:r>
    </w:p>
  </w:footnote>
  <w:footnote w:type="continuationSeparator" w:id="0">
    <w:p w14:paraId="550A0377" w14:textId="77777777" w:rsidR="00A53887" w:rsidRDefault="00A5388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87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2D42B6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E1542"/>
    <w:rsid w:val="00721EA4"/>
    <w:rsid w:val="007B055F"/>
    <w:rsid w:val="00880013"/>
    <w:rsid w:val="008F5386"/>
    <w:rsid w:val="00913172"/>
    <w:rsid w:val="00981E19"/>
    <w:rsid w:val="009B52E4"/>
    <w:rsid w:val="009D6E8D"/>
    <w:rsid w:val="00A101E8"/>
    <w:rsid w:val="00A53887"/>
    <w:rsid w:val="00AC349E"/>
    <w:rsid w:val="00AF0EFF"/>
    <w:rsid w:val="00B23130"/>
    <w:rsid w:val="00B92DBF"/>
    <w:rsid w:val="00BD119F"/>
    <w:rsid w:val="00BE0459"/>
    <w:rsid w:val="00C73EA1"/>
    <w:rsid w:val="00CC4F77"/>
    <w:rsid w:val="00CD3CF6"/>
    <w:rsid w:val="00CE336D"/>
    <w:rsid w:val="00D106FF"/>
    <w:rsid w:val="00D626EB"/>
    <w:rsid w:val="00E05259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5D44C"/>
  <w15:docId w15:val="{CD2DF95D-DF50-4844-96C4-5A8833C0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3130"/>
    <w:pPr>
      <w:keepNext/>
      <w:keepLines/>
      <w:spacing w:before="200" w:after="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23130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E0459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Mode="External" Target="https://www.irs.gov/retirement-plans/401k-plans" /><Relationship Id="rId13" Type="http://schemas.openxmlformats.org/officeDocument/2006/relationships/hyperlink" TargetMode="External" Target="https://en.wikipedia.org/wiki/Roth_IRA" /><Relationship Id="rId18" Type="http://schemas.openxmlformats.org/officeDocument/2006/relationships/hyperlink" TargetMode="External" Target="https://www.investopedia.com/articles/investing/082614/how-stock-market-works.asp" /><Relationship Id="rId3" Type="http://schemas.openxmlformats.org/officeDocument/2006/relationships/styles" Target="styles.xml" /><Relationship Id="rId21" Type="http://schemas.openxmlformats.org/officeDocument/2006/relationships/glossaryDocument" Target="glossary/document.xml" /><Relationship Id="rId7" Type="http://schemas.openxmlformats.org/officeDocument/2006/relationships/endnotes" Target="endnotes.xml" /><Relationship Id="rId12" Type="http://schemas.openxmlformats.org/officeDocument/2006/relationships/hyperlink" TargetMode="External" Target="https://www.rothira.com/traditional-ira-vs-roth-ira" /><Relationship Id="rId17" Type="http://schemas.openxmlformats.org/officeDocument/2006/relationships/hyperlink" TargetMode="External" Target="https://www.ssa.gov/" /><Relationship Id="rId2" Type="http://schemas.openxmlformats.org/officeDocument/2006/relationships/numbering" Target="numbering.xml" /><Relationship Id="rId16" Type="http://schemas.openxmlformats.org/officeDocument/2006/relationships/hyperlink" TargetMode="External" Target="https://www.nerdwallet.com/blog/investing/mutual-funds-work/" /><Relationship Id="rId20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Mode="External" Target="https://investorjunkie.com/39001/types-employer-sponsored-retirement-plans/" /><Relationship Id="rId5" Type="http://schemas.openxmlformats.org/officeDocument/2006/relationships/webSettings" Target="webSettings.xml" /><Relationship Id="rId15" Type="http://schemas.openxmlformats.org/officeDocument/2006/relationships/hyperlink" TargetMode="External" Target="https://en.wikipedia.org/wiki/Medicare_(Estados_Unidos)" /><Relationship Id="rId10" Type="http://schemas.openxmlformats.org/officeDocument/2006/relationships/hyperlink" TargetMode="External" Target="https://www.westernsouthernlife.com/retirement/employeesponsored/default.asp" /><Relationship Id="rId19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yperlink" TargetMode="External" Target="https://www.investopedia.com/dictionary/" /><Relationship Id="rId14" Type="http://schemas.openxmlformats.org/officeDocument/2006/relationships/hyperlink" TargetMode="External" Target="https://www.aarp.org/politics-society/advocacy/info-2017/why-medicare-matters-to-all-americans.html?intcmp=AE-HEA-MRC-BAS-FLXSLDR-SLIDE1-RL1" /><Relationship Id="rId22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116564C00842349078E5325D912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8A47C-2EED-448D-981C-B7E1A23FB8D7}"/>
      </w:docPartPr>
      <w:docPartBody>
        <w:p w:rsidR="00000000" w:rsidRDefault="000C72B9">
          <w:pPr>
            <w:pStyle w:val="08116564C00842349078E5325D9122A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16564C00842349078E5325D9122A1">
    <w:name w:val="08116564C00842349078E5325D9122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CCC4F-BBCA-437B-B9CD-971A1CAE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36</TotalTime>
  <Pages>1</Pages>
  <Words>373</Words>
  <Characters>1904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 You Live To Be 100?</dc:title>
  <dc:creator>K20 Center</dc:creator>
  <cp:lastModifiedBy>Kuehn, Elizabeth C.</cp:lastModifiedBy>
  <cp:revision>2</cp:revision>
  <cp:lastPrinted>2016-07-14T14:08:00Z</cp:lastPrinted>
  <dcterms:created xsi:type="dcterms:W3CDTF">2018-06-04T20:12:00Z</dcterms:created>
  <dcterms:modified xsi:type="dcterms:W3CDTF">2018-06-04T20:58:00Z</dcterms:modified>
</cp:coreProperties>
</file>