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7A0ED" w14:textId="77777777" w:rsidR="001912FF" w:rsidRDefault="00000000">
      <w:r>
        <w:rPr>
          <w:rFonts w:ascii="Calibri" w:eastAsia="Calibri" w:hAnsi="Calibri" w:cs="Calibri"/>
          <w:b/>
          <w:sz w:val="32"/>
          <w:szCs w:val="32"/>
        </w:rPr>
        <w:t xml:space="preserve">GRÁFICA DE </w:t>
      </w:r>
      <w:r>
        <w:rPr>
          <w:rFonts w:ascii="Calibri" w:eastAsia="Calibri" w:hAnsi="Calibri" w:cs="Calibri"/>
          <w:b/>
          <w:i/>
          <w:sz w:val="32"/>
          <w:szCs w:val="32"/>
        </w:rPr>
        <w:t>WORCESTER V. GEORGIA</w:t>
      </w:r>
      <w:r>
        <w:rPr>
          <w:rFonts w:ascii="Calibri" w:eastAsia="Calibri" w:hAnsi="Calibri" w:cs="Calibri"/>
          <w:b/>
          <w:sz w:val="32"/>
          <w:szCs w:val="32"/>
        </w:rPr>
        <w:t xml:space="preserve"> Y LA SOBERANÍA TRIBAL </w:t>
      </w:r>
    </w:p>
    <w:tbl>
      <w:tblPr>
        <w:tblStyle w:val="a0"/>
        <w:tblW w:w="9360" w:type="dxa"/>
        <w:tblBorders>
          <w:top w:val="single" w:sz="4" w:space="0" w:color="326E7C"/>
          <w:left w:val="single" w:sz="4" w:space="0" w:color="326E7C"/>
          <w:bottom w:val="single" w:sz="4" w:space="0" w:color="326E7C"/>
          <w:right w:val="single" w:sz="4" w:space="0" w:color="326E7C"/>
          <w:insideH w:val="single" w:sz="4" w:space="0" w:color="326E7C"/>
          <w:insideV w:val="single" w:sz="4" w:space="0" w:color="326E7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1912FF" w14:paraId="6032C709" w14:textId="77777777" w:rsidTr="00D0106A">
        <w:tc>
          <w:tcPr>
            <w:tcW w:w="4680" w:type="dxa"/>
            <w:shd w:val="clear" w:color="auto" w:fill="326E7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594C9" w14:textId="77777777" w:rsidR="001912FF" w:rsidRPr="00D0106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 w:rsidRPr="00D0106A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 xml:space="preserve">Medidas adoptadas para </w:t>
            </w:r>
            <w:r w:rsidRPr="00D0106A"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u w:val="single"/>
              </w:rPr>
              <w:t>proteger</w:t>
            </w:r>
            <w:r w:rsidRPr="00D0106A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 xml:space="preserve"> la soberanía tribal</w:t>
            </w:r>
          </w:p>
        </w:tc>
        <w:tc>
          <w:tcPr>
            <w:tcW w:w="4680" w:type="dxa"/>
            <w:shd w:val="clear" w:color="auto" w:fill="326E7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9EA6A" w14:textId="77777777" w:rsidR="001912FF" w:rsidRPr="00D0106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</w:pPr>
            <w:r w:rsidRPr="00D0106A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 xml:space="preserve">Medidas adoptadas para </w:t>
            </w:r>
            <w:r w:rsidRPr="00D0106A">
              <w:rPr>
                <w:rFonts w:ascii="Calibri" w:eastAsia="Calibri" w:hAnsi="Calibri" w:cs="Calibri"/>
                <w:b/>
                <w:color w:val="FFFFFF"/>
                <w:sz w:val="24"/>
                <w:szCs w:val="24"/>
                <w:u w:val="single"/>
              </w:rPr>
              <w:t>arrebatar</w:t>
            </w:r>
            <w:r w:rsidRPr="00D0106A">
              <w:rPr>
                <w:rFonts w:ascii="Calibri" w:eastAsia="Calibri" w:hAnsi="Calibri" w:cs="Calibri"/>
                <w:b/>
                <w:color w:val="FFFFFF"/>
                <w:sz w:val="24"/>
                <w:szCs w:val="24"/>
              </w:rPr>
              <w:t xml:space="preserve"> la soberanía tribal</w:t>
            </w:r>
          </w:p>
        </w:tc>
      </w:tr>
      <w:tr w:rsidR="001912FF" w14:paraId="0D8A37CF" w14:textId="77777777" w:rsidTr="00D0106A">
        <w:trPr>
          <w:trHeight w:val="420"/>
        </w:trPr>
        <w:tc>
          <w:tcPr>
            <w:tcW w:w="46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A9F01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Calibri" w:eastAsia="Calibri" w:hAnsi="Calibri" w:cs="Calibri"/>
                <w:i/>
                <w:color w:val="910D28"/>
              </w:rPr>
            </w:pPr>
          </w:p>
          <w:p w14:paraId="0D82B113" w14:textId="77777777" w:rsidR="001912F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  <w:r>
              <w:rPr>
                <w:rFonts w:ascii="Calibri" w:eastAsia="Calibri" w:hAnsi="Calibri" w:cs="Calibri"/>
                <w:i/>
                <w:color w:val="910D28"/>
              </w:rPr>
              <w:t xml:space="preserve">   </w:t>
            </w:r>
          </w:p>
          <w:p w14:paraId="69CFD2DB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64D91B29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77F3DA8B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611400DA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57719CDC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3C9B92D1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375C2F2C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668A7D41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69F41162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534BD695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1F74073E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4146ABB1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4F357ACB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51B4A140" w14:textId="77777777" w:rsidR="001912F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  <w:r>
              <w:rPr>
                <w:rFonts w:ascii="Calibri" w:eastAsia="Calibri" w:hAnsi="Calibri" w:cs="Calibri"/>
                <w:i/>
                <w:color w:val="910D28"/>
              </w:rPr>
              <w:t xml:space="preserve"> </w:t>
            </w:r>
          </w:p>
          <w:p w14:paraId="199AF67C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68EEAB8A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2737CBB0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228DF0C3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3A5A29CE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300289D2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6C6E09CA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547A75AE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7901723E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4788B327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624DB7F5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5A971535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71157EF9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60B505CC" w14:textId="77777777" w:rsidR="001912F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  <w:r>
              <w:rPr>
                <w:rFonts w:ascii="Calibri" w:eastAsia="Calibri" w:hAnsi="Calibri" w:cs="Calibri"/>
                <w:i/>
                <w:color w:val="910D28"/>
              </w:rPr>
              <w:t xml:space="preserve"> </w:t>
            </w:r>
          </w:p>
          <w:p w14:paraId="1BAC602B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</w:tc>
        <w:tc>
          <w:tcPr>
            <w:tcW w:w="46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20B2B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66A33747" w14:textId="77777777" w:rsidR="001912F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  <w:r>
              <w:rPr>
                <w:rFonts w:ascii="Calibri" w:eastAsia="Calibri" w:hAnsi="Calibri" w:cs="Calibri"/>
                <w:i/>
                <w:color w:val="910D28"/>
              </w:rPr>
              <w:t xml:space="preserve">   </w:t>
            </w:r>
          </w:p>
          <w:p w14:paraId="1E8C83A6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0FA33D84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047BAC00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17823493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7927A432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00D3063B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3AA2C6D9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11B33C44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241BBBF2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5705F214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1A24C7D4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1012CC56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3C35BB2F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745ADFE6" w14:textId="77777777" w:rsidR="001912F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  <w:r>
              <w:rPr>
                <w:rFonts w:ascii="Calibri" w:eastAsia="Calibri" w:hAnsi="Calibri" w:cs="Calibri"/>
                <w:i/>
                <w:color w:val="910D28"/>
              </w:rPr>
              <w:t xml:space="preserve"> </w:t>
            </w:r>
          </w:p>
          <w:p w14:paraId="5D4C74FC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5930E01B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43124F9D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308511C7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7C07CDAA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5269F2CF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4594D95F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7A63FA1C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687EF3E3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695F4512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06E9BC2D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4FE4CEC2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17DCBC19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0A28D9D6" w14:textId="77777777" w:rsidR="001912FF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  <w:r>
              <w:rPr>
                <w:rFonts w:ascii="Calibri" w:eastAsia="Calibri" w:hAnsi="Calibri" w:cs="Calibri"/>
                <w:i/>
                <w:color w:val="910D28"/>
              </w:rPr>
              <w:t xml:space="preserve"> </w:t>
            </w:r>
          </w:p>
          <w:p w14:paraId="5C39968C" w14:textId="77777777" w:rsidR="001912FF" w:rsidRDefault="001912F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28514E5B" w14:textId="77777777" w:rsidR="001912FF" w:rsidRDefault="001912F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5237B633" w14:textId="77777777" w:rsidR="001912FF" w:rsidRDefault="001912F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3E55A4C2" w14:textId="77777777" w:rsidR="001912FF" w:rsidRDefault="001912F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769E8555" w14:textId="77777777" w:rsidR="001912FF" w:rsidRDefault="001912F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3A6E0C6F" w14:textId="77777777" w:rsidR="001912FF" w:rsidRDefault="001912F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2ADFD039" w14:textId="77777777" w:rsidR="001912FF" w:rsidRDefault="001912F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6743E2A3" w14:textId="77777777" w:rsidR="001912FF" w:rsidRDefault="001912F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325A6F71" w14:textId="77777777" w:rsidR="001912FF" w:rsidRDefault="001912F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52720EED" w14:textId="77777777" w:rsidR="001912FF" w:rsidRDefault="001912F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  <w:p w14:paraId="7CB381DF" w14:textId="77777777" w:rsidR="001912FF" w:rsidRDefault="001912F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color w:val="910D28"/>
              </w:rPr>
            </w:pPr>
          </w:p>
        </w:tc>
      </w:tr>
      <w:tr w:rsidR="001912FF" w14:paraId="69580044" w14:textId="77777777" w:rsidTr="00D0106A">
        <w:trPr>
          <w:trHeight w:val="420"/>
        </w:trPr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BB3FA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910D28"/>
              </w:rPr>
            </w:pPr>
          </w:p>
        </w:tc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44501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910D28"/>
              </w:rPr>
            </w:pPr>
          </w:p>
        </w:tc>
      </w:tr>
      <w:tr w:rsidR="001912FF" w14:paraId="66D363DD" w14:textId="77777777" w:rsidTr="00D0106A">
        <w:trPr>
          <w:trHeight w:val="420"/>
        </w:trPr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F26CA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910D28"/>
              </w:rPr>
            </w:pPr>
          </w:p>
        </w:tc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FF76A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910D28"/>
              </w:rPr>
            </w:pPr>
          </w:p>
        </w:tc>
      </w:tr>
      <w:tr w:rsidR="001912FF" w14:paraId="3E65A39F" w14:textId="77777777" w:rsidTr="00D0106A">
        <w:trPr>
          <w:trHeight w:val="420"/>
        </w:trPr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B04A1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910D28"/>
              </w:rPr>
            </w:pPr>
          </w:p>
        </w:tc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D6B2D" w14:textId="77777777" w:rsidR="001912FF" w:rsidRDefault="001912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910D28"/>
              </w:rPr>
            </w:pPr>
          </w:p>
        </w:tc>
      </w:tr>
    </w:tbl>
    <w:p w14:paraId="5C42D16B" w14:textId="77777777" w:rsidR="001912FF" w:rsidRDefault="001912FF"/>
    <w:sectPr w:rsidR="00191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4779" w14:textId="77777777" w:rsidR="00BA301E" w:rsidRDefault="00BA301E">
      <w:pPr>
        <w:spacing w:line="240" w:lineRule="auto"/>
      </w:pPr>
      <w:r>
        <w:separator/>
      </w:r>
    </w:p>
  </w:endnote>
  <w:endnote w:type="continuationSeparator" w:id="0">
    <w:p w14:paraId="0781D386" w14:textId="77777777" w:rsidR="00BA301E" w:rsidRDefault="00BA3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B32A90D3-E233-7641-8586-5B6754DB0C0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7CC1DFD5-C875-134A-BA3C-11CA7776BBA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18C7BA2-3F62-C44B-B72F-335247B3FF87}"/>
    <w:embedItalic r:id="rId4" w:fontKey="{F7412B75-6533-CB4C-A2A5-0D4E602BFA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1FA5D817-0F2C-A64D-B4C7-4543B87DE12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D5421860-2343-0F4E-AA35-BE93B41C14C4}"/>
    <w:embedBold r:id="rId7" w:fontKey="{EB5C0533-2B4F-404D-978A-BD7D2FE907C3}"/>
    <w:embedItalic r:id="rId8" w:fontKey="{5AB11F99-E0FF-8542-85B9-95A9212DBE81}"/>
    <w:embedBoldItalic r:id="rId9" w:fontKey="{179256F2-18C1-A04C-8E77-543730FAC3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AB078" w14:textId="77777777" w:rsidR="00D0106A" w:rsidRDefault="00D010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DD465" w14:textId="0EC19CF6" w:rsidR="001912FF" w:rsidRDefault="00D010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DCD43E3" wp14:editId="7A834A3F">
              <wp:simplePos x="0" y="0"/>
              <wp:positionH relativeFrom="column">
                <wp:posOffset>3022600</wp:posOffset>
              </wp:positionH>
              <wp:positionV relativeFrom="paragraph">
                <wp:posOffset>635</wp:posOffset>
              </wp:positionV>
              <wp:extent cx="2450575" cy="265899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50575" cy="26589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046AE5" w14:textId="0A9C5A19" w:rsidR="001912FF" w:rsidRDefault="00D0106A">
                          <w:pPr>
                            <w:spacing w:line="275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instrText xml:space="preserve"> TITLE \* Upper \* MERGEFORMAT </w:instrTex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WORCESTER V. GEORGIA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CD43E3" id="Rectangle 3" o:spid="_x0000_s1026" style="position:absolute;left:0;text-align:left;margin-left:238pt;margin-top:.05pt;width:192.95pt;height:20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" fillcolor="white [3201]" stroked="f">
              <v:textbox inset="2.53958mm,1.2694mm,2.53958mm,1.2694mm">
                <w:txbxContent>
                  <w:p w14:paraId="7D046AE5" w14:textId="0A9C5A19" w:rsidR="001912FF" w:rsidRDefault="00D0106A">
                    <w:pPr>
                      <w:spacing w:line="275" w:lineRule="auto"/>
                      <w:jc w:val="right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</w:rPr>
                      <w:fldChar w:fldCharType="begin"/>
                    </w:r>
                    <w:r>
                      <w:rPr>
                        <w:rFonts w:ascii="Calibri" w:eastAsia="Calibri" w:hAnsi="Calibri" w:cs="Calibri"/>
                        <w:b/>
                        <w:color w:val="000000"/>
                      </w:rPr>
                      <w:instrText xml:space="preserve"> TITLE \* Upper \* MERGEFORMAT </w:instrText>
                    </w:r>
                    <w:r>
                      <w:rPr>
                        <w:rFonts w:ascii="Calibri" w:eastAsia="Calibri" w:hAnsi="Calibri" w:cs="Calibri"/>
                        <w:b/>
                        <w:color w:val="000000"/>
                      </w:rPr>
                      <w:fldChar w:fldCharType="separate"/>
                    </w:r>
                    <w:r>
                      <w:rPr>
                        <w:rFonts w:ascii="Calibri" w:eastAsia="Calibri" w:hAnsi="Calibri" w:cs="Calibri"/>
                        <w:b/>
                        <w:color w:val="000000"/>
                      </w:rPr>
                      <w:t>WORCESTER V. GEORGIA</w:t>
                    </w:r>
                    <w:r>
                      <w:rPr>
                        <w:rFonts w:ascii="Calibri" w:eastAsia="Calibri" w:hAnsi="Calibri" w:cs="Calibri"/>
                        <w:b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 w:rsidR="00000000">
      <w:rPr>
        <w:rFonts w:ascii="Calibri" w:eastAsia="Calibri" w:hAnsi="Calibri" w:cs="Calibri"/>
        <w:noProof/>
        <w:color w:val="000000"/>
      </w:rPr>
      <w:drawing>
        <wp:inline distT="0" distB="0" distL="0" distR="0" wp14:anchorId="4D2135D5" wp14:editId="7EA4C703">
          <wp:extent cx="4572000" cy="315884"/>
          <wp:effectExtent l="0" t="0" r="0" b="0"/>
          <wp:docPr id="4" name="image1.jpg" descr="A close up of an objec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close up of an object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58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53DE7" w14:textId="77777777" w:rsidR="00D0106A" w:rsidRDefault="00D01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39483" w14:textId="77777777" w:rsidR="00BA301E" w:rsidRDefault="00BA301E">
      <w:pPr>
        <w:spacing w:line="240" w:lineRule="auto"/>
      </w:pPr>
      <w:r>
        <w:separator/>
      </w:r>
    </w:p>
  </w:footnote>
  <w:footnote w:type="continuationSeparator" w:id="0">
    <w:p w14:paraId="0AA4B010" w14:textId="77777777" w:rsidR="00BA301E" w:rsidRDefault="00BA30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75EB5" w14:textId="77777777" w:rsidR="00D0106A" w:rsidRDefault="00D010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1205" w14:textId="77777777" w:rsidR="00D0106A" w:rsidRDefault="00D010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53E9" w14:textId="77777777" w:rsidR="00D0106A" w:rsidRDefault="00D010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A23C3"/>
    <w:multiLevelType w:val="multilevel"/>
    <w:tmpl w:val="73F28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80223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2FF"/>
    <w:rsid w:val="001912FF"/>
    <w:rsid w:val="00480109"/>
    <w:rsid w:val="00BA301E"/>
    <w:rsid w:val="00D0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22A4EC"/>
  <w15:docId w15:val="{10320B90-2E29-1640-A43B-DA157059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1CE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CEB"/>
  </w:style>
  <w:style w:type="paragraph" w:styleId="Footer">
    <w:name w:val="footer"/>
    <w:basedOn w:val="Normal"/>
    <w:link w:val="FooterChar"/>
    <w:uiPriority w:val="99"/>
    <w:unhideWhenUsed/>
    <w:rsid w:val="00721CE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CEB"/>
  </w:style>
  <w:style w:type="paragraph" w:styleId="ListParagraph">
    <w:name w:val="List Paragraph"/>
    <w:basedOn w:val="Normal"/>
    <w:uiPriority w:val="34"/>
    <w:qFormat/>
    <w:rsid w:val="00181B2A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20 LEARN Attachment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kEUZU5tQTDgmFCX1tgmgprLIDQ==">CgMxLjA4AHIhMVBXUnNXV1p5ZWxEUkFaSnJzUm5CSV9HTUxhNWRHZy1S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142</Characters>
  <Application>Microsoft Office Word</Application>
  <DocSecurity>0</DocSecurity>
  <Lines>83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Worcester v. Georgia</dc:title>
  <dc:subject/>
  <dc:creator>K20 Center</dc:creator>
  <cp:keywords/>
  <dc:description/>
  <cp:lastModifiedBy>Gracia, Ann M.</cp:lastModifiedBy>
  <cp:revision>2</cp:revision>
  <dcterms:created xsi:type="dcterms:W3CDTF">2020-02-10T20:43:00Z</dcterms:created>
  <dcterms:modified xsi:type="dcterms:W3CDTF">2025-05-07T19:34:00Z</dcterms:modified>
  <cp:category/>
</cp:coreProperties>
</file>