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EFC8" w14:textId="3BC2D8F2" w:rsidR="00022050" w:rsidRPr="00031A23" w:rsidRDefault="00031A23">
      <w:pPr>
        <w:rPr>
          <w:rFonts w:ascii="Calibri" w:eastAsia="Calibri" w:hAnsi="Calibri" w:cs="Calibri"/>
          <w:b/>
          <w:sz w:val="32"/>
          <w:szCs w:val="32"/>
        </w:rPr>
      </w:pPr>
      <w:r w:rsidRPr="00FD3874">
        <w:rPr>
          <w:rFonts w:ascii="Calibri" w:eastAsia="Calibri" w:hAnsi="Calibri" w:cs="Calibri"/>
          <w:b/>
          <w:i/>
          <w:iCs/>
          <w:sz w:val="32"/>
          <w:szCs w:val="32"/>
        </w:rPr>
        <w:t>WORCESTER V. GEORGIA</w:t>
      </w:r>
      <w:r w:rsidRPr="00031A23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 w:rsidRPr="00031A23">
        <w:rPr>
          <w:rFonts w:ascii="Calibri" w:eastAsia="Calibri" w:hAnsi="Calibri" w:cs="Calibri"/>
          <w:b/>
          <w:sz w:val="32"/>
          <w:szCs w:val="32"/>
        </w:rPr>
        <w:t xml:space="preserve"> TRIBAL SOVEREIGNTY CHART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484A9F5A" w14:textId="77777777" w:rsidR="00022050" w:rsidRDefault="00022050"/>
    <w:tbl>
      <w:tblPr>
        <w:tblStyle w:val="a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22050" w14:paraId="5E28FE87" w14:textId="77777777" w:rsidTr="003A3882">
        <w:tc>
          <w:tcPr>
            <w:tcW w:w="4680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1569" w14:textId="30EAF7AE" w:rsidR="00022050" w:rsidRPr="00424EB4" w:rsidRDefault="00B97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Actions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</w:rPr>
              <w:t>t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aken to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>p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>rotect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</w:rPr>
              <w:t>t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ribal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</w:rPr>
              <w:t>s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>overeignty</w:t>
            </w:r>
          </w:p>
        </w:tc>
        <w:tc>
          <w:tcPr>
            <w:tcW w:w="4680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558E" w14:textId="2B6CE513" w:rsidR="00022050" w:rsidRPr="00424EB4" w:rsidRDefault="00B97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Actions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</w:rPr>
              <w:t>t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aken to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>t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 xml:space="preserve">ake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>a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>way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</w:rPr>
              <w:t>t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ribal </w:t>
            </w:r>
            <w:r w:rsidR="00506EA4">
              <w:rPr>
                <w:rFonts w:ascii="Calibri" w:eastAsia="Calibri" w:hAnsi="Calibri" w:cs="Calibri"/>
                <w:b/>
                <w:color w:val="FFFFFF" w:themeColor="background1"/>
              </w:rPr>
              <w:t>s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>overeignty</w:t>
            </w:r>
          </w:p>
        </w:tc>
      </w:tr>
      <w:tr w:rsidR="00022050" w14:paraId="58096F83" w14:textId="77777777" w:rsidTr="003A3882">
        <w:trPr>
          <w:trHeight w:val="420"/>
        </w:trPr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49D3" w14:textId="77777777" w:rsidR="00181B2A" w:rsidRDefault="00181B2A" w:rsidP="0018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36CCDC" w14:textId="7421982D" w:rsidR="00022050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  </w:t>
            </w:r>
          </w:p>
          <w:p w14:paraId="1F27BF97" w14:textId="05B64C0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D8EF72A" w14:textId="30ACEB9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4D5BCF7" w14:textId="46BF3EC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1D8134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9D97B8C" w14:textId="476567C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84A0BF1" w14:textId="6BB8D232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C64CA77" w14:textId="3871AFDA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C7402C0" w14:textId="099A87AC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8539825" w14:textId="0A0081EF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0857408" w14:textId="2AC13851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9A33F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CBBB97C" w14:textId="48C7C501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2DD940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9987043" w14:textId="2556A626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3D6E17BD" w14:textId="798584A5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23EAA8D" w14:textId="4967C94E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DA2989E" w14:textId="51C5B2B9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8664E6E" w14:textId="77DBA90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0F04DEE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9069E0B" w14:textId="3DE9EA7B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D54C65" w14:textId="7EE0A51D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B2B555B" w14:textId="1876357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9ECD811" w14:textId="4B20CD8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479741B" w14:textId="0268154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E0482EE" w14:textId="3E1FCB4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4C5C259" w14:textId="11BDB79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638B482" w14:textId="77777777" w:rsidR="007243EF" w:rsidRP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0CAC39" w14:textId="1F669E87" w:rsidR="00022050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254004ED" w14:textId="77777777" w:rsidR="00022050" w:rsidRPr="008237A0" w:rsidRDefault="00022050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7F5B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4699DE0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  </w:t>
            </w:r>
          </w:p>
          <w:p w14:paraId="52DA6FB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0FCBB6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AAE959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6AEAC82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61CD675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B5C418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D4B085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28C279B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5D84704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52938E6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9789E3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35B0CA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7007C7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8B3C45C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3380E32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2980272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CA2CC1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C7C982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2E5C511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3C6002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E00D66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2EC99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AF9B12E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80EF21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0699DD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DA14C1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F5B186A" w14:textId="77777777" w:rsidR="007243EF" w:rsidRP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4C46E5B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0A683E61" w14:textId="77777777" w:rsidR="00181B2A" w:rsidRDefault="00181B2A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0A54E65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CC01E4D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964A883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4BF70B8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8C91826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A643178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9BD82DF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A291CD2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5AF50A6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7DA9817" w14:textId="65B73935" w:rsidR="007243EF" w:rsidRPr="008237A0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</w:tc>
      </w:tr>
      <w:tr w:rsidR="00022050" w14:paraId="3C9368B0" w14:textId="77777777" w:rsidTr="003A3882">
        <w:trPr>
          <w:trHeight w:val="420"/>
        </w:trPr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E787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184F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2050" w14:paraId="5710B6C6" w14:textId="77777777" w:rsidTr="003A3882">
        <w:trPr>
          <w:trHeight w:val="420"/>
        </w:trPr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078B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5702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2050" w14:paraId="1C502E3C" w14:textId="77777777" w:rsidTr="003A3882">
        <w:trPr>
          <w:trHeight w:val="420"/>
        </w:trPr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BBF9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0477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0A87F1" w14:textId="77777777" w:rsidR="00022050" w:rsidRDefault="00022050" w:rsidP="00181B2A"/>
    <w:sectPr w:rsidR="00022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4ED4" w14:textId="77777777" w:rsidR="00E316E9" w:rsidRDefault="00E316E9" w:rsidP="00721CEB">
      <w:pPr>
        <w:spacing w:line="240" w:lineRule="auto"/>
      </w:pPr>
      <w:r>
        <w:separator/>
      </w:r>
    </w:p>
  </w:endnote>
  <w:endnote w:type="continuationSeparator" w:id="0">
    <w:p w14:paraId="0C7371A7" w14:textId="77777777" w:rsidR="00E316E9" w:rsidRDefault="00E316E9" w:rsidP="00721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D892" w14:textId="77777777" w:rsidR="003A3882" w:rsidRDefault="003A3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0D06" w14:textId="0E65B6AC" w:rsidR="00721CEB" w:rsidRDefault="00721CEB" w:rsidP="00721CEB">
    <w:pPr>
      <w:pStyle w:val="Footer"/>
      <w:jc w:val="right"/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D8D3E" wp14:editId="0CE0C5D5">
              <wp:simplePos x="0" y="0"/>
              <wp:positionH relativeFrom="column">
                <wp:posOffset>2977797</wp:posOffset>
              </wp:positionH>
              <wp:positionV relativeFrom="paragraph">
                <wp:posOffset>1867</wp:posOffset>
              </wp:positionV>
              <wp:extent cx="2441050" cy="25637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1050" cy="2563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F74AA" w14:textId="4D432E2E" w:rsidR="00721CEB" w:rsidRPr="003A3882" w:rsidRDefault="003A3882" w:rsidP="00721CE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A3882"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A3882"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3A3882"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87361"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t>WORCESTER V. GEORGIA</w:t>
                          </w:r>
                          <w:r w:rsidRPr="003A3882"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D8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.45pt;margin-top:.15pt;width:192.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" filled="f" stroked="f" strokeweight=".5pt">
              <v:textbox>
                <w:txbxContent>
                  <w:p w14:paraId="03CF74AA" w14:textId="4D432E2E" w:rsidR="00721CEB" w:rsidRPr="003A3882" w:rsidRDefault="003A3882" w:rsidP="00721CEB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</w:pPr>
                    <w:r w:rsidRPr="003A3882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3A3882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3A3882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87361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t>WORCESTER V. GEORGIA</w:t>
                    </w:r>
                    <w:r w:rsidRPr="003A3882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21CEB">
      <w:rPr>
        <w:rFonts w:asciiTheme="majorHAnsi" w:hAnsiTheme="majorHAnsi" w:cstheme="majorHAnsi"/>
        <w:noProof/>
      </w:rPr>
      <w:drawing>
        <wp:inline distT="0" distB="0" distL="0" distR="0" wp14:anchorId="118D6B37" wp14:editId="6E5408F3">
          <wp:extent cx="4572000" cy="315884"/>
          <wp:effectExtent l="0" t="0" r="0" b="8255"/>
          <wp:docPr id="1" name="Picture 1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4E32" w14:textId="77777777" w:rsidR="003A3882" w:rsidRDefault="003A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0A24" w14:textId="77777777" w:rsidR="00E316E9" w:rsidRDefault="00E316E9" w:rsidP="00721CEB">
      <w:pPr>
        <w:spacing w:line="240" w:lineRule="auto"/>
      </w:pPr>
      <w:r>
        <w:separator/>
      </w:r>
    </w:p>
  </w:footnote>
  <w:footnote w:type="continuationSeparator" w:id="0">
    <w:p w14:paraId="21F5036D" w14:textId="77777777" w:rsidR="00E316E9" w:rsidRDefault="00E316E9" w:rsidP="00721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9C7F" w14:textId="77777777" w:rsidR="003A3882" w:rsidRDefault="003A3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6EF2" w14:textId="77777777" w:rsidR="003A3882" w:rsidRDefault="003A3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5737" w14:textId="77777777" w:rsidR="003A3882" w:rsidRDefault="003A3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22B2"/>
    <w:multiLevelType w:val="multilevel"/>
    <w:tmpl w:val="8EACD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813B4B"/>
    <w:multiLevelType w:val="hybridMultilevel"/>
    <w:tmpl w:val="2E3C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629617">
    <w:abstractNumId w:val="0"/>
  </w:num>
  <w:num w:numId="2" w16cid:durableId="56309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50"/>
    <w:rsid w:val="000158E9"/>
    <w:rsid w:val="00022050"/>
    <w:rsid w:val="00031A23"/>
    <w:rsid w:val="000A7019"/>
    <w:rsid w:val="00181B2A"/>
    <w:rsid w:val="001F0EED"/>
    <w:rsid w:val="00243BC2"/>
    <w:rsid w:val="003A3882"/>
    <w:rsid w:val="00424EB4"/>
    <w:rsid w:val="00480109"/>
    <w:rsid w:val="00506EA4"/>
    <w:rsid w:val="00687361"/>
    <w:rsid w:val="00721CEB"/>
    <w:rsid w:val="007243EF"/>
    <w:rsid w:val="008237A0"/>
    <w:rsid w:val="00891090"/>
    <w:rsid w:val="009F47E0"/>
    <w:rsid w:val="00A20ED4"/>
    <w:rsid w:val="00B97910"/>
    <w:rsid w:val="00BE1909"/>
    <w:rsid w:val="00D742BD"/>
    <w:rsid w:val="00E316E9"/>
    <w:rsid w:val="00E63FF3"/>
    <w:rsid w:val="00EC3B87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4A92A"/>
  <w15:docId w15:val="{7AEBE27F-2C64-0B45-9403-2448014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EB"/>
  </w:style>
  <w:style w:type="paragraph" w:styleId="Footer">
    <w:name w:val="footer"/>
    <w:basedOn w:val="Normal"/>
    <w:link w:val="FooterChar"/>
    <w:uiPriority w:val="99"/>
    <w:unhideWhenUsed/>
    <w:rsid w:val="00721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EB"/>
  </w:style>
  <w:style w:type="paragraph" w:styleId="ListParagraph">
    <w:name w:val="List Paragraph"/>
    <w:basedOn w:val="Normal"/>
    <w:uiPriority w:val="34"/>
    <w:qFormat/>
    <w:rsid w:val="0018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82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v. Georgia</dc:title>
  <dc:subject/>
  <dc:creator>K20 Center</dc:creator>
  <cp:keywords/>
  <dc:description/>
  <cp:lastModifiedBy>Gracia, Ann M.</cp:lastModifiedBy>
  <cp:revision>3</cp:revision>
  <cp:lastPrinted>2025-05-07T19:27:00Z</cp:lastPrinted>
  <dcterms:created xsi:type="dcterms:W3CDTF">2025-05-07T19:27:00Z</dcterms:created>
  <dcterms:modified xsi:type="dcterms:W3CDTF">2025-05-07T19:27:00Z</dcterms:modified>
  <cp:category/>
</cp:coreProperties>
</file>