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2F72D" w14:textId="22D54CA5" w:rsidR="00DC1CA0" w:rsidRPr="00CE0F3D" w:rsidRDefault="00234301" w:rsidP="00072D23">
      <w:pPr>
        <w:pStyle w:val="Title"/>
      </w:pPr>
      <w:r w:rsidRPr="00CE0F3D">
        <w:t>Factoring Trinomials to Binomials: Guided Notes</w:t>
      </w:r>
    </w:p>
    <w:p w14:paraId="0F917BDA" w14:textId="736AB28A" w:rsidR="00234301" w:rsidRPr="00CE0F3D" w:rsidRDefault="00234301" w:rsidP="002C4ABF">
      <w:pPr>
        <w:spacing w:line="480" w:lineRule="auto"/>
      </w:pPr>
      <w:r w:rsidRPr="00CE0F3D">
        <w:t xml:space="preserve">Factoring trinomials, which have </w:t>
      </w:r>
      <w:r w:rsidR="0049509C" w:rsidRPr="0049509C">
        <w:rPr>
          <w:b/>
          <w:bCs/>
          <w:u w:val="single"/>
        </w:rPr>
        <w:t xml:space="preserve">  </w:t>
      </w:r>
      <w:r w:rsidR="0049509C" w:rsidRPr="0049509C">
        <w:rPr>
          <w:b/>
          <w:bCs/>
          <w:i/>
          <w:iCs/>
          <w:u w:val="single"/>
        </w:rPr>
        <w:t xml:space="preserve">            </w:t>
      </w:r>
      <w:proofErr w:type="gramStart"/>
      <w:r w:rsidR="0049509C" w:rsidRPr="0049509C">
        <w:rPr>
          <w:b/>
          <w:bCs/>
          <w:i/>
          <w:iCs/>
          <w:u w:val="single"/>
        </w:rPr>
        <w:t xml:space="preserve">  </w:t>
      </w:r>
      <w:r w:rsidRPr="00CE0F3D">
        <w:t>,</w:t>
      </w:r>
      <w:proofErr w:type="gramEnd"/>
      <w:r w:rsidRPr="00CE0F3D">
        <w:t xml:space="preserve"> means to rewrite the polynomial as a product of two binomials, which each h</w:t>
      </w:r>
      <w:r w:rsidRPr="0049509C">
        <w:t xml:space="preserve">ave </w:t>
      </w:r>
      <w:r w:rsidRPr="0049509C">
        <w:rPr>
          <w:b/>
          <w:bCs/>
          <w:u w:val="single"/>
        </w:rPr>
        <w:t xml:space="preserve">  </w:t>
      </w:r>
      <w:r w:rsidR="0049509C" w:rsidRPr="0049509C">
        <w:rPr>
          <w:b/>
          <w:bCs/>
          <w:i/>
          <w:iCs/>
          <w:u w:val="single"/>
        </w:rPr>
        <w:t xml:space="preserve">            </w:t>
      </w:r>
      <w:proofErr w:type="gramStart"/>
      <w:r w:rsidR="0049509C" w:rsidRPr="0049509C">
        <w:rPr>
          <w:b/>
          <w:bCs/>
          <w:i/>
          <w:iCs/>
          <w:u w:val="single"/>
        </w:rPr>
        <w:t xml:space="preserve">  </w:t>
      </w:r>
      <w:r w:rsidRPr="00CE0F3D">
        <w:t>.</w:t>
      </w:r>
      <w:proofErr w:type="gramEnd"/>
    </w:p>
    <w:p w14:paraId="2EF295FC" w14:textId="72A0A7B2" w:rsidR="005B538C" w:rsidRPr="00CE0F3D" w:rsidRDefault="00251D6D" w:rsidP="00251D6D">
      <w:pPr>
        <w:spacing w:line="360" w:lineRule="auto"/>
        <w:ind w:left="720" w:firstLine="720"/>
      </w:pPr>
      <w:r w:rsidRPr="00CE0F3D">
        <w:rPr>
          <w:noProof/>
        </w:rPr>
        <w:drawing>
          <wp:inline distT="0" distB="0" distL="0" distR="0" wp14:anchorId="4BA9D49D" wp14:editId="6DAB17A2">
            <wp:extent cx="2410781" cy="547904"/>
            <wp:effectExtent l="0" t="0" r="0" b="0"/>
            <wp:docPr id="145787490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87490" name="Graphic 1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0781" cy="547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89972" w14:textId="10D267CD" w:rsidR="00234301" w:rsidRPr="00CE0F3D" w:rsidRDefault="00234301" w:rsidP="00234301">
      <w:pPr>
        <w:pStyle w:val="Heading1"/>
      </w:pPr>
      <w:r w:rsidRPr="00CE0F3D">
        <w:t>Tips for Factoring</w:t>
      </w:r>
    </w:p>
    <w:p w14:paraId="5380D2A2" w14:textId="27DB32AE" w:rsidR="00234301" w:rsidRPr="00CE0F3D" w:rsidRDefault="00234301" w:rsidP="002C4ABF">
      <w:pPr>
        <w:pStyle w:val="ListParagraph"/>
        <w:numPr>
          <w:ilvl w:val="0"/>
          <w:numId w:val="4"/>
        </w:numPr>
        <w:spacing w:line="480" w:lineRule="auto"/>
      </w:pPr>
      <w:r w:rsidRPr="00CE0F3D">
        <w:t xml:space="preserve">What you are multiplying to is the value </w:t>
      </w:r>
      <w:r w:rsidRPr="0049509C">
        <w:t xml:space="preserve">of </w:t>
      </w:r>
      <w:r w:rsidR="00445AD3" w:rsidRPr="0049509C">
        <w:rPr>
          <w:b/>
          <w:bCs/>
          <w:u w:val="single"/>
        </w:rPr>
        <w:t xml:space="preserve">  </w:t>
      </w:r>
      <w:r w:rsidR="0049509C" w:rsidRPr="0049509C">
        <w:rPr>
          <w:b/>
          <w:bCs/>
          <w:u w:val="single"/>
        </w:rPr>
        <w:t xml:space="preserve"> </w:t>
      </w:r>
      <w:proofErr w:type="gramStart"/>
      <w:r w:rsidR="0049509C" w:rsidRPr="0049509C">
        <w:rPr>
          <w:b/>
          <w:bCs/>
          <w:u w:val="single"/>
        </w:rPr>
        <w:t xml:space="preserve"> </w:t>
      </w:r>
      <w:r w:rsidR="00F969B1" w:rsidRPr="0049509C">
        <w:rPr>
          <w:u w:val="single"/>
        </w:rPr>
        <w:t xml:space="preserve"> .</w:t>
      </w:r>
      <w:proofErr w:type="gramEnd"/>
    </w:p>
    <w:p w14:paraId="46487F1C" w14:textId="2BCCC640" w:rsidR="00234301" w:rsidRPr="00CE0F3D" w:rsidRDefault="00234301" w:rsidP="00234301">
      <w:pPr>
        <w:pStyle w:val="ListParagraph"/>
        <w:numPr>
          <w:ilvl w:val="0"/>
          <w:numId w:val="4"/>
        </w:numPr>
        <w:spacing w:line="360" w:lineRule="auto"/>
      </w:pPr>
      <w:r w:rsidRPr="00CE0F3D">
        <w:t xml:space="preserve">What you are adding/subtracting to is the value </w:t>
      </w:r>
      <w:r w:rsidRPr="0049509C">
        <w:t xml:space="preserve">of </w:t>
      </w:r>
      <w:r w:rsidR="00445AD3" w:rsidRPr="0049509C">
        <w:rPr>
          <w:b/>
          <w:bCs/>
          <w:u w:val="single"/>
        </w:rPr>
        <w:t xml:space="preserve">  </w:t>
      </w:r>
      <w:r w:rsidR="0049509C" w:rsidRPr="0049509C">
        <w:rPr>
          <w:b/>
          <w:bCs/>
          <w:u w:val="single"/>
        </w:rPr>
        <w:t xml:space="preserve"> </w:t>
      </w:r>
      <w:proofErr w:type="gramStart"/>
      <w:r w:rsidR="0049509C" w:rsidRPr="0049509C">
        <w:rPr>
          <w:b/>
          <w:bCs/>
          <w:u w:val="single"/>
        </w:rPr>
        <w:t xml:space="preserve"> </w:t>
      </w:r>
      <w:r w:rsidR="00F969B1" w:rsidRPr="0049509C">
        <w:rPr>
          <w:u w:val="single"/>
        </w:rPr>
        <w:t xml:space="preserve"> .</w:t>
      </w:r>
      <w:proofErr w:type="gramEnd"/>
    </w:p>
    <w:p w14:paraId="37C76911" w14:textId="62037FBD" w:rsidR="00445AD3" w:rsidRPr="00CE0F3D" w:rsidRDefault="00445AD3" w:rsidP="00445AD3">
      <w:pPr>
        <w:pStyle w:val="Heading1"/>
      </w:pPr>
      <w:r w:rsidRPr="00CE0F3D">
        <w:t>Examples</w:t>
      </w:r>
    </w:p>
    <w:p w14:paraId="75FEAD3A" w14:textId="50AD365C" w:rsidR="00234301" w:rsidRPr="00CE0F3D" w:rsidRDefault="00445AD3" w:rsidP="00445AD3">
      <w:pPr>
        <w:spacing w:line="360" w:lineRule="auto"/>
      </w:pPr>
      <w:r w:rsidRPr="00CE0F3D">
        <w:rPr>
          <w:b/>
          <w:bCs/>
          <w:color w:val="288AC3" w:themeColor="accent1"/>
        </w:rPr>
        <w:t>1)</w:t>
      </w:r>
      <w:r w:rsidRPr="00CE0F3D">
        <w:t xml:space="preserve">   Factor the trinomial: 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  <w:vertAlign w:val="superscript"/>
        </w:rPr>
        <w:t>2</w:t>
      </w:r>
      <w:r w:rsidRPr="00CE0F3D">
        <w:rPr>
          <w:rFonts w:ascii="Times New Roman" w:hAnsi="Times New Roman" w:cs="Times New Roman"/>
        </w:rPr>
        <w:t xml:space="preserve"> + 7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</w:rPr>
        <w:t xml:space="preserve"> + 12</w:t>
      </w:r>
    </w:p>
    <w:p w14:paraId="2815139D" w14:textId="111E3C1C" w:rsidR="00234301" w:rsidRPr="00CE0F3D" w:rsidRDefault="00445AD3" w:rsidP="002C4ABF">
      <w:pPr>
        <w:spacing w:line="480" w:lineRule="auto"/>
        <w:ind w:left="450"/>
      </w:pPr>
      <w:r w:rsidRPr="00CE0F3D">
        <w:rPr>
          <w:b/>
          <w:bCs/>
        </w:rPr>
        <w:t>Step 1:</w:t>
      </w:r>
      <w:r w:rsidRPr="00CE0F3D">
        <w:t xml:space="preserve"> Identify </w:t>
      </w:r>
      <w:r w:rsidRPr="00CE0F3D">
        <w:rPr>
          <w:rFonts w:ascii="Times New Roman" w:hAnsi="Times New Roman" w:cs="Times New Roman"/>
          <w:i/>
          <w:iCs/>
        </w:rPr>
        <w:t>b</w:t>
      </w:r>
      <w:r w:rsidRPr="00CE0F3D">
        <w:t xml:space="preserve"> and </w:t>
      </w:r>
      <w:r w:rsidRPr="00CE0F3D">
        <w:rPr>
          <w:rFonts w:ascii="Times New Roman" w:hAnsi="Times New Roman" w:cs="Times New Roman"/>
          <w:i/>
          <w:iCs/>
        </w:rPr>
        <w:t>c</w:t>
      </w:r>
      <w:r w:rsidRPr="00CE0F3D">
        <w:t xml:space="preserve">: </w:t>
      </w:r>
      <w:r w:rsidR="0049509C" w:rsidRPr="00CE0F3D">
        <w:rPr>
          <w:rFonts w:ascii="Times New Roman" w:hAnsi="Times New Roman" w:cs="Times New Roman"/>
          <w:i/>
          <w:iCs/>
        </w:rPr>
        <w:t>b</w:t>
      </w:r>
      <w:r w:rsidR="0049509C" w:rsidRPr="00CE0F3D">
        <w:rPr>
          <w:rFonts w:ascii="Times New Roman" w:hAnsi="Times New Roman" w:cs="Times New Roman"/>
        </w:rPr>
        <w:t xml:space="preserve"> = </w:t>
      </w:r>
      <w:r w:rsidR="0049509C" w:rsidRPr="0049509C">
        <w:rPr>
          <w:rFonts w:ascii="Times New Roman" w:hAnsi="Times New Roman" w:cs="Times New Roman"/>
          <w:u w:val="single"/>
        </w:rPr>
        <w:t xml:space="preserve">   </w:t>
      </w:r>
      <w:r w:rsidR="0049509C">
        <w:rPr>
          <w:rFonts w:ascii="Times New Roman" w:hAnsi="Times New Roman" w:cs="Times New Roman"/>
          <w:u w:val="single"/>
        </w:rPr>
        <w:t xml:space="preserve">  </w:t>
      </w:r>
      <w:r w:rsidR="0049509C" w:rsidRPr="0049509C">
        <w:rPr>
          <w:rFonts w:ascii="Times New Roman" w:hAnsi="Times New Roman" w:cs="Times New Roman"/>
          <w:u w:val="single"/>
        </w:rPr>
        <w:t xml:space="preserve">  </w:t>
      </w:r>
      <w:r w:rsidR="0049509C" w:rsidRPr="00CE0F3D">
        <w:t xml:space="preserve"> and </w:t>
      </w:r>
      <w:r w:rsidR="0049509C" w:rsidRPr="00CE0F3D">
        <w:rPr>
          <w:rFonts w:ascii="Times New Roman" w:hAnsi="Times New Roman" w:cs="Times New Roman"/>
          <w:i/>
          <w:iCs/>
        </w:rPr>
        <w:t>c</w:t>
      </w:r>
      <w:r w:rsidR="0049509C" w:rsidRPr="00CE0F3D">
        <w:rPr>
          <w:rFonts w:ascii="Times New Roman" w:hAnsi="Times New Roman" w:cs="Times New Roman"/>
        </w:rPr>
        <w:t xml:space="preserve"> = </w:t>
      </w:r>
      <w:r w:rsidR="0049509C" w:rsidRPr="0049509C">
        <w:rPr>
          <w:rFonts w:ascii="Times New Roman" w:hAnsi="Times New Roman" w:cs="Times New Roman"/>
          <w:u w:val="single"/>
        </w:rPr>
        <w:t xml:space="preserve">      </w:t>
      </w:r>
      <w:proofErr w:type="gramStart"/>
      <w:r w:rsidR="0049509C" w:rsidRPr="0049509C">
        <w:rPr>
          <w:rFonts w:ascii="Times New Roman" w:hAnsi="Times New Roman" w:cs="Times New Roman"/>
          <w:u w:val="single"/>
        </w:rPr>
        <w:t xml:space="preserve"> </w:t>
      </w:r>
      <w:r w:rsidR="00F969B1" w:rsidRPr="0049509C">
        <w:rPr>
          <w:rFonts w:ascii="Times New Roman" w:hAnsi="Times New Roman" w:cs="Times New Roman"/>
          <w:u w:val="single"/>
        </w:rPr>
        <w:t xml:space="preserve"> .</w:t>
      </w:r>
      <w:proofErr w:type="gramEnd"/>
    </w:p>
    <w:p w14:paraId="12496D46" w14:textId="703BA764" w:rsidR="00234301" w:rsidRPr="00CE0F3D" w:rsidRDefault="00445AD3" w:rsidP="002C4ABF">
      <w:pPr>
        <w:spacing w:line="480" w:lineRule="auto"/>
        <w:ind w:left="450"/>
        <w:rPr>
          <w:rFonts w:ascii="Times New Roman" w:hAnsi="Times New Roman" w:cs="Times New Roman"/>
          <w:color w:val="D30F7F" w:themeColor="accent5"/>
        </w:rPr>
      </w:pPr>
      <w:r w:rsidRPr="00CE0F3D">
        <w:rPr>
          <w:b/>
          <w:bCs/>
        </w:rPr>
        <w:t>Step 2:</w:t>
      </w:r>
      <w:r w:rsidRPr="00CE0F3D">
        <w:t xml:space="preserve"> List the factor pairs that multiply to </w:t>
      </w:r>
      <w:r w:rsidRPr="00CE0F3D">
        <w:rPr>
          <w:rFonts w:ascii="Times New Roman" w:hAnsi="Times New Roman" w:cs="Times New Roman"/>
          <w:i/>
          <w:iCs/>
        </w:rPr>
        <w:t>c</w:t>
      </w:r>
      <w:r w:rsidRPr="00CE0F3D">
        <w:t xml:space="preserve">: </w:t>
      </w:r>
    </w:p>
    <w:p w14:paraId="3EC5E0C2" w14:textId="7C2CFDFF" w:rsidR="00445AD3" w:rsidRPr="00CE0F3D" w:rsidRDefault="00445AD3" w:rsidP="002C4ABF">
      <w:pPr>
        <w:spacing w:line="480" w:lineRule="auto"/>
        <w:ind w:left="450"/>
      </w:pPr>
      <w:r w:rsidRPr="00CE0F3D">
        <w:rPr>
          <w:b/>
          <w:bCs/>
        </w:rPr>
        <w:t>Step 3:</w:t>
      </w:r>
      <w:r w:rsidRPr="00CE0F3D">
        <w:t xml:space="preserve"> Find the factor pair that multiplies to </w:t>
      </w:r>
      <w:r w:rsidRPr="00CE0F3D">
        <w:rPr>
          <w:rFonts w:ascii="Times New Roman" w:hAnsi="Times New Roman" w:cs="Times New Roman"/>
          <w:i/>
          <w:iCs/>
        </w:rPr>
        <w:t>c</w:t>
      </w:r>
      <w:r w:rsidRPr="00CE0F3D">
        <w:t xml:space="preserve"> and adds</w:t>
      </w:r>
      <w:r w:rsidR="006E14F8" w:rsidRPr="00CE0F3D">
        <w:t>/subtracts</w:t>
      </w:r>
      <w:r w:rsidRPr="00CE0F3D">
        <w:t xml:space="preserve"> to </w:t>
      </w:r>
      <w:r w:rsidRPr="00CE0F3D">
        <w:rPr>
          <w:rFonts w:ascii="Times New Roman" w:hAnsi="Times New Roman" w:cs="Times New Roman"/>
          <w:i/>
          <w:iCs/>
        </w:rPr>
        <w:t>b</w:t>
      </w:r>
      <w:r w:rsidRPr="00CE0F3D">
        <w:t xml:space="preserve">: </w:t>
      </w:r>
      <w:r w:rsidR="0049509C" w:rsidRPr="0049509C">
        <w:rPr>
          <w:rFonts w:ascii="Times New Roman" w:hAnsi="Times New Roman" w:cs="Times New Roman"/>
          <w:u w:val="single"/>
        </w:rPr>
        <w:t xml:space="preserve">        </w:t>
      </w:r>
      <w:r w:rsidR="0049509C" w:rsidRPr="00CE0F3D">
        <w:t xml:space="preserve"> and </w:t>
      </w:r>
      <w:r w:rsidR="0049509C" w:rsidRPr="0049509C">
        <w:rPr>
          <w:rFonts w:ascii="Times New Roman" w:hAnsi="Times New Roman" w:cs="Times New Roman"/>
          <w:u w:val="single"/>
        </w:rPr>
        <w:t xml:space="preserve">      </w:t>
      </w:r>
      <w:proofErr w:type="gramStart"/>
      <w:r w:rsidR="0049509C" w:rsidRPr="0049509C">
        <w:rPr>
          <w:rFonts w:ascii="Times New Roman" w:hAnsi="Times New Roman" w:cs="Times New Roman"/>
          <w:u w:val="single"/>
        </w:rPr>
        <w:t xml:space="preserve"> </w:t>
      </w:r>
      <w:r w:rsidR="00F969B1" w:rsidRPr="0049509C">
        <w:rPr>
          <w:rFonts w:ascii="Times New Roman" w:hAnsi="Times New Roman" w:cs="Times New Roman"/>
          <w:u w:val="single"/>
        </w:rPr>
        <w:t xml:space="preserve"> .</w:t>
      </w:r>
      <w:proofErr w:type="gramEnd"/>
    </w:p>
    <w:p w14:paraId="73E33B41" w14:textId="454CBD03" w:rsidR="00445AD3" w:rsidRPr="00CE0F3D" w:rsidRDefault="00445AD3" w:rsidP="002C4ABF">
      <w:pPr>
        <w:spacing w:line="240" w:lineRule="auto"/>
        <w:ind w:left="450"/>
      </w:pPr>
      <w:r w:rsidRPr="00CE0F3D">
        <w:rPr>
          <w:b/>
          <w:bCs/>
        </w:rPr>
        <w:t>Step 4:</w:t>
      </w:r>
      <w:r w:rsidRPr="00CE0F3D">
        <w:t xml:space="preserve"> Plug the factors into the binomials: 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  <w:vertAlign w:val="superscript"/>
        </w:rPr>
        <w:t>2</w:t>
      </w:r>
      <w:r w:rsidRPr="00CE0F3D">
        <w:rPr>
          <w:rFonts w:ascii="Times New Roman" w:hAnsi="Times New Roman" w:cs="Times New Roman"/>
        </w:rPr>
        <w:t xml:space="preserve"> + 7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</w:rPr>
        <w:t xml:space="preserve"> + 12 = </w:t>
      </w:r>
      <w:r w:rsidRPr="0049509C">
        <w:rPr>
          <w:rFonts w:ascii="Times New Roman" w:hAnsi="Times New Roman" w:cs="Times New Roman"/>
        </w:rPr>
        <w:t>(</w:t>
      </w:r>
      <w:r w:rsidRPr="0049509C">
        <w:rPr>
          <w:rFonts w:ascii="Times New Roman" w:hAnsi="Times New Roman" w:cs="Times New Roman"/>
          <w:i/>
          <w:iCs/>
        </w:rPr>
        <w:t>x</w:t>
      </w:r>
      <w:r w:rsidRPr="0049509C">
        <w:rPr>
          <w:rFonts w:ascii="Times New Roman" w:hAnsi="Times New Roman" w:cs="Times New Roman"/>
        </w:rPr>
        <w:t xml:space="preserve"> + </w:t>
      </w:r>
      <w:r w:rsidRPr="0049509C">
        <w:rPr>
          <w:rFonts w:ascii="Times New Roman" w:hAnsi="Times New Roman" w:cs="Times New Roman"/>
          <w:u w:val="single"/>
        </w:rPr>
        <w:t xml:space="preserve"> </w:t>
      </w:r>
      <w:r w:rsidR="0049509C">
        <w:rPr>
          <w:rFonts w:ascii="Times New Roman" w:hAnsi="Times New Roman" w:cs="Times New Roman"/>
          <w:u w:val="single"/>
        </w:rPr>
        <w:t xml:space="preserve"> </w:t>
      </w:r>
      <w:proofErr w:type="gramStart"/>
      <w:r w:rsidR="0049509C">
        <w:rPr>
          <w:rFonts w:ascii="Times New Roman" w:hAnsi="Times New Roman" w:cs="Times New Roman"/>
          <w:u w:val="single"/>
        </w:rPr>
        <w:t xml:space="preserve"> </w:t>
      </w:r>
      <w:r w:rsidRPr="0049509C">
        <w:rPr>
          <w:rFonts w:ascii="Times New Roman" w:hAnsi="Times New Roman" w:cs="Times New Roman"/>
          <w:u w:val="single"/>
        </w:rPr>
        <w:t xml:space="preserve"> </w:t>
      </w:r>
      <w:r w:rsidRPr="0049509C">
        <w:rPr>
          <w:rFonts w:ascii="Times New Roman" w:hAnsi="Times New Roman" w:cs="Times New Roman"/>
        </w:rPr>
        <w:t>)</w:t>
      </w:r>
      <w:proofErr w:type="gramEnd"/>
      <w:r w:rsidRPr="0049509C">
        <w:rPr>
          <w:rFonts w:ascii="Times New Roman" w:hAnsi="Times New Roman" w:cs="Times New Roman"/>
        </w:rPr>
        <w:t xml:space="preserve"> (</w:t>
      </w:r>
      <w:r w:rsidRPr="0049509C">
        <w:rPr>
          <w:rFonts w:ascii="Times New Roman" w:hAnsi="Times New Roman" w:cs="Times New Roman"/>
          <w:i/>
          <w:iCs/>
        </w:rPr>
        <w:t>x</w:t>
      </w:r>
      <w:r w:rsidRPr="0049509C">
        <w:rPr>
          <w:rFonts w:ascii="Times New Roman" w:hAnsi="Times New Roman" w:cs="Times New Roman"/>
        </w:rPr>
        <w:t xml:space="preserve"> + </w:t>
      </w:r>
      <w:r w:rsidR="0049509C" w:rsidRPr="0049509C">
        <w:rPr>
          <w:rFonts w:ascii="Times New Roman" w:hAnsi="Times New Roman" w:cs="Times New Roman"/>
          <w:u w:val="single"/>
        </w:rPr>
        <w:t xml:space="preserve"> </w:t>
      </w:r>
      <w:r w:rsidR="0049509C">
        <w:rPr>
          <w:rFonts w:ascii="Times New Roman" w:hAnsi="Times New Roman" w:cs="Times New Roman"/>
          <w:u w:val="single"/>
        </w:rPr>
        <w:t xml:space="preserve"> </w:t>
      </w:r>
      <w:proofErr w:type="gramStart"/>
      <w:r w:rsidR="0049509C">
        <w:rPr>
          <w:rFonts w:ascii="Times New Roman" w:hAnsi="Times New Roman" w:cs="Times New Roman"/>
          <w:u w:val="single"/>
        </w:rPr>
        <w:t xml:space="preserve"> </w:t>
      </w:r>
      <w:r w:rsidR="0049509C" w:rsidRPr="0049509C">
        <w:rPr>
          <w:rFonts w:ascii="Times New Roman" w:hAnsi="Times New Roman" w:cs="Times New Roman"/>
          <w:u w:val="single"/>
        </w:rPr>
        <w:t xml:space="preserve"> </w:t>
      </w:r>
      <w:r w:rsidRPr="0049509C">
        <w:rPr>
          <w:rFonts w:ascii="Times New Roman" w:hAnsi="Times New Roman" w:cs="Times New Roman"/>
        </w:rPr>
        <w:t>)</w:t>
      </w:r>
      <w:proofErr w:type="gramEnd"/>
    </w:p>
    <w:p w14:paraId="4BFE67EF" w14:textId="77777777" w:rsidR="00445AD3" w:rsidRPr="00CE0F3D" w:rsidRDefault="00445AD3" w:rsidP="00DC1CA0"/>
    <w:p w14:paraId="02B47DEF" w14:textId="65B8851B" w:rsidR="00445AD3" w:rsidRPr="00CE0F3D" w:rsidRDefault="00310796" w:rsidP="00445AD3">
      <w:pPr>
        <w:spacing w:line="360" w:lineRule="auto"/>
      </w:pPr>
      <w:r w:rsidRPr="00CE0F3D">
        <w:rPr>
          <w:b/>
          <w:bCs/>
          <w:color w:val="288AC3" w:themeColor="accent1"/>
        </w:rPr>
        <w:t>2</w:t>
      </w:r>
      <w:r w:rsidR="00445AD3" w:rsidRPr="00CE0F3D">
        <w:rPr>
          <w:b/>
          <w:bCs/>
          <w:color w:val="288AC3" w:themeColor="accent1"/>
        </w:rPr>
        <w:t>)</w:t>
      </w:r>
      <w:r w:rsidR="00445AD3" w:rsidRPr="00CE0F3D">
        <w:t xml:space="preserve">   Factor the trinomial: </w:t>
      </w:r>
      <w:r w:rsidR="00445AD3" w:rsidRPr="00CE0F3D">
        <w:rPr>
          <w:rFonts w:ascii="Times New Roman" w:hAnsi="Times New Roman" w:cs="Times New Roman"/>
          <w:i/>
          <w:iCs/>
        </w:rPr>
        <w:t>x</w:t>
      </w:r>
      <w:r w:rsidR="00445AD3" w:rsidRPr="00CE0F3D">
        <w:rPr>
          <w:rFonts w:ascii="Times New Roman" w:hAnsi="Times New Roman" w:cs="Times New Roman"/>
          <w:vertAlign w:val="superscript"/>
        </w:rPr>
        <w:t>2</w:t>
      </w:r>
      <w:r w:rsidR="00445AD3" w:rsidRPr="00CE0F3D">
        <w:rPr>
          <w:rFonts w:ascii="Times New Roman" w:hAnsi="Times New Roman" w:cs="Times New Roman"/>
        </w:rPr>
        <w:t xml:space="preserve"> + </w:t>
      </w:r>
      <w:r w:rsidR="00445AD3" w:rsidRPr="00CE0F3D">
        <w:rPr>
          <w:rFonts w:ascii="Times New Roman" w:hAnsi="Times New Roman" w:cs="Times New Roman"/>
          <w:i/>
          <w:iCs/>
        </w:rPr>
        <w:t>x</w:t>
      </w:r>
      <w:r w:rsidR="00445AD3" w:rsidRPr="00CE0F3D">
        <w:rPr>
          <w:rFonts w:ascii="Times New Roman" w:hAnsi="Times New Roman" w:cs="Times New Roman"/>
        </w:rPr>
        <w:t xml:space="preserve"> </w:t>
      </w:r>
      <w:r w:rsidRPr="00CE0F3D">
        <w:rPr>
          <w:rFonts w:ascii="Times New Roman" w:hAnsi="Times New Roman" w:cs="Times New Roman"/>
        </w:rPr>
        <w:t>–</w:t>
      </w:r>
      <w:r w:rsidR="00445AD3" w:rsidRPr="00CE0F3D">
        <w:rPr>
          <w:rFonts w:ascii="Times New Roman" w:hAnsi="Times New Roman" w:cs="Times New Roman"/>
        </w:rPr>
        <w:t xml:space="preserve"> 12</w:t>
      </w:r>
    </w:p>
    <w:p w14:paraId="50B2140D" w14:textId="77F8A8D7" w:rsidR="00310796" w:rsidRPr="00CE0F3D" w:rsidRDefault="00310796" w:rsidP="002C4ABF">
      <w:pPr>
        <w:spacing w:line="480" w:lineRule="auto"/>
        <w:ind w:left="450"/>
      </w:pPr>
      <w:r w:rsidRPr="00CE0F3D">
        <w:rPr>
          <w:b/>
          <w:bCs/>
        </w:rPr>
        <w:t>Step 1:</w:t>
      </w:r>
      <w:r w:rsidRPr="00CE0F3D">
        <w:t xml:space="preserve"> Identify </w:t>
      </w:r>
      <w:r w:rsidRPr="00CE0F3D">
        <w:rPr>
          <w:rFonts w:ascii="Times New Roman" w:hAnsi="Times New Roman" w:cs="Times New Roman"/>
          <w:i/>
          <w:iCs/>
        </w:rPr>
        <w:t>b</w:t>
      </w:r>
      <w:r w:rsidRPr="00CE0F3D">
        <w:t xml:space="preserve"> and </w:t>
      </w:r>
      <w:r w:rsidRPr="00CE0F3D">
        <w:rPr>
          <w:rFonts w:ascii="Times New Roman" w:hAnsi="Times New Roman" w:cs="Times New Roman"/>
          <w:i/>
          <w:iCs/>
        </w:rPr>
        <w:t>c</w:t>
      </w:r>
      <w:r w:rsidRPr="00CE0F3D">
        <w:t xml:space="preserve">: </w:t>
      </w:r>
      <w:r w:rsidRPr="00CE0F3D">
        <w:rPr>
          <w:rFonts w:ascii="Times New Roman" w:hAnsi="Times New Roman" w:cs="Times New Roman"/>
          <w:i/>
          <w:iCs/>
        </w:rPr>
        <w:t>b</w:t>
      </w:r>
      <w:r w:rsidRPr="00CE0F3D">
        <w:rPr>
          <w:rFonts w:ascii="Times New Roman" w:hAnsi="Times New Roman" w:cs="Times New Roman"/>
        </w:rPr>
        <w:t xml:space="preserve"> = </w:t>
      </w:r>
      <w:r w:rsidRPr="0049509C">
        <w:rPr>
          <w:rFonts w:ascii="Times New Roman" w:hAnsi="Times New Roman" w:cs="Times New Roman"/>
          <w:u w:val="single"/>
        </w:rPr>
        <w:t xml:space="preserve">   </w:t>
      </w:r>
      <w:r w:rsidR="0049509C">
        <w:rPr>
          <w:rFonts w:ascii="Times New Roman" w:hAnsi="Times New Roman" w:cs="Times New Roman"/>
          <w:u w:val="single"/>
        </w:rPr>
        <w:t xml:space="preserve">  </w:t>
      </w:r>
      <w:r w:rsidRPr="0049509C">
        <w:rPr>
          <w:rFonts w:ascii="Times New Roman" w:hAnsi="Times New Roman" w:cs="Times New Roman"/>
          <w:u w:val="single"/>
        </w:rPr>
        <w:t xml:space="preserve">  </w:t>
      </w:r>
      <w:r w:rsidRPr="00CE0F3D">
        <w:t xml:space="preserve"> and </w:t>
      </w:r>
      <w:r w:rsidRPr="00CE0F3D">
        <w:rPr>
          <w:rFonts w:ascii="Times New Roman" w:hAnsi="Times New Roman" w:cs="Times New Roman"/>
          <w:i/>
          <w:iCs/>
        </w:rPr>
        <w:t>c</w:t>
      </w:r>
      <w:r w:rsidRPr="00CE0F3D">
        <w:rPr>
          <w:rFonts w:ascii="Times New Roman" w:hAnsi="Times New Roman" w:cs="Times New Roman"/>
        </w:rPr>
        <w:t xml:space="preserve"> = </w:t>
      </w:r>
      <w:r w:rsidRPr="0049509C">
        <w:rPr>
          <w:rFonts w:ascii="Times New Roman" w:hAnsi="Times New Roman" w:cs="Times New Roman"/>
          <w:u w:val="single"/>
        </w:rPr>
        <w:t xml:space="preserve">   </w:t>
      </w:r>
      <w:r w:rsidR="0049509C" w:rsidRPr="0049509C">
        <w:rPr>
          <w:rFonts w:ascii="Times New Roman" w:hAnsi="Times New Roman" w:cs="Times New Roman"/>
          <w:u w:val="single"/>
        </w:rPr>
        <w:t xml:space="preserve">  </w:t>
      </w:r>
      <w:proofErr w:type="gramStart"/>
      <w:r w:rsidR="0049509C" w:rsidRPr="0049509C">
        <w:rPr>
          <w:rFonts w:ascii="Times New Roman" w:hAnsi="Times New Roman" w:cs="Times New Roman"/>
          <w:u w:val="single"/>
        </w:rPr>
        <w:t xml:space="preserve"> </w:t>
      </w:r>
      <w:r w:rsidR="00F969B1" w:rsidRPr="0049509C">
        <w:rPr>
          <w:rFonts w:ascii="Times New Roman" w:hAnsi="Times New Roman" w:cs="Times New Roman"/>
          <w:u w:val="single"/>
        </w:rPr>
        <w:t xml:space="preserve"> .</w:t>
      </w:r>
      <w:proofErr w:type="gramEnd"/>
    </w:p>
    <w:p w14:paraId="5AB81535" w14:textId="3AE3FFB9" w:rsidR="00310796" w:rsidRPr="00CE0F3D" w:rsidRDefault="00310796" w:rsidP="002C4ABF">
      <w:pPr>
        <w:spacing w:line="480" w:lineRule="auto"/>
        <w:ind w:left="450"/>
        <w:rPr>
          <w:rFonts w:ascii="Times New Roman" w:hAnsi="Times New Roman" w:cs="Times New Roman"/>
          <w:color w:val="D30F7F" w:themeColor="accent5"/>
        </w:rPr>
      </w:pPr>
      <w:r w:rsidRPr="00CE0F3D">
        <w:rPr>
          <w:b/>
          <w:bCs/>
        </w:rPr>
        <w:t>Step 2:</w:t>
      </w:r>
      <w:r w:rsidRPr="00CE0F3D">
        <w:t xml:space="preserve"> List the factor pairs that multiply to </w:t>
      </w:r>
      <w:r w:rsidRPr="00CE0F3D">
        <w:rPr>
          <w:rFonts w:ascii="Times New Roman" w:hAnsi="Times New Roman" w:cs="Times New Roman"/>
          <w:i/>
          <w:iCs/>
        </w:rPr>
        <w:t>c</w:t>
      </w:r>
      <w:r w:rsidRPr="00CE0F3D">
        <w:t xml:space="preserve">: </w:t>
      </w:r>
    </w:p>
    <w:p w14:paraId="63126DF7" w14:textId="4E117458" w:rsidR="00310796" w:rsidRPr="00CE0F3D" w:rsidRDefault="00310796" w:rsidP="002C4ABF">
      <w:pPr>
        <w:spacing w:line="480" w:lineRule="auto"/>
        <w:ind w:left="450"/>
        <w:rPr>
          <w:color w:val="FFFFFF" w:themeColor="background1"/>
        </w:rPr>
      </w:pPr>
      <w:r w:rsidRPr="00CE0F3D">
        <w:rPr>
          <w:b/>
          <w:bCs/>
        </w:rPr>
        <w:t>Step 3:</w:t>
      </w:r>
      <w:r w:rsidRPr="00CE0F3D">
        <w:t xml:space="preserve"> Find the factor pair that multiplies to </w:t>
      </w:r>
      <w:r w:rsidRPr="00CE0F3D">
        <w:rPr>
          <w:rFonts w:ascii="Times New Roman" w:hAnsi="Times New Roman" w:cs="Times New Roman"/>
          <w:i/>
          <w:iCs/>
        </w:rPr>
        <w:t>c</w:t>
      </w:r>
      <w:r w:rsidRPr="00CE0F3D">
        <w:t xml:space="preserve"> and adds</w:t>
      </w:r>
      <w:r w:rsidR="006E14F8" w:rsidRPr="00CE0F3D">
        <w:t>/subtracts</w:t>
      </w:r>
      <w:r w:rsidRPr="00CE0F3D">
        <w:t xml:space="preserve"> to </w:t>
      </w:r>
      <w:r w:rsidRPr="00CE0F3D">
        <w:rPr>
          <w:rFonts w:ascii="Times New Roman" w:hAnsi="Times New Roman" w:cs="Times New Roman"/>
          <w:i/>
          <w:iCs/>
        </w:rPr>
        <w:t>b</w:t>
      </w:r>
      <w:r w:rsidRPr="00CE0F3D">
        <w:t xml:space="preserve">: </w:t>
      </w:r>
      <w:r w:rsidRPr="0049509C">
        <w:rPr>
          <w:rFonts w:ascii="Times New Roman" w:hAnsi="Times New Roman" w:cs="Times New Roman"/>
          <w:u w:val="single"/>
        </w:rPr>
        <w:t xml:space="preserve">   </w:t>
      </w:r>
      <w:r w:rsidR="0049509C" w:rsidRPr="0049509C">
        <w:rPr>
          <w:rFonts w:ascii="Times New Roman" w:hAnsi="Times New Roman" w:cs="Times New Roman"/>
          <w:u w:val="single"/>
        </w:rPr>
        <w:t xml:space="preserve">   </w:t>
      </w:r>
      <w:r w:rsidRPr="0049509C">
        <w:rPr>
          <w:rFonts w:ascii="Times New Roman" w:hAnsi="Times New Roman" w:cs="Times New Roman"/>
          <w:u w:val="single"/>
        </w:rPr>
        <w:t xml:space="preserve">  </w:t>
      </w:r>
      <w:r w:rsidRPr="00CE0F3D">
        <w:t xml:space="preserve"> and </w:t>
      </w:r>
      <w:r w:rsidRPr="0049509C">
        <w:rPr>
          <w:rFonts w:ascii="Times New Roman" w:hAnsi="Times New Roman" w:cs="Times New Roman"/>
          <w:u w:val="single"/>
        </w:rPr>
        <w:t xml:space="preserve">   </w:t>
      </w:r>
      <w:r w:rsidR="0049509C" w:rsidRPr="0049509C">
        <w:rPr>
          <w:rFonts w:ascii="Times New Roman" w:hAnsi="Times New Roman" w:cs="Times New Roman"/>
          <w:u w:val="single"/>
        </w:rPr>
        <w:t xml:space="preserve">   </w:t>
      </w:r>
      <w:proofErr w:type="gramStart"/>
      <w:r w:rsidRPr="0049509C">
        <w:rPr>
          <w:rFonts w:ascii="Times New Roman" w:hAnsi="Times New Roman" w:cs="Times New Roman"/>
          <w:u w:val="single"/>
        </w:rPr>
        <w:t xml:space="preserve"> </w:t>
      </w:r>
      <w:r w:rsidR="00F969B1" w:rsidRPr="0049509C">
        <w:rPr>
          <w:rFonts w:ascii="Times New Roman" w:hAnsi="Times New Roman" w:cs="Times New Roman"/>
          <w:u w:val="single"/>
        </w:rPr>
        <w:t xml:space="preserve"> .</w:t>
      </w:r>
      <w:proofErr w:type="gramEnd"/>
    </w:p>
    <w:p w14:paraId="0AEC5D17" w14:textId="19598274" w:rsidR="00310796" w:rsidRPr="00CE0F3D" w:rsidRDefault="00310796" w:rsidP="002C4ABF">
      <w:pPr>
        <w:spacing w:line="240" w:lineRule="auto"/>
        <w:ind w:left="450"/>
      </w:pPr>
      <w:r w:rsidRPr="00CE0F3D">
        <w:rPr>
          <w:b/>
          <w:bCs/>
        </w:rPr>
        <w:t>Step 4:</w:t>
      </w:r>
      <w:r w:rsidRPr="00CE0F3D">
        <w:t xml:space="preserve"> Plug the factors into the binomials: 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  <w:vertAlign w:val="superscript"/>
        </w:rPr>
        <w:t>2</w:t>
      </w:r>
      <w:r w:rsidRPr="00CE0F3D">
        <w:rPr>
          <w:rFonts w:ascii="Times New Roman" w:hAnsi="Times New Roman" w:cs="Times New Roman"/>
        </w:rPr>
        <w:t xml:space="preserve"> + 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</w:rPr>
        <w:t xml:space="preserve"> </w:t>
      </w:r>
      <w:r w:rsidR="00F969B1">
        <w:rPr>
          <w:rFonts w:ascii="Times New Roman" w:hAnsi="Times New Roman" w:cs="Times New Roman"/>
        </w:rPr>
        <w:t>–</w:t>
      </w:r>
      <w:r w:rsidRPr="00CE0F3D">
        <w:rPr>
          <w:rFonts w:ascii="Times New Roman" w:hAnsi="Times New Roman" w:cs="Times New Roman"/>
        </w:rPr>
        <w:t xml:space="preserve"> 12 = (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</w:rPr>
        <w:t xml:space="preserve"> </w:t>
      </w:r>
      <w:r w:rsidRPr="0049509C">
        <w:rPr>
          <w:rFonts w:ascii="Times New Roman" w:hAnsi="Times New Roman" w:cs="Times New Roman"/>
          <w:u w:val="single"/>
        </w:rPr>
        <w:t xml:space="preserve"> </w:t>
      </w:r>
      <w:r w:rsidR="0049509C">
        <w:rPr>
          <w:rFonts w:ascii="Times New Roman" w:hAnsi="Times New Roman" w:cs="Times New Roman"/>
          <w:u w:val="single"/>
        </w:rPr>
        <w:t xml:space="preserve">  </w:t>
      </w:r>
      <w:r w:rsidRPr="0049509C">
        <w:rPr>
          <w:rFonts w:ascii="Times New Roman" w:hAnsi="Times New Roman" w:cs="Times New Roman"/>
          <w:u w:val="single"/>
        </w:rPr>
        <w:t xml:space="preserve">  </w:t>
      </w:r>
      <w:r w:rsidR="0049509C">
        <w:rPr>
          <w:rFonts w:ascii="Times New Roman" w:hAnsi="Times New Roman" w:cs="Times New Roman"/>
          <w:u w:val="single"/>
        </w:rPr>
        <w:t xml:space="preserve"> </w:t>
      </w:r>
      <w:proofErr w:type="gramStart"/>
      <w:r w:rsidR="0049509C">
        <w:rPr>
          <w:rFonts w:ascii="Times New Roman" w:hAnsi="Times New Roman" w:cs="Times New Roman"/>
          <w:u w:val="single"/>
        </w:rPr>
        <w:t xml:space="preserve"> </w:t>
      </w:r>
      <w:r w:rsidRPr="0049509C">
        <w:rPr>
          <w:rFonts w:ascii="Times New Roman" w:hAnsi="Times New Roman" w:cs="Times New Roman"/>
          <w:u w:val="single"/>
        </w:rPr>
        <w:t xml:space="preserve"> </w:t>
      </w:r>
      <w:r w:rsidRPr="00CE0F3D">
        <w:rPr>
          <w:rFonts w:ascii="Times New Roman" w:hAnsi="Times New Roman" w:cs="Times New Roman"/>
        </w:rPr>
        <w:t>)</w:t>
      </w:r>
      <w:proofErr w:type="gramEnd"/>
      <w:r w:rsidRPr="00CE0F3D">
        <w:rPr>
          <w:rFonts w:ascii="Times New Roman" w:hAnsi="Times New Roman" w:cs="Times New Roman"/>
        </w:rPr>
        <w:t xml:space="preserve"> (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</w:rPr>
        <w:t xml:space="preserve"> </w:t>
      </w:r>
      <w:r w:rsidR="0049509C" w:rsidRPr="0049509C">
        <w:rPr>
          <w:rFonts w:ascii="Times New Roman" w:hAnsi="Times New Roman" w:cs="Times New Roman"/>
          <w:u w:val="single"/>
        </w:rPr>
        <w:t xml:space="preserve"> </w:t>
      </w:r>
      <w:r w:rsidR="0049509C">
        <w:rPr>
          <w:rFonts w:ascii="Times New Roman" w:hAnsi="Times New Roman" w:cs="Times New Roman"/>
          <w:u w:val="single"/>
        </w:rPr>
        <w:t xml:space="preserve">  </w:t>
      </w:r>
      <w:r w:rsidR="0049509C" w:rsidRPr="0049509C">
        <w:rPr>
          <w:rFonts w:ascii="Times New Roman" w:hAnsi="Times New Roman" w:cs="Times New Roman"/>
          <w:u w:val="single"/>
        </w:rPr>
        <w:t xml:space="preserve">  </w:t>
      </w:r>
      <w:r w:rsidR="0049509C">
        <w:rPr>
          <w:rFonts w:ascii="Times New Roman" w:hAnsi="Times New Roman" w:cs="Times New Roman"/>
          <w:u w:val="single"/>
        </w:rPr>
        <w:t xml:space="preserve"> </w:t>
      </w:r>
      <w:proofErr w:type="gramStart"/>
      <w:r w:rsidR="0049509C">
        <w:rPr>
          <w:rFonts w:ascii="Times New Roman" w:hAnsi="Times New Roman" w:cs="Times New Roman"/>
          <w:u w:val="single"/>
        </w:rPr>
        <w:t xml:space="preserve"> </w:t>
      </w:r>
      <w:r w:rsidR="0049509C" w:rsidRPr="0049509C">
        <w:rPr>
          <w:rFonts w:ascii="Times New Roman" w:hAnsi="Times New Roman" w:cs="Times New Roman"/>
          <w:u w:val="single"/>
        </w:rPr>
        <w:t xml:space="preserve"> </w:t>
      </w:r>
      <w:r w:rsidRPr="00CE0F3D">
        <w:rPr>
          <w:rFonts w:ascii="Times New Roman" w:hAnsi="Times New Roman" w:cs="Times New Roman"/>
        </w:rPr>
        <w:t>)</w:t>
      </w:r>
      <w:proofErr w:type="gramEnd"/>
    </w:p>
    <w:p w14:paraId="7236ABFF" w14:textId="77777777" w:rsidR="00310796" w:rsidRPr="00CE0F3D" w:rsidRDefault="00310796">
      <w:r w:rsidRPr="00CE0F3D">
        <w:br w:type="page"/>
      </w:r>
    </w:p>
    <w:p w14:paraId="242CFB54" w14:textId="51CAA778" w:rsidR="00310796" w:rsidRPr="00CE0F3D" w:rsidRDefault="00310796" w:rsidP="00DC1CA0">
      <w:r w:rsidRPr="00CE0F3D">
        <w:lastRenderedPageBreak/>
        <w:t>Factor each of the following trinomials, then check your work by expanding your binomials.</w:t>
      </w:r>
    </w:p>
    <w:p w14:paraId="7E4D63B8" w14:textId="6217DACA" w:rsidR="00310796" w:rsidRPr="00CE0F3D" w:rsidRDefault="00310796" w:rsidP="00310796">
      <w:pPr>
        <w:spacing w:line="360" w:lineRule="auto"/>
      </w:pPr>
      <w:r w:rsidRPr="00CE0F3D">
        <w:rPr>
          <w:b/>
          <w:bCs/>
          <w:color w:val="288AC3" w:themeColor="accent1"/>
        </w:rPr>
        <w:t>3)</w:t>
      </w:r>
      <w:r w:rsidRPr="00CE0F3D">
        <w:t xml:space="preserve">   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  <w:vertAlign w:val="superscript"/>
        </w:rPr>
        <w:t>2</w:t>
      </w:r>
      <w:r w:rsidRPr="00CE0F3D">
        <w:rPr>
          <w:rFonts w:ascii="Times New Roman" w:hAnsi="Times New Roman" w:cs="Times New Roman"/>
        </w:rPr>
        <w:t xml:space="preserve"> + 9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</w:rPr>
        <w:t xml:space="preserve"> + 20</w:t>
      </w:r>
    </w:p>
    <w:p w14:paraId="7DDC0F8C" w14:textId="52C891B0" w:rsidR="00310796" w:rsidRDefault="00310796" w:rsidP="0049509C"/>
    <w:p w14:paraId="2EAAAF6B" w14:textId="77777777" w:rsidR="0049509C" w:rsidRDefault="0049509C" w:rsidP="0049509C"/>
    <w:p w14:paraId="57A188DD" w14:textId="77777777" w:rsidR="0049509C" w:rsidRDefault="0049509C" w:rsidP="0049509C"/>
    <w:p w14:paraId="559114A2" w14:textId="77777777" w:rsidR="0049509C" w:rsidRDefault="0049509C" w:rsidP="0049509C"/>
    <w:p w14:paraId="2FDFF9AF" w14:textId="77777777" w:rsidR="0049509C" w:rsidRPr="00CE0F3D" w:rsidRDefault="0049509C" w:rsidP="00DC1CA0"/>
    <w:p w14:paraId="1BB68465" w14:textId="77777777" w:rsidR="002C4ABF" w:rsidRPr="00CE0F3D" w:rsidRDefault="002C4ABF" w:rsidP="00DC1CA0"/>
    <w:p w14:paraId="142B7FFE" w14:textId="77777777" w:rsidR="002C4ABF" w:rsidRPr="00CE0F3D" w:rsidRDefault="002C4ABF" w:rsidP="00DC1CA0"/>
    <w:p w14:paraId="3CD19EC1" w14:textId="77777777" w:rsidR="002C4ABF" w:rsidRPr="00CE0F3D" w:rsidRDefault="002C4ABF" w:rsidP="00DC1CA0"/>
    <w:p w14:paraId="101669FB" w14:textId="77777777" w:rsidR="002C4ABF" w:rsidRPr="00CE0F3D" w:rsidRDefault="002C4ABF" w:rsidP="00DC1CA0"/>
    <w:p w14:paraId="1C4C5376" w14:textId="44F5F54A" w:rsidR="00310796" w:rsidRPr="00CE0F3D" w:rsidRDefault="00310796" w:rsidP="00310796">
      <w:pPr>
        <w:spacing w:line="360" w:lineRule="auto"/>
      </w:pPr>
      <w:r w:rsidRPr="00CE0F3D">
        <w:rPr>
          <w:b/>
          <w:bCs/>
          <w:color w:val="288AC3" w:themeColor="accent1"/>
        </w:rPr>
        <w:t>4)</w:t>
      </w:r>
      <w:r w:rsidRPr="00CE0F3D">
        <w:t xml:space="preserve">   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  <w:vertAlign w:val="superscript"/>
        </w:rPr>
        <w:t>2</w:t>
      </w:r>
      <w:r w:rsidRPr="00CE0F3D">
        <w:rPr>
          <w:rFonts w:ascii="Times New Roman" w:hAnsi="Times New Roman" w:cs="Times New Roman"/>
        </w:rPr>
        <w:t xml:space="preserve"> – 8</w:t>
      </w:r>
      <w:r w:rsidRPr="00CE0F3D">
        <w:rPr>
          <w:rFonts w:ascii="Times New Roman" w:hAnsi="Times New Roman" w:cs="Times New Roman"/>
          <w:i/>
          <w:iCs/>
        </w:rPr>
        <w:t>x</w:t>
      </w:r>
      <w:r w:rsidRPr="00CE0F3D">
        <w:rPr>
          <w:rFonts w:ascii="Times New Roman" w:hAnsi="Times New Roman" w:cs="Times New Roman"/>
        </w:rPr>
        <w:t xml:space="preserve"> – 20</w:t>
      </w:r>
    </w:p>
    <w:p w14:paraId="186E03A7" w14:textId="77777777" w:rsidR="00310796" w:rsidRDefault="00310796" w:rsidP="00DC1CA0"/>
    <w:sectPr w:rsidR="0031079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435C06" w14:textId="77777777" w:rsidR="007F15B6" w:rsidRDefault="007F15B6" w:rsidP="00DC1CA0">
      <w:r>
        <w:separator/>
      </w:r>
    </w:p>
  </w:endnote>
  <w:endnote w:type="continuationSeparator" w:id="0">
    <w:p w14:paraId="5CB11BA4" w14:textId="77777777" w:rsidR="007F15B6" w:rsidRDefault="007F15B6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62D6F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5460FB4" w14:textId="3843B429" w:rsidR="009F0B2E" w:rsidRPr="008C5074" w:rsidRDefault="00234301" w:rsidP="008C5074">
                          <w:pPr>
                            <w:pStyle w:val="Footer"/>
                          </w:pPr>
                          <w:r>
                            <w:t>Break It Down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25460FB4" w14:textId="3843B429" w:rsidR="009F0B2E" w:rsidRPr="008C5074" w:rsidRDefault="00234301" w:rsidP="008C5074">
                    <w:pPr>
                      <w:pStyle w:val="Footer"/>
                    </w:pPr>
                    <w:r>
                      <w:t>Break It Down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28147" w14:textId="77777777" w:rsidR="007F15B6" w:rsidRDefault="007F15B6" w:rsidP="00DC1CA0">
      <w:r>
        <w:separator/>
      </w:r>
    </w:p>
  </w:footnote>
  <w:footnote w:type="continuationSeparator" w:id="0">
    <w:p w14:paraId="1631565E" w14:textId="77777777" w:rsidR="007F15B6" w:rsidRDefault="007F15B6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7850D23"/>
    <w:multiLevelType w:val="hybridMultilevel"/>
    <w:tmpl w:val="3DBA9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3"/>
  </w:num>
  <w:num w:numId="2" w16cid:durableId="1771200790">
    <w:abstractNumId w:val="2"/>
  </w:num>
  <w:num w:numId="3" w16cid:durableId="729034853">
    <w:abstractNumId w:val="0"/>
  </w:num>
  <w:num w:numId="4" w16cid:durableId="1363632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attachedTemplate r:id="rId1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4301"/>
    <w:rsid w:val="00072D23"/>
    <w:rsid w:val="000C7623"/>
    <w:rsid w:val="001818A4"/>
    <w:rsid w:val="001B5BA6"/>
    <w:rsid w:val="002040D8"/>
    <w:rsid w:val="00233158"/>
    <w:rsid w:val="00234301"/>
    <w:rsid w:val="00245200"/>
    <w:rsid w:val="00246BC1"/>
    <w:rsid w:val="00251D6D"/>
    <w:rsid w:val="00274BB5"/>
    <w:rsid w:val="002B55E9"/>
    <w:rsid w:val="002C4ABF"/>
    <w:rsid w:val="002D4378"/>
    <w:rsid w:val="002D4C34"/>
    <w:rsid w:val="00304DC6"/>
    <w:rsid w:val="00310796"/>
    <w:rsid w:val="00403889"/>
    <w:rsid w:val="00445AD3"/>
    <w:rsid w:val="00463853"/>
    <w:rsid w:val="00480109"/>
    <w:rsid w:val="004806AD"/>
    <w:rsid w:val="004856EB"/>
    <w:rsid w:val="0049509C"/>
    <w:rsid w:val="004B6033"/>
    <w:rsid w:val="004C2D48"/>
    <w:rsid w:val="004D0B87"/>
    <w:rsid w:val="005345DE"/>
    <w:rsid w:val="005B2598"/>
    <w:rsid w:val="005B4511"/>
    <w:rsid w:val="005B538C"/>
    <w:rsid w:val="005E3EB2"/>
    <w:rsid w:val="00644B47"/>
    <w:rsid w:val="006C5B24"/>
    <w:rsid w:val="006D1F98"/>
    <w:rsid w:val="006E14F8"/>
    <w:rsid w:val="006E2654"/>
    <w:rsid w:val="006F637F"/>
    <w:rsid w:val="00782F44"/>
    <w:rsid w:val="007A5710"/>
    <w:rsid w:val="007F15B6"/>
    <w:rsid w:val="0081686D"/>
    <w:rsid w:val="008A043B"/>
    <w:rsid w:val="008C5074"/>
    <w:rsid w:val="008E31E6"/>
    <w:rsid w:val="008F712F"/>
    <w:rsid w:val="009112D3"/>
    <w:rsid w:val="00914680"/>
    <w:rsid w:val="00976B6A"/>
    <w:rsid w:val="00977E3D"/>
    <w:rsid w:val="009A7873"/>
    <w:rsid w:val="009F0B2E"/>
    <w:rsid w:val="00A1673F"/>
    <w:rsid w:val="00A77EC7"/>
    <w:rsid w:val="00AF213D"/>
    <w:rsid w:val="00B805B7"/>
    <w:rsid w:val="00BD44CD"/>
    <w:rsid w:val="00BD7B9F"/>
    <w:rsid w:val="00BF08CE"/>
    <w:rsid w:val="00C83603"/>
    <w:rsid w:val="00CD2461"/>
    <w:rsid w:val="00CE0F3D"/>
    <w:rsid w:val="00CE2E34"/>
    <w:rsid w:val="00CF4EFB"/>
    <w:rsid w:val="00D72955"/>
    <w:rsid w:val="00D75E0A"/>
    <w:rsid w:val="00D760BA"/>
    <w:rsid w:val="00DC1CA0"/>
    <w:rsid w:val="00DE0B48"/>
    <w:rsid w:val="00E0231B"/>
    <w:rsid w:val="00E26CEB"/>
    <w:rsid w:val="00E326C3"/>
    <w:rsid w:val="00E45663"/>
    <w:rsid w:val="00E46C11"/>
    <w:rsid w:val="00E5211D"/>
    <w:rsid w:val="00E76FF3"/>
    <w:rsid w:val="00EA2AF9"/>
    <w:rsid w:val="00EB6E7A"/>
    <w:rsid w:val="00F10244"/>
    <w:rsid w:val="00F80B5C"/>
    <w:rsid w:val="00F87387"/>
    <w:rsid w:val="00F9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5B97C"/>
  <w15:chartTrackingRefBased/>
  <w15:docId w15:val="{345F257D-D86E-4205-874A-E3098CBEB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CE0F3D"/>
  </w:style>
  <w:style w:type="paragraph" w:styleId="Heading1">
    <w:name w:val="heading 1"/>
    <w:basedOn w:val="Normal"/>
    <w:next w:val="Normal"/>
    <w:link w:val="Heading1Char"/>
    <w:uiPriority w:val="9"/>
    <w:qFormat/>
    <w:rsid w:val="00CE0F3D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0F3D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CE0F3D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CE0F3D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0F3D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0F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0F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0F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0F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0F3D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CE0F3D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CE0F3D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CE0F3D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0F3D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0F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0F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0F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0F3D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CE0F3D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CE0F3D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CE0F3D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E0F3D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E0F3D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CE0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CE0F3D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CE0F3D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0F3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E0F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0F3D"/>
  </w:style>
  <w:style w:type="paragraph" w:styleId="ListParagraph">
    <w:name w:val="List Paragraph"/>
    <w:basedOn w:val="Normal"/>
    <w:uiPriority w:val="34"/>
    <w:qFormat/>
    <w:rsid w:val="00CE0F3D"/>
    <w:pPr>
      <w:ind w:left="720"/>
      <w:contextualSpacing/>
    </w:pPr>
  </w:style>
  <w:style w:type="paragraph" w:customStyle="1" w:styleId="AnswerKey">
    <w:name w:val="Answer Key"/>
    <w:basedOn w:val="Normal"/>
    <w:qFormat/>
    <w:rsid w:val="00CE0F3D"/>
    <w:rPr>
      <w:color w:val="D30F7F" w:themeColor="accent5"/>
    </w:rPr>
  </w:style>
  <w:style w:type="table" w:styleId="TableGrid">
    <w:name w:val="Table Grid"/>
    <w:basedOn w:val="TableNormal"/>
    <w:uiPriority w:val="39"/>
    <w:rsid w:val="00234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Vertic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Vertical (25)—Template</Template>
  <TotalTime>1</TotalTime>
  <Pages>2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1128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Break It Down</dc:title>
  <dc:subject/>
  <dc:creator>Michell Eike</dc:creator>
  <cp:keywords/>
  <dc:description/>
  <cp:lastModifiedBy>Stone, Aster</cp:lastModifiedBy>
  <cp:revision>3</cp:revision>
  <dcterms:created xsi:type="dcterms:W3CDTF">2026-07-06T14:20:00Z</dcterms:created>
  <dcterms:modified xsi:type="dcterms:W3CDTF">2026-07-09T20:38:00Z</dcterms:modified>
  <cp:category/>
</cp:coreProperties>
</file>