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9C40BD" w14:textId="491742AB" w:rsidR="00446C13" w:rsidRPr="00DC7A6D" w:rsidRDefault="003929AD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Clasificación de tarjetas</w:t>
      </w:r>
    </w:p>
    <w:tbl>
      <w:tblPr>
        <w:tblStyle w:val="TableGrid"/>
        <w:tblW w:w="9350" w:type="dxa"/>
        <w:tblInd w:w="-1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547" w:type="dxa"/>
          <w:bottom w:w="115" w:type="dxa"/>
          <w:right w:w="547" w:type="dxa"/>
        </w:tblCellMar>
        <w:tblLook w:val="04A0" w:firstRow="1" w:lastRow="0" w:firstColumn="1" w:lastColumn="0" w:noHBand="0" w:noVBand="1"/>
      </w:tblPr>
      <w:tblGrid>
        <w:gridCol w:w="4580"/>
        <w:gridCol w:w="4770"/>
      </w:tblGrid>
      <w:tr w:rsidR="003929AD" w14:paraId="286156F9" w14:textId="0F20A5DE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37D48DE" w14:textId="27DC5A14" w:rsidR="003929AD" w:rsidRPr="003C4A6C" w:rsidRDefault="003A4744" w:rsidP="00735A04">
            <w:pPr>
              <w:pStyle w:val="Heading1"/>
              <w:spacing w:before="0" w:after="0"/>
              <w:jc w:val="center"/>
              <w:outlineLvl w:val="0"/>
              <w:bidi w:val="0"/>
            </w:pPr>
            <w:r>
              <w:rPr>
                <w:rFonts w:ascii="Calibri" w:cs="Calibri" w:eastAsia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Creó una experiencia de libertad inmediata para todas las personas esclavizadas en la Confederación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7287EA05" w14:textId="53C1B6EB" w:rsidR="003A4744" w:rsidRPr="003A4744" w:rsidRDefault="003A4744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szCs w:val="24"/>
                <w:shd w:val="clear" w:color="auto" w:fil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Liberó a las personas esclavizadas en los estados, quienes se rebelaron contra el gobierno de los Estados Unidos durante la Guerra Civil</w:t>
            </w:r>
          </w:p>
        </w:tc>
      </w:tr>
      <w:tr w:rsidR="003929AD" w14:paraId="28080DD6" w14:textId="6329C0BE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4B60C16C" w14:textId="4B786A5C" w:rsidR="00ED2136" w:rsidRPr="00ED2136" w:rsidRDefault="00ED2136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bCs/>
                <w:szCs w:val="24"/>
              </w:rPr>
              <w:bidi w:val="0"/>
            </w:pPr>
            <w:r>
              <w:rPr>
                <w:rFonts w:ascii="Calibri" w:cs="Calibri" w:eastAsia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Hizo que todos los habitantes de los Estados Unidos sean iguales, con los mismos derechos y libertades</w:t>
            </w:r>
          </w:p>
          <w:p w14:paraId="39525EB5" w14:textId="56034C22" w:rsidR="003929AD" w:rsidRPr="003A4744" w:rsidRDefault="003929AD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3D42DD6" w14:textId="7CB8A74B" w:rsidR="003929AD" w:rsidRDefault="003A4744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szCs w:val="24"/>
                <w:shd w:val="clear" w:color="auto" w:fil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Marcó el camino hacia la abolición de la esclavitud en los Estados Unidos, como primer paso para liberar a todos los esclavos del norte y del sur</w:t>
            </w:r>
          </w:p>
        </w:tc>
      </w:tr>
      <w:tr w:rsidR="003929AD" w14:paraId="36C08B22" w14:textId="0DEF4B67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58079A8A" w14:textId="6EB7A806" w:rsidR="003929AD" w:rsidRPr="00ED2136" w:rsidRDefault="003929AD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szCs w:val="24"/>
                <w:shd w:val="clear" w:color="auto" w:fil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Permitió que los hombres negros se unan al ejército de la Unión, con lo cual abrió las puertas para que los estadounidenses negros luchen por su propia libertad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302C6E09" w14:textId="05AE3987" w:rsidR="003929AD" w:rsidRDefault="00ED2136" w:rsidP="00735A04">
            <w:pPr>
              <w:pStyle w:val="Heading1"/>
              <w:spacing w:before="0" w:after="0"/>
              <w:jc w:val="center"/>
              <w:outlineLvl w:val="0"/>
              <w:bidi w:val="0"/>
            </w:pPr>
            <w:r>
              <w:rPr>
                <w:rFonts w:ascii="Calibri" w:cs="Calibri" w:eastAsia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Amenazó la institución de la esclavitud</w:t>
            </w:r>
          </w:p>
        </w:tc>
      </w:tr>
      <w:tr w:rsidR="003929AD" w14:paraId="6FC4DF56" w14:textId="33860AEA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13A65984" w14:textId="578C8978" w:rsidR="003929AD" w:rsidRPr="003A4744" w:rsidRDefault="00ED2136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szCs w:val="24"/>
                <w:shd w:val="clear" w:color="auto" w:fil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Acabó con el racismo en los Estados Unidos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385D7CF6" w14:textId="49934191" w:rsidR="003A4744" w:rsidRPr="00ED2136" w:rsidRDefault="003A4744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szCs w:val="24"/>
                <w:shd w:val="clear" w:color="auto" w:fil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Amplió los objetivos de la guerra, con lo cual la libertad de las personas esclavizadas se convertió en un objetivo legítimo</w:t>
            </w:r>
          </w:p>
        </w:tc>
      </w:tr>
      <w:tr w:rsidR="003929AD" w14:paraId="460BB98F" w14:textId="758FCDEB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EB8E3E5" w14:textId="659534FE" w:rsidR="003929AD" w:rsidRPr="00834931" w:rsidRDefault="00ED2136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szCs w:val="24"/>
              </w:rPr>
              <w:bidi w:val="0"/>
            </w:pPr>
            <w:r>
              <w:rPr>
                <w:rFonts w:ascii="Calibri" w:cs="Calibri" w:eastAsia="Calibri" w:hAnsi="Calibri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Abolió la esclavitud en los Estados Unidos y, con ello, liberó a todas las personas esclavizadas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28DBA76F" w14:textId="31DCBFD9" w:rsidR="003929AD" w:rsidRPr="00ED2136" w:rsidRDefault="003929AD" w:rsidP="0073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 w:themeColor="accent1"/>
                <w:szCs w:val="24"/>
                <w:shd w:val="clear" w:color="auto" w:fill="FFFFFF"/>
              </w:rPr>
              <w:bidi w:val="0"/>
            </w:pPr>
            <w:r>
              <w:rPr>
                <w:rFonts w:ascii="Calibri" w:cs="Calibri" w:eastAsia="Calibri" w:hAnsi="Calibri"/>
                <w:color w:val="910D28" w:themeColor="accent1"/>
                <w:szCs w:val="24"/>
                <w:shd w:val="clear" w:color="auto" w:fil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Hizo que Lincoln fuera la única persona que tomara medidas para liberar a las personas esclavizadas</w:t>
            </w:r>
          </w:p>
        </w:tc>
      </w:tr>
      <w:tr w:rsidR="006F0686" w14:paraId="308BA82D" w14:textId="77777777" w:rsidTr="006F0686">
        <w:trPr>
          <w:trHeight w:val="1724"/>
        </w:trPr>
        <w:tc>
          <w:tcPr>
            <w:tcW w:w="458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6DFA4DBD" w14:textId="0FBFF313" w:rsidR="006F0686" w:rsidRPr="008C59D4" w:rsidRDefault="006F0686" w:rsidP="00735A04">
            <w:pPr>
              <w:pStyle w:val="Heading1"/>
              <w:spacing w:before="0" w:after="0"/>
              <w:jc w:val="center"/>
              <w:outlineLvl w:val="0"/>
              <w:rPr>
                <w:rFonts w:ascii="Calibri" w:eastAsia="Calibri" w:hAnsi="Calibri" w:cs="Calibri"/>
                <w:color w:val="494949" w:themeColor="accent4" w:themeShade="BF"/>
                <w:sz w:val="36"/>
                <w:szCs w:val="36"/>
              </w:rPr>
              <w:bidi w:val="0"/>
            </w:pPr>
            <w:r>
              <w:rPr>
                <w:rFonts w:ascii="Calibri" w:cs="Calibri" w:eastAsia="Calibri" w:hAnsi="Calibri"/>
                <w:color w:val="494949" w:themeColor="accent4" w:themeShade="BF"/>
                <w:sz w:val="36"/>
                <w:szCs w:val="36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Proclamación de Emancipación no:</w:t>
            </w:r>
          </w:p>
        </w:tc>
        <w:tc>
          <w:tcPr>
            <w:tcW w:w="4770" w:type="dxa"/>
            <w:tcBorders>
              <w:top w:val="dashed" w:sz="18" w:space="0" w:color="BED7D3" w:themeColor="accent3"/>
              <w:left w:val="dashed" w:sz="18" w:space="0" w:color="BED7D3" w:themeColor="accent3"/>
              <w:bottom w:val="dashed" w:sz="18" w:space="0" w:color="BED7D3" w:themeColor="accent3"/>
              <w:right w:val="dashed" w:sz="18" w:space="0" w:color="BED7D3" w:themeColor="accent3"/>
            </w:tcBorders>
            <w:vAlign w:val="center"/>
          </w:tcPr>
          <w:p w14:paraId="36853D41" w14:textId="22B0FEDD" w:rsidR="006F0686" w:rsidRPr="008C59D4" w:rsidRDefault="006F0686" w:rsidP="00E3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494949" w:themeColor="accent4" w:themeShade="BF"/>
                <w:sz w:val="36"/>
                <w:szCs w:val="36"/>
                <w:shd w:val="clear" w:color="auto" w:fill="FFFFFF"/>
              </w:rPr>
              <w:bidi w:val="0"/>
            </w:pPr>
            <w:r>
              <w:rPr>
                <w:rFonts w:ascii="Calibri" w:cs="Calibri" w:eastAsia="Calibri" w:hAnsi="Calibri"/>
                <w:color w:val="494949" w:themeColor="accent4" w:themeShade="BF"/>
                <w:sz w:val="36"/>
                <w:szCs w:val="36"/>
                <w:shd w:val="clear" w:color="auto" w:fil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Proclamación de Emancipación sí:</w:t>
            </w:r>
          </w:p>
        </w:tc>
      </w:tr>
    </w:tbl>
    <w:p w14:paraId="55153A98" w14:textId="0D89C3D7" w:rsidR="00C73EA1" w:rsidRDefault="00C73EA1" w:rsidP="00D106FF">
      <w:pPr>
        <w:rPr>
          <w:noProof/>
        </w:rPr>
      </w:pPr>
    </w:p>
    <w:sectPr w:rsidR="00C73EA1" w:rsidSect="00321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8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D245E" w14:textId="77777777" w:rsidR="00C468AC" w:rsidRDefault="00C468AC" w:rsidP="00293785">
      <w:pPr>
        <w:spacing w:after="0" w:line="240" w:lineRule="auto"/>
      </w:pPr>
      <w:r>
        <w:separator/>
      </w:r>
    </w:p>
  </w:endnote>
  <w:endnote w:type="continuationSeparator" w:id="0">
    <w:p w14:paraId="2C5199E3" w14:textId="77777777" w:rsidR="00C468AC" w:rsidRDefault="00C468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3F5C" w14:textId="77777777" w:rsidR="00A04696" w:rsidRDefault="00A04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0020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866FB" wp14:editId="13336C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04470" w14:textId="1F8B941A" w:rsidR="00293785" w:rsidRDefault="00C468A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Emancipation Proclamation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866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6004470" w14:textId="1F8B941A" w:rsidR="00293785" w:rsidRDefault="006F068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Emancipation Proclamation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6CE7388" wp14:editId="2932EC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5143C" w14:textId="77777777" w:rsidR="00A04696" w:rsidRDefault="00A04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6A702" w14:textId="77777777" w:rsidR="00C468AC" w:rsidRDefault="00C468AC" w:rsidP="00293785">
      <w:pPr>
        <w:spacing w:after="0" w:line="240" w:lineRule="auto"/>
      </w:pPr>
      <w:r>
        <w:separator/>
      </w:r>
    </w:p>
  </w:footnote>
  <w:footnote w:type="continuationSeparator" w:id="0">
    <w:p w14:paraId="5FE30970" w14:textId="77777777" w:rsidR="00C468AC" w:rsidRDefault="00C468A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D85F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2E574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801B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4006F"/>
    <w:rsid w:val="00053775"/>
    <w:rsid w:val="0005619A"/>
    <w:rsid w:val="000817C4"/>
    <w:rsid w:val="000E094A"/>
    <w:rsid w:val="0011259B"/>
    <w:rsid w:val="00116FDD"/>
    <w:rsid w:val="00124B56"/>
    <w:rsid w:val="00125621"/>
    <w:rsid w:val="001D0BBF"/>
    <w:rsid w:val="001E1F85"/>
    <w:rsid w:val="001F125D"/>
    <w:rsid w:val="002345CC"/>
    <w:rsid w:val="00293785"/>
    <w:rsid w:val="002C0879"/>
    <w:rsid w:val="002C37B4"/>
    <w:rsid w:val="00321833"/>
    <w:rsid w:val="0036040A"/>
    <w:rsid w:val="003929AD"/>
    <w:rsid w:val="003A4744"/>
    <w:rsid w:val="003C4A6C"/>
    <w:rsid w:val="00446C13"/>
    <w:rsid w:val="005078B4"/>
    <w:rsid w:val="0053328A"/>
    <w:rsid w:val="00540FC6"/>
    <w:rsid w:val="005511B6"/>
    <w:rsid w:val="00553C98"/>
    <w:rsid w:val="00633E8E"/>
    <w:rsid w:val="00645D7F"/>
    <w:rsid w:val="00656940"/>
    <w:rsid w:val="00665274"/>
    <w:rsid w:val="00666C03"/>
    <w:rsid w:val="00686DAB"/>
    <w:rsid w:val="006E1542"/>
    <w:rsid w:val="006F0686"/>
    <w:rsid w:val="00721EA4"/>
    <w:rsid w:val="00735A04"/>
    <w:rsid w:val="007B055F"/>
    <w:rsid w:val="007E6F1D"/>
    <w:rsid w:val="0083491D"/>
    <w:rsid w:val="00834931"/>
    <w:rsid w:val="008501D7"/>
    <w:rsid w:val="00880013"/>
    <w:rsid w:val="008920A4"/>
    <w:rsid w:val="008C59D4"/>
    <w:rsid w:val="008F5386"/>
    <w:rsid w:val="00913172"/>
    <w:rsid w:val="00981E19"/>
    <w:rsid w:val="009B52E4"/>
    <w:rsid w:val="009D6E8D"/>
    <w:rsid w:val="00A04696"/>
    <w:rsid w:val="00A101E8"/>
    <w:rsid w:val="00AC349E"/>
    <w:rsid w:val="00B243FB"/>
    <w:rsid w:val="00B92DBF"/>
    <w:rsid w:val="00BD119F"/>
    <w:rsid w:val="00C468AC"/>
    <w:rsid w:val="00C73EA1"/>
    <w:rsid w:val="00C8524A"/>
    <w:rsid w:val="00CC4F77"/>
    <w:rsid w:val="00CD3CF6"/>
    <w:rsid w:val="00CE336D"/>
    <w:rsid w:val="00D106FF"/>
    <w:rsid w:val="00D626EB"/>
    <w:rsid w:val="00DC7A6D"/>
    <w:rsid w:val="00E32E4F"/>
    <w:rsid w:val="00E53DF2"/>
    <w:rsid w:val="00ED2136"/>
    <w:rsid w:val="00ED24C8"/>
    <w:rsid w:val="00F377E2"/>
    <w:rsid w:val="00F50748"/>
    <w:rsid w:val="00F72D02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43B8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B82FC3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84CF3"/>
    <w:rsid w:val="007E1C0C"/>
    <w:rsid w:val="00A17812"/>
    <w:rsid w:val="00B82FC3"/>
    <w:rsid w:val="00CD5D07"/>
    <w:rsid w:val="00E425C5"/>
    <w:rsid w:val="00F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066D-CA90-4630-8926-54A3B7EC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Emancipation Proclamation</vt:lpstr>
    </vt:vector>
  </TitlesOfParts>
  <Manager/>
  <Company/>
  <LinksUpToDate>false</LinksUpToDate>
  <CharactersWithSpaces>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Emancipation Proclamation</dc:title>
  <dc:subject/>
  <dc:creator>K20 Center</dc:creator>
  <cp:keywords/>
  <dc:description/>
  <cp:lastModifiedBy>Pond, Shayna M.</cp:lastModifiedBy>
  <cp:revision>3</cp:revision>
  <cp:lastPrinted>2020-06-19T14:38:00Z</cp:lastPrinted>
  <dcterms:created xsi:type="dcterms:W3CDTF">2020-06-19T14:38:00Z</dcterms:created>
  <dcterms:modified xsi:type="dcterms:W3CDTF">2020-06-19T14:38:00Z</dcterms:modified>
  <cp:category/>
</cp:coreProperties>
</file>