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A5A0" w14:textId="206E7115" w:rsidR="00DC1CA0" w:rsidRPr="008655B2" w:rsidRDefault="00BC4E7E" w:rsidP="00072D23">
      <w:pPr>
        <w:pStyle w:val="Title"/>
        <w:rPr>
          <w:rFonts w:ascii="Calibri" w:hAnsi="Calibri" w:cs="Calibri"/>
        </w:rPr>
      </w:pPr>
      <w:r w:rsidRPr="008655B2">
        <w:rPr>
          <w:rFonts w:ascii="Calibri" w:hAnsi="Calibri" w:cs="Calibri"/>
        </w:rPr>
        <w:t>Card Sort: Category Cards</w:t>
      </w:r>
    </w:p>
    <w:tbl>
      <w:tblPr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967"/>
        <w:gridCol w:w="4377"/>
      </w:tblGrid>
      <w:tr w:rsidR="00BC4E7E" w:rsidRPr="008655B2" w14:paraId="01ADC6E8" w14:textId="77777777" w:rsidTr="002D2884">
        <w:trPr>
          <w:trHeight w:val="1440"/>
        </w:trPr>
        <w:tc>
          <w:tcPr>
            <w:tcW w:w="2658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ABB942" w14:textId="71FBAEF2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</w:pPr>
            <w:r w:rsidRPr="008655B2"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  <w:t>Perfect Squares</w:t>
            </w:r>
          </w:p>
        </w:tc>
        <w:tc>
          <w:tcPr>
            <w:tcW w:w="2342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EF02A0" w14:textId="262BD1D4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</w:pPr>
            <w:r w:rsidRPr="008655B2"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  <w:t>Perfect Cubes</w:t>
            </w:r>
          </w:p>
        </w:tc>
      </w:tr>
      <w:tr w:rsidR="00BC4E7E" w:rsidRPr="008655B2" w14:paraId="3494398A" w14:textId="77777777" w:rsidTr="002D2884">
        <w:trPr>
          <w:trHeight w:val="1440"/>
        </w:trPr>
        <w:tc>
          <w:tcPr>
            <w:tcW w:w="2658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B45C78" w14:textId="7A93F0D1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</w:pPr>
            <w:r w:rsidRPr="008655B2"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  <w:t>Both</w:t>
            </w:r>
          </w:p>
        </w:tc>
        <w:tc>
          <w:tcPr>
            <w:tcW w:w="2342" w:type="pct"/>
            <w:shd w:val="clear" w:color="auto" w:fill="E1F1FB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4C2530" w14:textId="2DA5FC63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</w:pPr>
            <w:r w:rsidRPr="008655B2">
              <w:rPr>
                <w:rFonts w:ascii="Calibri" w:hAnsi="Calibri" w:cs="Calibri"/>
                <w:b/>
                <w:bCs/>
                <w:color w:val="971D20" w:themeColor="accent3"/>
                <w:sz w:val="52"/>
                <w:szCs w:val="52"/>
              </w:rPr>
              <w:t>Neither</w:t>
            </w:r>
          </w:p>
        </w:tc>
      </w:tr>
    </w:tbl>
    <w:p w14:paraId="23D74D7D" w14:textId="77777777" w:rsidR="00BC4E7E" w:rsidRPr="008655B2" w:rsidRDefault="00BC4E7E" w:rsidP="00BC4E7E">
      <w:pPr>
        <w:rPr>
          <w:rFonts w:ascii="Calibri" w:hAnsi="Calibri" w:cs="Calibri"/>
        </w:rPr>
      </w:pPr>
    </w:p>
    <w:p w14:paraId="1D47C30B" w14:textId="77777777" w:rsidR="008A1656" w:rsidRPr="008655B2" w:rsidRDefault="008A1656" w:rsidP="00BC4E7E">
      <w:pPr>
        <w:rPr>
          <w:rFonts w:ascii="Calibri" w:hAnsi="Calibri" w:cs="Calibri"/>
        </w:rPr>
      </w:pPr>
    </w:p>
    <w:p w14:paraId="7CC329A3" w14:textId="57D43A12" w:rsidR="00BC4E7E" w:rsidRPr="008655B2" w:rsidRDefault="00BC4E7E" w:rsidP="00BC4E7E">
      <w:pPr>
        <w:pStyle w:val="Title"/>
        <w:rPr>
          <w:rFonts w:ascii="Calibri" w:hAnsi="Calibri" w:cs="Calibri"/>
        </w:rPr>
      </w:pPr>
      <w:r w:rsidRPr="008655B2">
        <w:rPr>
          <w:rFonts w:ascii="Calibri" w:hAnsi="Calibri" w:cs="Calibri"/>
        </w:rPr>
        <w:t xml:space="preserve">Card Sort: </w:t>
      </w:r>
      <w:r w:rsidR="00921D75" w:rsidRPr="008655B2">
        <w:rPr>
          <w:rFonts w:ascii="Calibri" w:hAnsi="Calibri" w:cs="Calibri"/>
        </w:rPr>
        <w:t>Number</w:t>
      </w:r>
      <w:r w:rsidRPr="008655B2">
        <w:rPr>
          <w:rFonts w:ascii="Calibri" w:hAnsi="Calibri" w:cs="Calibri"/>
        </w:rPr>
        <w:t xml:space="preserve"> Cards</w:t>
      </w:r>
    </w:p>
    <w:tbl>
      <w:tblPr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967"/>
        <w:gridCol w:w="4377"/>
      </w:tblGrid>
      <w:tr w:rsidR="00BC4E7E" w:rsidRPr="008655B2" w14:paraId="093DFB20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F9DD2" w14:textId="50B818CC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144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668C4" w14:textId="7FA4AE14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16</w:t>
            </w:r>
          </w:p>
        </w:tc>
      </w:tr>
      <w:tr w:rsidR="00BC4E7E" w:rsidRPr="008655B2" w14:paraId="0598EB95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D9B563" w14:textId="7778760C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81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07D05" w14:textId="04971353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49</w:t>
            </w:r>
          </w:p>
        </w:tc>
      </w:tr>
      <w:tr w:rsidR="00BC4E7E" w:rsidRPr="008655B2" w14:paraId="1D8E6C25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229201" w14:textId="6F268149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80256" w14:textId="7204432D" w:rsidR="00BC4E7E" w:rsidRPr="008655B2" w:rsidRDefault="00BC4E7E" w:rsidP="00BC4E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64</w:t>
            </w:r>
          </w:p>
        </w:tc>
      </w:tr>
    </w:tbl>
    <w:p w14:paraId="7BAD5921" w14:textId="77777777" w:rsidR="008A1656" w:rsidRPr="008655B2" w:rsidRDefault="008A1656" w:rsidP="008A1656">
      <w:pPr>
        <w:rPr>
          <w:rFonts w:ascii="Calibri" w:hAnsi="Calibri" w:cs="Calibri"/>
        </w:rPr>
      </w:pPr>
      <w:r w:rsidRPr="008655B2">
        <w:rPr>
          <w:rFonts w:ascii="Calibri" w:hAnsi="Calibri" w:cs="Calibri"/>
        </w:rPr>
        <w:br w:type="page"/>
      </w:r>
    </w:p>
    <w:p w14:paraId="005774CC" w14:textId="0EAEA734" w:rsidR="00BC4E7E" w:rsidRPr="008655B2" w:rsidRDefault="00BC4E7E" w:rsidP="00BC4E7E">
      <w:pPr>
        <w:pStyle w:val="Title"/>
        <w:rPr>
          <w:rFonts w:ascii="Calibri" w:hAnsi="Calibri" w:cs="Calibri"/>
        </w:rPr>
      </w:pPr>
      <w:r w:rsidRPr="008655B2">
        <w:rPr>
          <w:rFonts w:ascii="Calibri" w:hAnsi="Calibri" w:cs="Calibri"/>
        </w:rPr>
        <w:lastRenderedPageBreak/>
        <w:t xml:space="preserve">Card Sort: </w:t>
      </w:r>
      <w:r w:rsidR="00921D75" w:rsidRPr="008655B2">
        <w:rPr>
          <w:rFonts w:ascii="Calibri" w:hAnsi="Calibri" w:cs="Calibri"/>
        </w:rPr>
        <w:t xml:space="preserve">Number </w:t>
      </w:r>
      <w:r w:rsidRPr="008655B2">
        <w:rPr>
          <w:rFonts w:ascii="Calibri" w:hAnsi="Calibri" w:cs="Calibri"/>
        </w:rPr>
        <w:t>Cards</w:t>
      </w:r>
    </w:p>
    <w:tbl>
      <w:tblPr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967"/>
        <w:gridCol w:w="4377"/>
      </w:tblGrid>
      <w:tr w:rsidR="008A1656" w:rsidRPr="008655B2" w14:paraId="5A6F673C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DD1FD" w14:textId="2840B99C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729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D9E51" w14:textId="561D5A02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27</w:t>
            </w:r>
          </w:p>
        </w:tc>
      </w:tr>
      <w:tr w:rsidR="008A1656" w:rsidRPr="008655B2" w14:paraId="4FBFE6D3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85284" w14:textId="0A8AED88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E29D78" w14:textId="0EC73441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125</w:t>
            </w:r>
          </w:p>
        </w:tc>
      </w:tr>
      <w:tr w:rsidR="008A1656" w:rsidRPr="008655B2" w14:paraId="4593627A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70B84" w14:textId="0B2C5DC9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343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178C7" w14:textId="40169607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12</w:t>
            </w:r>
          </w:p>
        </w:tc>
      </w:tr>
      <w:tr w:rsidR="008A1656" w:rsidRPr="008655B2" w14:paraId="0DC43ABD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F8BE6" w14:textId="3D865240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46C36F" w14:textId="650E3491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200</w:t>
            </w:r>
          </w:p>
        </w:tc>
      </w:tr>
      <w:tr w:rsidR="008A1656" w:rsidRPr="008655B2" w14:paraId="1042E0C2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25F6D" w14:textId="6D039E47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256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38F73" w14:textId="3EDBF072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216</w:t>
            </w:r>
          </w:p>
        </w:tc>
      </w:tr>
      <w:tr w:rsidR="008A1656" w:rsidRPr="008655B2" w14:paraId="79AEC01A" w14:textId="77777777" w:rsidTr="00BC4E7E">
        <w:trPr>
          <w:trHeight w:val="1728"/>
        </w:trPr>
        <w:tc>
          <w:tcPr>
            <w:tcW w:w="265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3036EF" w14:textId="16A41990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40</w:t>
            </w:r>
          </w:p>
        </w:tc>
        <w:tc>
          <w:tcPr>
            <w:tcW w:w="234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B84152" w14:textId="30755C1D" w:rsidR="008A1656" w:rsidRPr="008655B2" w:rsidRDefault="008A1656" w:rsidP="008A165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</w:pPr>
            <w:r w:rsidRPr="008655B2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72</w:t>
            </w:r>
          </w:p>
        </w:tc>
      </w:tr>
    </w:tbl>
    <w:p w14:paraId="61BA0DAE" w14:textId="77777777" w:rsidR="00BC4E7E" w:rsidRPr="008655B2" w:rsidRDefault="00BC4E7E" w:rsidP="00DC1CA0">
      <w:pPr>
        <w:rPr>
          <w:rFonts w:ascii="Calibri" w:hAnsi="Calibri" w:cs="Calibri"/>
        </w:rPr>
      </w:pPr>
    </w:p>
    <w:sectPr w:rsidR="00BC4E7E" w:rsidRPr="008655B2" w:rsidSect="008A16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5A14" w14:textId="77777777" w:rsidR="00365178" w:rsidRDefault="00365178" w:rsidP="00DC1CA0">
      <w:r>
        <w:separator/>
      </w:r>
    </w:p>
  </w:endnote>
  <w:endnote w:type="continuationSeparator" w:id="0">
    <w:p w14:paraId="2337AA61" w14:textId="77777777" w:rsidR="00365178" w:rsidRDefault="0036517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679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160D33" w14:textId="614CDA48" w:rsidR="00BE7CA7" w:rsidRPr="008C5074" w:rsidRDefault="008655B2" w:rsidP="00BE7CA7">
                          <w:pPr>
                            <w:pStyle w:val="Footer"/>
                          </w:pPr>
                          <w:fldSimple w:instr=" TITLE  \* MERGEFORMAT ">
                            <w:r w:rsidR="004C4A2B"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A160D33" w14:textId="614CDA48" w:rsidR="00BE7CA7" w:rsidRPr="008C5074" w:rsidRDefault="008655B2" w:rsidP="00BE7CA7">
                    <w:pPr>
                      <w:pStyle w:val="Footer"/>
                    </w:pPr>
                    <w:fldSimple w:instr=" TITLE  \* MERGEFORMAT ">
                      <w:r w:rsidR="004C4A2B"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14EE" w14:textId="77777777" w:rsidR="00365178" w:rsidRDefault="00365178" w:rsidP="00DC1CA0">
      <w:r>
        <w:separator/>
      </w:r>
    </w:p>
  </w:footnote>
  <w:footnote w:type="continuationSeparator" w:id="0">
    <w:p w14:paraId="0A7BFB5F" w14:textId="77777777" w:rsidR="00365178" w:rsidRDefault="0036517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7E"/>
    <w:rsid w:val="00072D23"/>
    <w:rsid w:val="000C7623"/>
    <w:rsid w:val="00151D7D"/>
    <w:rsid w:val="001B5BA6"/>
    <w:rsid w:val="00202C4B"/>
    <w:rsid w:val="002040D8"/>
    <w:rsid w:val="00207E95"/>
    <w:rsid w:val="00233158"/>
    <w:rsid w:val="00245200"/>
    <w:rsid w:val="00246BC1"/>
    <w:rsid w:val="00274BB5"/>
    <w:rsid w:val="002D2884"/>
    <w:rsid w:val="002D4C34"/>
    <w:rsid w:val="00304DC6"/>
    <w:rsid w:val="003550E6"/>
    <w:rsid w:val="00365178"/>
    <w:rsid w:val="003E3F81"/>
    <w:rsid w:val="00403889"/>
    <w:rsid w:val="00463853"/>
    <w:rsid w:val="00480109"/>
    <w:rsid w:val="004806AD"/>
    <w:rsid w:val="004856EB"/>
    <w:rsid w:val="004C2D48"/>
    <w:rsid w:val="004C4A2B"/>
    <w:rsid w:val="004D0B87"/>
    <w:rsid w:val="005345DE"/>
    <w:rsid w:val="005B2598"/>
    <w:rsid w:val="005B4511"/>
    <w:rsid w:val="005E3EB2"/>
    <w:rsid w:val="00644B47"/>
    <w:rsid w:val="00680347"/>
    <w:rsid w:val="006C5B24"/>
    <w:rsid w:val="006E2654"/>
    <w:rsid w:val="006F637F"/>
    <w:rsid w:val="00782F44"/>
    <w:rsid w:val="007A5710"/>
    <w:rsid w:val="008655B2"/>
    <w:rsid w:val="008A1656"/>
    <w:rsid w:val="008C5074"/>
    <w:rsid w:val="008E31E6"/>
    <w:rsid w:val="008F4A31"/>
    <w:rsid w:val="008F712F"/>
    <w:rsid w:val="009112D3"/>
    <w:rsid w:val="00914680"/>
    <w:rsid w:val="00921D75"/>
    <w:rsid w:val="00976B6A"/>
    <w:rsid w:val="00977E3D"/>
    <w:rsid w:val="009A7873"/>
    <w:rsid w:val="009C6F37"/>
    <w:rsid w:val="009F0B2E"/>
    <w:rsid w:val="00A1673F"/>
    <w:rsid w:val="00A77EC7"/>
    <w:rsid w:val="00AF213D"/>
    <w:rsid w:val="00BB450F"/>
    <w:rsid w:val="00BC4E7E"/>
    <w:rsid w:val="00BD7B9F"/>
    <w:rsid w:val="00BE7CA7"/>
    <w:rsid w:val="00BF08CE"/>
    <w:rsid w:val="00C6617C"/>
    <w:rsid w:val="00C8110F"/>
    <w:rsid w:val="00C83603"/>
    <w:rsid w:val="00CD2461"/>
    <w:rsid w:val="00CE2E34"/>
    <w:rsid w:val="00CF4479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A33CE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07B6"/>
  <w15:chartTrackingRefBased/>
  <w15:docId w15:val="{782A4DC3-C9BA-4D38-A99F-B99DB2F5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1656"/>
  </w:style>
  <w:style w:type="paragraph" w:styleId="Heading1">
    <w:name w:val="heading 1"/>
    <w:basedOn w:val="Normal"/>
    <w:next w:val="Normal"/>
    <w:link w:val="Heading1Char"/>
    <w:uiPriority w:val="9"/>
    <w:qFormat/>
    <w:rsid w:val="008A165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5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A165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A165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65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656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A1656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A1656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A1656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656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65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A165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A1656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A165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A165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A1656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A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A165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A165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6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656"/>
  </w:style>
  <w:style w:type="paragraph" w:styleId="ListParagraph">
    <w:name w:val="List Paragraph"/>
    <w:basedOn w:val="Normal"/>
    <w:uiPriority w:val="34"/>
    <w:qFormat/>
    <w:rsid w:val="008A1656"/>
    <w:pPr>
      <w:ind w:left="720"/>
      <w:contextualSpacing/>
    </w:pPr>
  </w:style>
  <w:style w:type="paragraph" w:customStyle="1" w:styleId="AnswerKey">
    <w:name w:val="Answer Key"/>
    <w:basedOn w:val="Normal"/>
    <w:qFormat/>
    <w:rsid w:val="008A165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36</Words>
  <Characters>140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2026-05-12T19:09:00Z</cp:lastPrinted>
  <dcterms:created xsi:type="dcterms:W3CDTF">2026-05-12T19:09:00Z</dcterms:created>
  <dcterms:modified xsi:type="dcterms:W3CDTF">2026-05-12T19:09:00Z</dcterms:modified>
  <cp:category/>
</cp:coreProperties>
</file>