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38633C" w14:textId="3A7128C4" w:rsidR="00DC1CA0" w:rsidRPr="00A41D4A" w:rsidRDefault="00350A96" w:rsidP="00072D23">
      <w:pPr>
        <w:pStyle w:val="Title"/>
        <w:rPr>
          <w:lang w:val="es-ES"/>
        </w:rPr>
      </w:pPr>
      <w:r w:rsidRPr="00A41D4A">
        <w:rPr>
          <w:lang w:val="es-ES"/>
        </w:rPr>
        <w:t>ingeniería eléctrica</w:t>
      </w:r>
    </w:p>
    <w:p w14:paraId="44CECE9A" w14:textId="67F01042" w:rsidR="003227AC" w:rsidRPr="00A41D4A" w:rsidRDefault="00A41D4A" w:rsidP="00DC1CA0">
      <w:pPr>
        <w:rPr>
          <w:lang w:val="es-ES"/>
        </w:rPr>
      </w:pPr>
      <w:r w:rsidRPr="00A41D4A">
        <w:rPr>
          <w:lang w:val="es-ES"/>
        </w:rPr>
        <w:t>Estás probando un nuevo secador de cabello que se venderá en diferentes países. Sabes que los enchufes de pared suministran corriente alterna (</w:t>
      </w:r>
      <w:r w:rsidRPr="00A41D4A">
        <w:rPr>
          <w:lang w:val="es-ES"/>
        </w:rPr>
        <w:t>AC</w:t>
      </w:r>
      <w:r w:rsidRPr="00A41D4A">
        <w:rPr>
          <w:lang w:val="es-ES"/>
        </w:rPr>
        <w:t xml:space="preserve">), lo que significa que el voltaje varía siguiendo un patrón de onda repetitivo en lugar de permanecer constante. Debido a que el voltaje de </w:t>
      </w:r>
      <w:r>
        <w:rPr>
          <w:lang w:val="es-ES"/>
        </w:rPr>
        <w:t>AC</w:t>
      </w:r>
      <w:r w:rsidRPr="00A41D4A">
        <w:rPr>
          <w:lang w:val="es-ES"/>
        </w:rPr>
        <w:t xml:space="preserve"> varía, los ingenieros utilizan el </w:t>
      </w:r>
      <w:r w:rsidRPr="00A41D4A">
        <w:rPr>
          <w:i/>
          <w:iCs/>
          <w:lang w:val="es-ES"/>
        </w:rPr>
        <w:t>voltaje RMS</w:t>
      </w:r>
      <w:r w:rsidRPr="00A41D4A">
        <w:rPr>
          <w:lang w:val="es-ES"/>
        </w:rPr>
        <w:t xml:space="preserve"> para describir el voltaje efectivo que alimenta un dispositivo.</w:t>
      </w:r>
    </w:p>
    <w:p w14:paraId="19E0C1C2" w14:textId="6E60D750" w:rsidR="003227AC" w:rsidRPr="00A41D4A" w:rsidRDefault="00435B5D" w:rsidP="00A72476">
      <w:pPr>
        <w:spacing w:after="0"/>
        <w:rPr>
          <w:lang w:val="es-ES"/>
        </w:rPr>
      </w:pPr>
      <w:r>
        <w:rPr>
          <w:lang w:val="es-ES"/>
        </w:rPr>
        <w:t>El voltaje</w:t>
      </w:r>
      <w:r w:rsidRPr="00435B5D">
        <w:rPr>
          <w:lang w:val="es-ES"/>
        </w:rPr>
        <w:t xml:space="preserve"> RMS (en voltios) se puede calcular utilizando la fórmula siguiente, donde (</w:t>
      </w:r>
      <w:r w:rsidRPr="00435B5D">
        <w:rPr>
          <w:rFonts w:ascii="Times New Roman" w:hAnsi="Times New Roman" w:cs="Times New Roman"/>
          <w:b/>
          <w:bCs/>
          <w:i/>
          <w:iCs/>
          <w:lang w:val="es-ES"/>
        </w:rPr>
        <w:t>MAX</w:t>
      </w:r>
      <w:r w:rsidRPr="00435B5D">
        <w:rPr>
          <w:lang w:val="es-ES"/>
        </w:rPr>
        <w:t xml:space="preserve">) es </w:t>
      </w:r>
      <w:r>
        <w:rPr>
          <w:lang w:val="es-ES"/>
        </w:rPr>
        <w:t>el voltaje</w:t>
      </w:r>
      <w:r w:rsidRPr="00435B5D">
        <w:rPr>
          <w:lang w:val="es-ES"/>
        </w:rPr>
        <w:t xml:space="preserve"> máxim</w:t>
      </w:r>
      <w:r>
        <w:rPr>
          <w:lang w:val="es-ES"/>
        </w:rPr>
        <w:t>o</w:t>
      </w:r>
      <w:r w:rsidRPr="00435B5D">
        <w:rPr>
          <w:lang w:val="es-ES"/>
        </w:rPr>
        <w:t xml:space="preserve"> y (</w:t>
      </w:r>
      <w:r w:rsidRPr="00435B5D">
        <w:rPr>
          <w:rFonts w:ascii="Times New Roman" w:hAnsi="Times New Roman" w:cs="Times New Roman"/>
          <w:b/>
          <w:bCs/>
          <w:i/>
          <w:iCs/>
          <w:lang w:val="es-ES"/>
        </w:rPr>
        <w:t>RMS</w:t>
      </w:r>
      <w:r w:rsidRPr="00435B5D">
        <w:rPr>
          <w:lang w:val="es-ES"/>
        </w:rPr>
        <w:t>) es</w:t>
      </w:r>
      <w:r>
        <w:rPr>
          <w:lang w:val="es-ES"/>
        </w:rPr>
        <w:t xml:space="preserve"> el voltaje</w:t>
      </w:r>
      <w:r w:rsidRPr="00435B5D">
        <w:rPr>
          <w:lang w:val="es-ES"/>
        </w:rPr>
        <w:t xml:space="preserve"> RMS.</w:t>
      </w:r>
    </w:p>
    <w:p w14:paraId="12E62F97" w14:textId="4D370132" w:rsidR="004F0BC5" w:rsidRPr="00A41D4A" w:rsidRDefault="00015831" w:rsidP="004F0BC5">
      <w:pPr>
        <w:spacing w:before="240" w:after="0"/>
        <w:jc w:val="center"/>
        <w:rPr>
          <w:lang w:val="es-ES"/>
        </w:rPr>
      </w:pPr>
      <w:r w:rsidRPr="00015831">
        <w:rPr>
          <w:noProof/>
          <w:position w:val="-28"/>
          <w:lang w:val="es-ES"/>
        </w:rPr>
        <w:object w:dxaOrig="1740" w:dyaOrig="660" w14:anchorId="3AD68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6.9pt;height:33.5pt;mso-width-percent:0;mso-height-percent:0;mso-width-percent:0;mso-height-percent:0" o:ole="">
            <v:imagedata r:id="rId7" o:title=""/>
          </v:shape>
          <o:OLEObject Type="Embed" ProgID="Equation.DSMT4" ShapeID="_x0000_i1025" DrawAspect="Content" ObjectID="_1847453363" r:id="rId8"/>
        </w:object>
      </w:r>
    </w:p>
    <w:p w14:paraId="7629AFF9" w14:textId="7EF99317" w:rsidR="003227AC" w:rsidRPr="00A41D4A" w:rsidRDefault="003227AC" w:rsidP="00DC1CA0">
      <w:pPr>
        <w:rPr>
          <w:rFonts w:cstheme="minorHAnsi"/>
          <w:lang w:val="es-ES"/>
        </w:rPr>
      </w:pPr>
      <w:r w:rsidRPr="00A41D4A">
        <w:rPr>
          <w:rFonts w:cstheme="minorHAnsi"/>
          <w:b/>
          <w:bCs/>
          <w:color w:val="288AC3" w:themeColor="accent1"/>
          <w:lang w:val="es-ES"/>
        </w:rPr>
        <w:t>1)</w:t>
      </w:r>
      <w:r w:rsidRPr="00A41D4A">
        <w:rPr>
          <w:rFonts w:cstheme="minorHAnsi"/>
          <w:lang w:val="es-ES"/>
        </w:rPr>
        <w:t xml:space="preserve">   </w:t>
      </w:r>
      <w:r w:rsidR="001F16A8" w:rsidRPr="001F16A8">
        <w:rPr>
          <w:rFonts w:cstheme="minorHAnsi"/>
          <w:lang w:val="es-ES"/>
        </w:rPr>
        <w:t xml:space="preserve">Durante las pruebas, el secador de cabello alcanza un voltaje máximo de 324 voltios. </w:t>
      </w:r>
      <w:r w:rsidR="001F16A8">
        <w:rPr>
          <w:rFonts w:cstheme="minorHAnsi"/>
          <w:lang w:val="es-ES"/>
        </w:rPr>
        <w:t>Calcula</w:t>
      </w:r>
      <w:r w:rsidR="001F16A8" w:rsidRPr="001F16A8">
        <w:rPr>
          <w:rFonts w:cstheme="minorHAnsi"/>
          <w:lang w:val="es-ES"/>
        </w:rPr>
        <w:t xml:space="preserve"> el voltaje RMS y exprésalo como una fracción simplificada con un denominador racionalizado.</w:t>
      </w:r>
    </w:p>
    <w:p w14:paraId="69C46840" w14:textId="77777777" w:rsidR="00797CC8" w:rsidRPr="00A41D4A" w:rsidRDefault="00797CC8" w:rsidP="00DC1CA0">
      <w:pPr>
        <w:rPr>
          <w:rFonts w:cstheme="minorHAnsi"/>
          <w:lang w:val="es-ES"/>
        </w:rPr>
      </w:pPr>
    </w:p>
    <w:p w14:paraId="326735BF" w14:textId="77777777" w:rsidR="00797CC8" w:rsidRPr="00A41D4A" w:rsidRDefault="00797CC8" w:rsidP="00DC1CA0">
      <w:pPr>
        <w:rPr>
          <w:rFonts w:cstheme="minorHAnsi"/>
          <w:lang w:val="es-ES"/>
        </w:rPr>
      </w:pPr>
    </w:p>
    <w:p w14:paraId="71CD2EA9" w14:textId="77777777" w:rsidR="00797CC8" w:rsidRPr="00A41D4A" w:rsidRDefault="00797CC8" w:rsidP="00DC1CA0">
      <w:pPr>
        <w:rPr>
          <w:rFonts w:cstheme="minorHAnsi"/>
          <w:lang w:val="es-ES"/>
        </w:rPr>
      </w:pPr>
    </w:p>
    <w:p w14:paraId="7BE7FDE5" w14:textId="369C0D9F" w:rsidR="003227AC" w:rsidRPr="00A41D4A" w:rsidRDefault="003227AC" w:rsidP="00DC1CA0">
      <w:pPr>
        <w:rPr>
          <w:rFonts w:cstheme="minorHAnsi"/>
          <w:lang w:val="es-ES"/>
        </w:rPr>
      </w:pPr>
      <w:r w:rsidRPr="00A41D4A">
        <w:rPr>
          <w:rFonts w:cstheme="minorHAnsi"/>
          <w:b/>
          <w:bCs/>
          <w:color w:val="288AC3" w:themeColor="accent1"/>
          <w:lang w:val="es-ES"/>
        </w:rPr>
        <w:t>2)</w:t>
      </w:r>
      <w:r w:rsidRPr="00A41D4A">
        <w:rPr>
          <w:rFonts w:cstheme="minorHAnsi"/>
          <w:lang w:val="es-ES"/>
        </w:rPr>
        <w:t xml:space="preserve">   </w:t>
      </w:r>
      <w:r w:rsidR="00610A9D" w:rsidRPr="00610A9D">
        <w:rPr>
          <w:rFonts w:cstheme="minorHAnsi"/>
          <w:lang w:val="es-ES"/>
        </w:rPr>
        <w:t xml:space="preserve">Usa tu expresión para calcular </w:t>
      </w:r>
      <w:r w:rsidR="00610A9D">
        <w:rPr>
          <w:rFonts w:cstheme="minorHAnsi"/>
          <w:lang w:val="es-ES"/>
        </w:rPr>
        <w:t>el voltaje</w:t>
      </w:r>
      <w:r w:rsidR="00610A9D" w:rsidRPr="00610A9D">
        <w:rPr>
          <w:rFonts w:cstheme="minorHAnsi"/>
          <w:lang w:val="es-ES"/>
        </w:rPr>
        <w:t xml:space="preserve"> RMS aproximad</w:t>
      </w:r>
      <w:r w:rsidR="00610A9D">
        <w:rPr>
          <w:rFonts w:cstheme="minorHAnsi"/>
          <w:lang w:val="es-ES"/>
        </w:rPr>
        <w:t>o</w:t>
      </w:r>
      <w:r w:rsidR="00610A9D" w:rsidRPr="00610A9D">
        <w:rPr>
          <w:rFonts w:cstheme="minorHAnsi"/>
          <w:lang w:val="es-ES"/>
        </w:rPr>
        <w:t xml:space="preserve"> y redondea al número entero más cercano. Según tu respuesta, ¿el secador de cabello es compatible con los enchufes de Estados Unidos (120 voltios), de Europa (230 voltios) o con ninguno de los dos? Explica tu razonamiento</w:t>
      </w:r>
      <w:r w:rsidR="004F0BC5" w:rsidRPr="00A41D4A">
        <w:rPr>
          <w:rFonts w:cstheme="minorHAnsi"/>
          <w:lang w:val="es-ES"/>
        </w:rPr>
        <w:t>.</w:t>
      </w:r>
    </w:p>
    <w:p w14:paraId="675DBC4C" w14:textId="77777777" w:rsidR="00797CC8" w:rsidRPr="00A41D4A" w:rsidRDefault="00797CC8" w:rsidP="00DC1CA0">
      <w:pPr>
        <w:rPr>
          <w:lang w:val="es-ES"/>
        </w:rPr>
      </w:pPr>
    </w:p>
    <w:p w14:paraId="44D51BDF" w14:textId="77777777" w:rsidR="00C77DF2" w:rsidRPr="00A41D4A" w:rsidRDefault="00C77DF2" w:rsidP="00DC1CA0">
      <w:pPr>
        <w:rPr>
          <w:lang w:val="es-ES"/>
        </w:rPr>
      </w:pPr>
    </w:p>
    <w:p w14:paraId="304165B4" w14:textId="77777777" w:rsidR="00797CC8" w:rsidRPr="00A41D4A" w:rsidRDefault="00797CC8" w:rsidP="00DC1CA0">
      <w:pPr>
        <w:rPr>
          <w:lang w:val="es-ES"/>
        </w:rPr>
      </w:pPr>
    </w:p>
    <w:p w14:paraId="1CC25112" w14:textId="27EF5271" w:rsidR="003227AC" w:rsidRPr="00A41D4A" w:rsidRDefault="003227AC" w:rsidP="00DC1CA0">
      <w:pPr>
        <w:rPr>
          <w:rFonts w:cstheme="minorHAnsi"/>
          <w:lang w:val="es-ES"/>
        </w:rPr>
      </w:pPr>
      <w:r w:rsidRPr="00A41D4A">
        <w:rPr>
          <w:rFonts w:cstheme="minorHAnsi"/>
          <w:b/>
          <w:bCs/>
          <w:color w:val="288AC3" w:themeColor="accent1"/>
          <w:lang w:val="es-ES"/>
        </w:rPr>
        <w:t>3)</w:t>
      </w:r>
      <w:r w:rsidRPr="00A41D4A">
        <w:rPr>
          <w:rFonts w:cstheme="minorHAnsi"/>
          <w:lang w:val="es-ES"/>
        </w:rPr>
        <w:t xml:space="preserve">   </w:t>
      </w:r>
      <w:r w:rsidR="00045324" w:rsidRPr="00045324">
        <w:rPr>
          <w:rFonts w:cstheme="minorHAnsi"/>
          <w:lang w:val="es-ES"/>
        </w:rPr>
        <w:t>Quieres diseñar otro modelo del mismo secador de cabello que sea compatible con las tomas de corriente de Estados Unidos. ¿Qué voltaje máximo debería tener el nuevo secador? Redondea tu respuesta a la décima más cercana.</w:t>
      </w:r>
    </w:p>
    <w:p w14:paraId="2EDE2423" w14:textId="77777777" w:rsidR="007479D5" w:rsidRPr="00A41D4A" w:rsidRDefault="007479D5" w:rsidP="00DC1CA0">
      <w:pPr>
        <w:rPr>
          <w:rFonts w:cstheme="minorHAnsi"/>
          <w:lang w:val="es-ES"/>
        </w:rPr>
      </w:pPr>
    </w:p>
    <w:sectPr w:rsidR="007479D5" w:rsidRPr="00A41D4A" w:rsidSect="007479D5">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8C1939" w14:textId="77777777" w:rsidR="00015831" w:rsidRDefault="00015831" w:rsidP="00DC1CA0">
      <w:r>
        <w:separator/>
      </w:r>
    </w:p>
  </w:endnote>
  <w:endnote w:type="continuationSeparator" w:id="0">
    <w:p w14:paraId="71B6F19A" w14:textId="77777777" w:rsidR="00015831" w:rsidRDefault="00015831"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497120" w14:textId="77777777" w:rsidR="00E72CB5" w:rsidRDefault="00E72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70F18"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D9CA0BA" w14:textId="2AD844A1" w:rsidR="009F0B2E" w:rsidRPr="008C5074" w:rsidRDefault="00484832" w:rsidP="008C5074">
                          <w:pPr>
                            <w:pStyle w:val="Footer"/>
                          </w:pPr>
                          <w:fldSimple w:instr=" TITLE  \* MERGEFORMAT ">
                            <w:r>
                              <w:t>Simply Radical, Part 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7D9CA0BA" w14:textId="2AD844A1" w:rsidR="009F0B2E" w:rsidRPr="008C5074" w:rsidRDefault="00E72CB5" w:rsidP="008C5074">
                    <w:pPr>
                      <w:pStyle w:val="Footer"/>
                    </w:pPr>
                    <w:fldSimple w:instr=" TITLE  \* MERGEFORMAT ">
                      <w:r w:rsidR="00484832">
                        <w:t>Simply Radical, Part 2</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6340CA" w14:textId="77777777" w:rsidR="00E72CB5" w:rsidRDefault="00E72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E1FA0D" w14:textId="77777777" w:rsidR="00015831" w:rsidRDefault="00015831" w:rsidP="00DC1CA0">
      <w:r>
        <w:separator/>
      </w:r>
    </w:p>
  </w:footnote>
  <w:footnote w:type="continuationSeparator" w:id="0">
    <w:p w14:paraId="02658789" w14:textId="77777777" w:rsidR="00015831" w:rsidRDefault="00015831"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736C6" w14:textId="77777777" w:rsidR="00E72CB5" w:rsidRDefault="00E72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E1041" w14:textId="77777777" w:rsidR="00E72CB5" w:rsidRDefault="00E72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1201FD" w14:textId="77777777" w:rsidR="00E72CB5" w:rsidRDefault="00E72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7AC"/>
    <w:rsid w:val="00015831"/>
    <w:rsid w:val="000357FC"/>
    <w:rsid w:val="00045324"/>
    <w:rsid w:val="00072D23"/>
    <w:rsid w:val="00095659"/>
    <w:rsid w:val="000A0329"/>
    <w:rsid w:val="000C7623"/>
    <w:rsid w:val="001808B2"/>
    <w:rsid w:val="001B5BA6"/>
    <w:rsid w:val="001C243B"/>
    <w:rsid w:val="001D0278"/>
    <w:rsid w:val="001E5984"/>
    <w:rsid w:val="001F16A8"/>
    <w:rsid w:val="002040D8"/>
    <w:rsid w:val="00233158"/>
    <w:rsid w:val="00236C7D"/>
    <w:rsid w:val="00245200"/>
    <w:rsid w:val="00246BC1"/>
    <w:rsid w:val="00274BB5"/>
    <w:rsid w:val="002D4C34"/>
    <w:rsid w:val="00303590"/>
    <w:rsid w:val="00304DC6"/>
    <w:rsid w:val="003227AC"/>
    <w:rsid w:val="003404A7"/>
    <w:rsid w:val="00350A96"/>
    <w:rsid w:val="0040095B"/>
    <w:rsid w:val="00403889"/>
    <w:rsid w:val="00405BA7"/>
    <w:rsid w:val="004336A9"/>
    <w:rsid w:val="00435B5D"/>
    <w:rsid w:val="00452D96"/>
    <w:rsid w:val="00460DA9"/>
    <w:rsid w:val="00463853"/>
    <w:rsid w:val="00480109"/>
    <w:rsid w:val="004806AD"/>
    <w:rsid w:val="00484832"/>
    <w:rsid w:val="004856EB"/>
    <w:rsid w:val="00490541"/>
    <w:rsid w:val="004C2D48"/>
    <w:rsid w:val="004D0B87"/>
    <w:rsid w:val="004F0BC5"/>
    <w:rsid w:val="00505EC5"/>
    <w:rsid w:val="0053344B"/>
    <w:rsid w:val="005345DE"/>
    <w:rsid w:val="005B2598"/>
    <w:rsid w:val="005B4511"/>
    <w:rsid w:val="005E3EB2"/>
    <w:rsid w:val="00610A9D"/>
    <w:rsid w:val="00624684"/>
    <w:rsid w:val="00644B47"/>
    <w:rsid w:val="00653A3D"/>
    <w:rsid w:val="006C41BE"/>
    <w:rsid w:val="006C5B24"/>
    <w:rsid w:val="006E2654"/>
    <w:rsid w:val="006F4227"/>
    <w:rsid w:val="006F637F"/>
    <w:rsid w:val="007418A9"/>
    <w:rsid w:val="00743288"/>
    <w:rsid w:val="007479D5"/>
    <w:rsid w:val="00782F44"/>
    <w:rsid w:val="00797CC8"/>
    <w:rsid w:val="007A5710"/>
    <w:rsid w:val="00881C89"/>
    <w:rsid w:val="008A4606"/>
    <w:rsid w:val="008C5074"/>
    <w:rsid w:val="008E31E6"/>
    <w:rsid w:val="008F712F"/>
    <w:rsid w:val="009112D3"/>
    <w:rsid w:val="00914680"/>
    <w:rsid w:val="009163A7"/>
    <w:rsid w:val="009731AC"/>
    <w:rsid w:val="00976B6A"/>
    <w:rsid w:val="00977E3D"/>
    <w:rsid w:val="00983AC2"/>
    <w:rsid w:val="009A7873"/>
    <w:rsid w:val="009F0B2E"/>
    <w:rsid w:val="00A1673F"/>
    <w:rsid w:val="00A26088"/>
    <w:rsid w:val="00A41D4A"/>
    <w:rsid w:val="00A46230"/>
    <w:rsid w:val="00A72476"/>
    <w:rsid w:val="00A77EC7"/>
    <w:rsid w:val="00AD212C"/>
    <w:rsid w:val="00AD3977"/>
    <w:rsid w:val="00AF213D"/>
    <w:rsid w:val="00B25BFD"/>
    <w:rsid w:val="00B44837"/>
    <w:rsid w:val="00BD7B9F"/>
    <w:rsid w:val="00BF08CE"/>
    <w:rsid w:val="00C77DF2"/>
    <w:rsid w:val="00C83603"/>
    <w:rsid w:val="00CD2461"/>
    <w:rsid w:val="00CE2E34"/>
    <w:rsid w:val="00CF4EFB"/>
    <w:rsid w:val="00D72955"/>
    <w:rsid w:val="00D760BA"/>
    <w:rsid w:val="00DC1CA0"/>
    <w:rsid w:val="00DC36E0"/>
    <w:rsid w:val="00DD7E1C"/>
    <w:rsid w:val="00DE0B48"/>
    <w:rsid w:val="00E137DE"/>
    <w:rsid w:val="00E26CEB"/>
    <w:rsid w:val="00E326C3"/>
    <w:rsid w:val="00E35CF5"/>
    <w:rsid w:val="00E42FA5"/>
    <w:rsid w:val="00E45663"/>
    <w:rsid w:val="00E46C11"/>
    <w:rsid w:val="00E556A2"/>
    <w:rsid w:val="00E6193A"/>
    <w:rsid w:val="00E72CB5"/>
    <w:rsid w:val="00E76FF3"/>
    <w:rsid w:val="00EA2AF9"/>
    <w:rsid w:val="00EB6E7A"/>
    <w:rsid w:val="00F10244"/>
    <w:rsid w:val="00F704DF"/>
    <w:rsid w:val="00F80B5C"/>
    <w:rsid w:val="00F87387"/>
    <w:rsid w:val="00F933EB"/>
    <w:rsid w:val="00FD4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DD77D"/>
  <w15:chartTrackingRefBased/>
  <w15:docId w15:val="{D1D96950-9065-4DF6-B444-B9EBB5D3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97CC8"/>
  </w:style>
  <w:style w:type="paragraph" w:styleId="Heading1">
    <w:name w:val="heading 1"/>
    <w:basedOn w:val="Normal"/>
    <w:next w:val="Normal"/>
    <w:link w:val="Heading1Char"/>
    <w:uiPriority w:val="9"/>
    <w:qFormat/>
    <w:rsid w:val="00797CC8"/>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797CC8"/>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797CC8"/>
    <w:pPr>
      <w:outlineLvl w:val="2"/>
    </w:pPr>
    <w:rPr>
      <w:i/>
      <w:iCs/>
      <w:sz w:val="18"/>
      <w:szCs w:val="18"/>
    </w:rPr>
  </w:style>
  <w:style w:type="paragraph" w:styleId="Heading4">
    <w:name w:val="heading 4"/>
    <w:basedOn w:val="Footer"/>
    <w:next w:val="Normal"/>
    <w:link w:val="Heading4Char"/>
    <w:uiPriority w:val="9"/>
    <w:unhideWhenUsed/>
    <w:qFormat/>
    <w:rsid w:val="00797CC8"/>
    <w:rPr>
      <w:b w:val="0"/>
      <w:bCs w:val="0"/>
    </w:rPr>
  </w:style>
  <w:style w:type="paragraph" w:styleId="Heading5">
    <w:name w:val="heading 5"/>
    <w:basedOn w:val="Normal"/>
    <w:next w:val="Normal"/>
    <w:link w:val="Heading5Char"/>
    <w:uiPriority w:val="9"/>
    <w:semiHidden/>
    <w:unhideWhenUsed/>
    <w:qFormat/>
    <w:rsid w:val="00797CC8"/>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797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CC8"/>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797CC8"/>
    <w:rPr>
      <w:i/>
      <w:iCs/>
      <w:color w:val="971D20" w:themeColor="accent3"/>
    </w:rPr>
  </w:style>
  <w:style w:type="character" w:customStyle="1" w:styleId="Heading3Char">
    <w:name w:val="Heading 3 Char"/>
    <w:aliases w:val="Caption/Cutline/Citation Char"/>
    <w:basedOn w:val="DefaultParagraphFont"/>
    <w:link w:val="Heading3"/>
    <w:uiPriority w:val="9"/>
    <w:rsid w:val="00797CC8"/>
    <w:rPr>
      <w:i/>
      <w:iCs/>
      <w:sz w:val="18"/>
      <w:szCs w:val="18"/>
    </w:rPr>
  </w:style>
  <w:style w:type="character" w:customStyle="1" w:styleId="Heading4Char">
    <w:name w:val="Heading 4 Char"/>
    <w:basedOn w:val="DefaultParagraphFont"/>
    <w:link w:val="Heading4"/>
    <w:uiPriority w:val="9"/>
    <w:rsid w:val="00797CC8"/>
    <w:rPr>
      <w:caps/>
    </w:rPr>
  </w:style>
  <w:style w:type="character" w:customStyle="1" w:styleId="Heading5Char">
    <w:name w:val="Heading 5 Char"/>
    <w:basedOn w:val="DefaultParagraphFont"/>
    <w:link w:val="Heading5"/>
    <w:uiPriority w:val="9"/>
    <w:semiHidden/>
    <w:rsid w:val="00797CC8"/>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797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CC8"/>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797CC8"/>
    <w:rPr>
      <w:b/>
      <w:bCs/>
      <w:caps/>
      <w:sz w:val="32"/>
      <w:szCs w:val="32"/>
    </w:rPr>
  </w:style>
  <w:style w:type="character" w:customStyle="1" w:styleId="TitleChar">
    <w:name w:val="Title Char"/>
    <w:aliases w:val="Document Title Char"/>
    <w:basedOn w:val="DefaultParagraphFont"/>
    <w:link w:val="Title"/>
    <w:uiPriority w:val="10"/>
    <w:rsid w:val="00797CC8"/>
    <w:rPr>
      <w:b/>
      <w:bCs/>
      <w:caps/>
      <w:sz w:val="32"/>
      <w:szCs w:val="32"/>
    </w:rPr>
  </w:style>
  <w:style w:type="character" w:styleId="FollowedHyperlink">
    <w:name w:val="FollowedHyperlink"/>
    <w:basedOn w:val="DefaultParagraphFont"/>
    <w:uiPriority w:val="99"/>
    <w:semiHidden/>
    <w:unhideWhenUsed/>
    <w:rsid w:val="00797CC8"/>
    <w:rPr>
      <w:color w:val="288AC3" w:themeColor="followedHyperlink"/>
      <w:u w:val="single"/>
    </w:rPr>
  </w:style>
  <w:style w:type="paragraph" w:styleId="Footer">
    <w:name w:val="footer"/>
    <w:basedOn w:val="Normal"/>
    <w:link w:val="FooterChar"/>
    <w:uiPriority w:val="99"/>
    <w:unhideWhenUsed/>
    <w:rsid w:val="00797CC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797CC8"/>
    <w:rPr>
      <w:b/>
      <w:bCs/>
      <w:caps/>
    </w:rPr>
  </w:style>
  <w:style w:type="paragraph" w:styleId="NormalWeb">
    <w:name w:val="Normal (Web)"/>
    <w:basedOn w:val="Normal"/>
    <w:uiPriority w:val="99"/>
    <w:semiHidden/>
    <w:unhideWhenUsed/>
    <w:rsid w:val="00797CC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797CC8"/>
    <w:pPr>
      <w:ind w:left="720"/>
    </w:pPr>
    <w:rPr>
      <w:i/>
    </w:rPr>
  </w:style>
  <w:style w:type="character" w:styleId="Hyperlink">
    <w:name w:val="Hyperlink"/>
    <w:basedOn w:val="DefaultParagraphFont"/>
    <w:uiPriority w:val="99"/>
    <w:unhideWhenUsed/>
    <w:rsid w:val="00797CC8"/>
    <w:rPr>
      <w:color w:val="2783BA"/>
      <w:u w:val="single"/>
    </w:rPr>
  </w:style>
  <w:style w:type="character" w:styleId="UnresolvedMention">
    <w:name w:val="Unresolved Mention"/>
    <w:basedOn w:val="DefaultParagraphFont"/>
    <w:uiPriority w:val="99"/>
    <w:semiHidden/>
    <w:unhideWhenUsed/>
    <w:rsid w:val="00797CC8"/>
    <w:rPr>
      <w:color w:val="605E5C"/>
      <w:shd w:val="clear" w:color="auto" w:fill="E1DFDD"/>
    </w:rPr>
  </w:style>
  <w:style w:type="paragraph" w:styleId="Header">
    <w:name w:val="header"/>
    <w:basedOn w:val="Normal"/>
    <w:link w:val="HeaderChar"/>
    <w:uiPriority w:val="99"/>
    <w:unhideWhenUsed/>
    <w:rsid w:val="00797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C8"/>
  </w:style>
  <w:style w:type="paragraph" w:styleId="ListParagraph">
    <w:name w:val="List Paragraph"/>
    <w:basedOn w:val="Normal"/>
    <w:uiPriority w:val="34"/>
    <w:qFormat/>
    <w:rsid w:val="00797CC8"/>
    <w:pPr>
      <w:ind w:left="720"/>
      <w:contextualSpacing/>
    </w:pPr>
  </w:style>
  <w:style w:type="paragraph" w:customStyle="1" w:styleId="AnswerKey">
    <w:name w:val="Answer Key"/>
    <w:basedOn w:val="Normal"/>
    <w:qFormat/>
    <w:rsid w:val="00797CC8"/>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C:\Users\eike0002\Documents\Custom Office Templates\Vertical (25)—Template.dotx</Template>
  <TotalTime>0</TotalTime>
  <Pages>1</Pages>
  <Words>209</Words>
  <Characters>1085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Simply Radical, Part 2</vt:lpstr>
    </vt:vector>
  </TitlesOfParts>
  <Manager/>
  <Company/>
  <LinksUpToDate>false</LinksUpToDate>
  <CharactersWithSpaces>1287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Simply Radical, Part 2</dc:title>
  <dc:subject/>
  <dc:creator>K20 Center</dc:creator>
  <cp:keywords/>
  <dc:description/>
  <cp:lastModifiedBy>Lopez, Araceli</cp:lastModifiedBy>
  <cp:revision>2</cp:revision>
  <cp:lastPrinted>2026-07-08T21:03:00Z</cp:lastPrinted>
  <dcterms:created xsi:type="dcterms:W3CDTF">2026-08-05T21:41:00Z</dcterms:created>
  <dcterms:modified xsi:type="dcterms:W3CDTF">2026-08-05T21:41:00Z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