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B9E0B7" w14:textId="5A00970E" w:rsidR="00446C13" w:rsidRPr="00C950DE" w:rsidRDefault="00B92198" w:rsidP="00B92198">
      <w:pPr>
        <w:pStyle w:val="Title"/>
        <w:spacing w:after="0"/>
        <w:rPr>
          <w:lang w:val="es-US"/>
        </w:rPr>
      </w:pPr>
      <w:r>
        <w:rPr>
          <w:bCs/>
          <w:lang w:val="es"/>
        </w:rPr>
        <w:t>Rúbrica del esquema del discurso</w:t>
      </w:r>
    </w:p>
    <w:p w14:paraId="466B33CA" w14:textId="19AE96DD" w:rsidR="00B92198" w:rsidRPr="00C950DE" w:rsidRDefault="00B92198" w:rsidP="008F68D2">
      <w:pPr>
        <w:pStyle w:val="Heading3"/>
        <w:rPr>
          <w:sz w:val="22"/>
          <w:szCs w:val="22"/>
          <w:lang w:val="es-US"/>
        </w:rPr>
      </w:pPr>
      <w:r w:rsidRPr="00C950DE">
        <w:rPr>
          <w:iCs/>
          <w:sz w:val="22"/>
          <w:szCs w:val="22"/>
          <w:lang w:val="es"/>
        </w:rPr>
        <w:t>Tipo de discurso: _________________________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2720"/>
        <w:gridCol w:w="2720"/>
        <w:gridCol w:w="2720"/>
        <w:gridCol w:w="2720"/>
      </w:tblGrid>
      <w:tr w:rsidR="00B92198" w:rsidRPr="00C950DE" w14:paraId="74845D21" w14:textId="07B612B1" w:rsidTr="008F68D2">
        <w:trPr>
          <w:cantSplit/>
          <w:tblHeader/>
        </w:trPr>
        <w:tc>
          <w:tcPr>
            <w:tcW w:w="2060" w:type="dxa"/>
            <w:shd w:val="clear" w:color="auto" w:fill="3E5C61" w:themeFill="accent2"/>
          </w:tcPr>
          <w:p w14:paraId="53B7BE56" w14:textId="2F66FB82" w:rsidR="00B92198" w:rsidRPr="00C950DE" w:rsidRDefault="00895E9E" w:rsidP="00B92198">
            <w:pPr>
              <w:pStyle w:val="TableColumnHeaders"/>
              <w:spacing w:after="0"/>
              <w:rPr>
                <w:sz w:val="22"/>
                <w:szCs w:val="20"/>
              </w:rPr>
            </w:pPr>
            <w:r w:rsidRPr="00C950DE">
              <w:rPr>
                <w:bCs/>
                <w:sz w:val="22"/>
                <w:szCs w:val="20"/>
                <w:lang w:val="es"/>
              </w:rPr>
              <w:t xml:space="preserve"> Elemento del discurso</w:t>
            </w:r>
          </w:p>
        </w:tc>
        <w:tc>
          <w:tcPr>
            <w:tcW w:w="2720" w:type="dxa"/>
            <w:shd w:val="clear" w:color="auto" w:fill="3E5C61" w:themeFill="accent2"/>
          </w:tcPr>
          <w:p w14:paraId="4B0DC0E8" w14:textId="14F28044" w:rsidR="00B92198" w:rsidRPr="00C950DE" w:rsidRDefault="00B92198" w:rsidP="00B92198">
            <w:pPr>
              <w:pStyle w:val="TableColumnHeaders"/>
              <w:spacing w:after="0"/>
              <w:rPr>
                <w:sz w:val="22"/>
                <w:szCs w:val="20"/>
              </w:rPr>
            </w:pPr>
            <w:r w:rsidRPr="00C950DE">
              <w:rPr>
                <w:bCs/>
                <w:sz w:val="22"/>
                <w:szCs w:val="20"/>
                <w:lang w:val="es"/>
              </w:rPr>
              <w:t>4 Puntos</w:t>
            </w:r>
          </w:p>
        </w:tc>
        <w:tc>
          <w:tcPr>
            <w:tcW w:w="2720" w:type="dxa"/>
            <w:shd w:val="clear" w:color="auto" w:fill="3E5C61" w:themeFill="accent2"/>
          </w:tcPr>
          <w:p w14:paraId="69AE720D" w14:textId="2BD662A8" w:rsidR="00B92198" w:rsidRPr="00C950DE" w:rsidRDefault="00B92198" w:rsidP="00B92198">
            <w:pPr>
              <w:pStyle w:val="TableColumnHeaders"/>
              <w:spacing w:after="0"/>
              <w:rPr>
                <w:sz w:val="22"/>
                <w:szCs w:val="20"/>
              </w:rPr>
            </w:pPr>
            <w:r w:rsidRPr="00C950DE">
              <w:rPr>
                <w:bCs/>
                <w:sz w:val="22"/>
                <w:szCs w:val="20"/>
                <w:lang w:val="es"/>
              </w:rPr>
              <w:t>3 puntos</w:t>
            </w:r>
          </w:p>
        </w:tc>
        <w:tc>
          <w:tcPr>
            <w:tcW w:w="2720" w:type="dxa"/>
            <w:shd w:val="clear" w:color="auto" w:fill="3E5C61" w:themeFill="accent2"/>
          </w:tcPr>
          <w:p w14:paraId="645A3A88" w14:textId="20138FDA" w:rsidR="00B92198" w:rsidRPr="00C950DE" w:rsidRDefault="00B92198" w:rsidP="00B92198">
            <w:pPr>
              <w:pStyle w:val="TableColumnHeaders"/>
              <w:spacing w:after="0"/>
              <w:rPr>
                <w:sz w:val="22"/>
                <w:szCs w:val="20"/>
              </w:rPr>
            </w:pPr>
            <w:r w:rsidRPr="00C950DE">
              <w:rPr>
                <w:bCs/>
                <w:sz w:val="22"/>
                <w:szCs w:val="20"/>
                <w:lang w:val="es"/>
              </w:rPr>
              <w:t>2 puntos</w:t>
            </w:r>
          </w:p>
        </w:tc>
        <w:tc>
          <w:tcPr>
            <w:tcW w:w="2720" w:type="dxa"/>
            <w:shd w:val="clear" w:color="auto" w:fill="3E5C61" w:themeFill="accent2"/>
          </w:tcPr>
          <w:p w14:paraId="6EF7CB44" w14:textId="00E1FD6C" w:rsidR="00B92198" w:rsidRPr="00C950DE" w:rsidRDefault="00B92198" w:rsidP="00B92198">
            <w:pPr>
              <w:pStyle w:val="TableColumnHeaders"/>
              <w:spacing w:after="0"/>
              <w:rPr>
                <w:sz w:val="22"/>
                <w:szCs w:val="20"/>
              </w:rPr>
            </w:pPr>
            <w:r w:rsidRPr="00C950DE">
              <w:rPr>
                <w:bCs/>
                <w:sz w:val="22"/>
                <w:szCs w:val="20"/>
                <w:lang w:val="es"/>
              </w:rPr>
              <w:t>1 punto</w:t>
            </w:r>
          </w:p>
        </w:tc>
      </w:tr>
      <w:tr w:rsidR="00B92198" w:rsidRPr="00C950DE" w14:paraId="5FABC4E6" w14:textId="333DEE09" w:rsidTr="008F68D2">
        <w:trPr>
          <w:trHeight w:val="540"/>
        </w:trPr>
        <w:tc>
          <w:tcPr>
            <w:tcW w:w="2060" w:type="dxa"/>
            <w:vAlign w:val="center"/>
          </w:tcPr>
          <w:p w14:paraId="14F5A025" w14:textId="46319243" w:rsidR="00B92198" w:rsidRPr="00C950DE" w:rsidRDefault="00B92198" w:rsidP="008F68D2">
            <w:pPr>
              <w:pStyle w:val="Heading1"/>
              <w:outlineLvl w:val="0"/>
              <w:rPr>
                <w:sz w:val="22"/>
                <w:szCs w:val="28"/>
              </w:rPr>
            </w:pPr>
            <w:r w:rsidRPr="00C950DE">
              <w:rPr>
                <w:bCs/>
                <w:sz w:val="22"/>
                <w:szCs w:val="28"/>
                <w:lang w:val="es"/>
              </w:rPr>
              <w:t>Tema</w:t>
            </w:r>
          </w:p>
        </w:tc>
        <w:tc>
          <w:tcPr>
            <w:tcW w:w="2720" w:type="dxa"/>
          </w:tcPr>
          <w:p w14:paraId="2E0D674F" w14:textId="577650AE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El tema está indicado y refleja claramente el contenido del discurso.</w:t>
            </w:r>
          </w:p>
        </w:tc>
        <w:tc>
          <w:tcPr>
            <w:tcW w:w="2720" w:type="dxa"/>
          </w:tcPr>
          <w:p w14:paraId="5341208F" w14:textId="352AF181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El tema está indicado pero es demasiado amplio o no refleja el contenido del discurso.</w:t>
            </w:r>
          </w:p>
        </w:tc>
        <w:tc>
          <w:tcPr>
            <w:tcW w:w="2720" w:type="dxa"/>
          </w:tcPr>
          <w:p w14:paraId="048AE625" w14:textId="16381BF6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El tema está indicado pero es demasiado amplio y no refleja el contenido del discurso.</w:t>
            </w:r>
          </w:p>
        </w:tc>
        <w:tc>
          <w:tcPr>
            <w:tcW w:w="2720" w:type="dxa"/>
          </w:tcPr>
          <w:p w14:paraId="69E18C55" w14:textId="5DD8A759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No se indica ningún tema.</w:t>
            </w:r>
          </w:p>
        </w:tc>
      </w:tr>
      <w:tr w:rsidR="00B92198" w:rsidRPr="00C950DE" w14:paraId="49E14793" w14:textId="0CD19A82" w:rsidTr="008F68D2">
        <w:trPr>
          <w:trHeight w:val="972"/>
        </w:trPr>
        <w:tc>
          <w:tcPr>
            <w:tcW w:w="2060" w:type="dxa"/>
            <w:vAlign w:val="center"/>
          </w:tcPr>
          <w:p w14:paraId="5BAD92E1" w14:textId="1B96CE17" w:rsidR="00B92198" w:rsidRPr="00C950DE" w:rsidRDefault="00B92198" w:rsidP="008F68D2">
            <w:pPr>
              <w:pStyle w:val="Heading1"/>
              <w:outlineLvl w:val="0"/>
              <w:rPr>
                <w:sz w:val="22"/>
                <w:szCs w:val="28"/>
              </w:rPr>
            </w:pPr>
            <w:r w:rsidRPr="00C950DE">
              <w:rPr>
                <w:bCs/>
                <w:sz w:val="22"/>
                <w:szCs w:val="28"/>
                <w:lang w:val="es"/>
              </w:rPr>
              <w:t>Objetivo</w:t>
            </w:r>
          </w:p>
        </w:tc>
        <w:tc>
          <w:tcPr>
            <w:tcW w:w="2720" w:type="dxa"/>
          </w:tcPr>
          <w:p w14:paraId="2CE8AE16" w14:textId="1D86CD15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sz w:val="18"/>
                <w:szCs w:val="18"/>
                <w:lang w:val="es"/>
              </w:rPr>
              <w:t>Expone claramente lo que el orador intenta conseguir y sigue las reglas generales para lograrlo.</w:t>
            </w:r>
          </w:p>
        </w:tc>
        <w:tc>
          <w:tcPr>
            <w:tcW w:w="2720" w:type="dxa"/>
          </w:tcPr>
          <w:p w14:paraId="756B4E7E" w14:textId="5B30936C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Expone claramente lo que el orador intenta conseguir, pero no sigue las reglas generales para lograrlo.</w:t>
            </w:r>
          </w:p>
        </w:tc>
        <w:tc>
          <w:tcPr>
            <w:tcW w:w="2720" w:type="dxa"/>
          </w:tcPr>
          <w:p w14:paraId="30AF2312" w14:textId="1CEAC1E7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No expone claramente lo que el orador intenta conseguir, pero sigue las reglas generales para lograr el objetivo.</w:t>
            </w:r>
          </w:p>
        </w:tc>
        <w:tc>
          <w:tcPr>
            <w:tcW w:w="2720" w:type="dxa"/>
          </w:tcPr>
          <w:p w14:paraId="602129D8" w14:textId="5CCA24F0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No expone claramente lo que el orador intenta conseguir y no sigue las reglas generales para lograrlo.</w:t>
            </w:r>
          </w:p>
        </w:tc>
      </w:tr>
      <w:tr w:rsidR="00B92198" w:rsidRPr="00C950DE" w14:paraId="759ACFC7" w14:textId="77777777" w:rsidTr="008F68D2">
        <w:trPr>
          <w:trHeight w:val="855"/>
        </w:trPr>
        <w:tc>
          <w:tcPr>
            <w:tcW w:w="2060" w:type="dxa"/>
            <w:vAlign w:val="center"/>
          </w:tcPr>
          <w:p w14:paraId="27E1EE38" w14:textId="568587F4" w:rsidR="00B92198" w:rsidRPr="00C950DE" w:rsidRDefault="00B92198" w:rsidP="008F68D2">
            <w:pPr>
              <w:pStyle w:val="Heading1"/>
              <w:outlineLvl w:val="0"/>
              <w:rPr>
                <w:sz w:val="22"/>
                <w:szCs w:val="28"/>
              </w:rPr>
            </w:pPr>
            <w:r w:rsidRPr="00C950DE">
              <w:rPr>
                <w:bCs/>
                <w:sz w:val="22"/>
                <w:szCs w:val="28"/>
                <w:lang w:val="es"/>
              </w:rPr>
              <w:t>Marco</w:t>
            </w:r>
          </w:p>
        </w:tc>
        <w:tc>
          <w:tcPr>
            <w:tcW w:w="2720" w:type="dxa"/>
          </w:tcPr>
          <w:p w14:paraId="217CADD1" w14:textId="5171078E" w:rsidR="00B92198" w:rsidRPr="00C950DE" w:rsidRDefault="00B92198" w:rsidP="00B92198">
            <w:pPr>
              <w:spacing w:after="0"/>
              <w:rPr>
                <w:sz w:val="22"/>
                <w:szCs w:val="20"/>
              </w:rPr>
            </w:pPr>
            <w:r w:rsidRPr="00C950DE">
              <w:rPr>
                <w:rFonts w:ascii="Calibri" w:eastAsia="Calibri" w:hAnsi="Calibri" w:cs="Calibri"/>
                <w:sz w:val="18"/>
                <w:szCs w:val="18"/>
                <w:lang w:val="es"/>
              </w:rPr>
              <w:t>Se describe el discurso completo. La introducción, el cuerpo y la conclusión están etiquetados. Se utilizan indicadores de puntos correctos.</w:t>
            </w:r>
          </w:p>
        </w:tc>
        <w:tc>
          <w:tcPr>
            <w:tcW w:w="2720" w:type="dxa"/>
          </w:tcPr>
          <w:p w14:paraId="4724EBBD" w14:textId="4DCC4DA3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Se describe el discurso completo. La introducción, el cuerpo y la conclusión están etiquetados, pero no se utilizan indicadores de puntos correctos.</w:t>
            </w:r>
          </w:p>
        </w:tc>
        <w:tc>
          <w:tcPr>
            <w:tcW w:w="2720" w:type="dxa"/>
          </w:tcPr>
          <w:p w14:paraId="6E749011" w14:textId="5ED617FB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Se describe el discurso completo, pero la introducción, el cuerpo y la conclusión no están etiquetados. No se utilizan indicadores de puntos correctos.</w:t>
            </w:r>
          </w:p>
        </w:tc>
        <w:tc>
          <w:tcPr>
            <w:tcW w:w="2720" w:type="dxa"/>
          </w:tcPr>
          <w:p w14:paraId="08C7D749" w14:textId="7FE83322" w:rsidR="00B92198" w:rsidRPr="00C950DE" w:rsidRDefault="00B92198" w:rsidP="00B92198">
            <w:pPr>
              <w:spacing w:after="0"/>
              <w:rPr>
                <w:sz w:val="22"/>
                <w:szCs w:val="20"/>
              </w:rPr>
            </w:pPr>
            <w:r w:rsidRPr="00C950DE">
              <w:rPr>
                <w:rFonts w:ascii="Calibri" w:eastAsia="Calibri" w:hAnsi="Calibri" w:cs="Calibri"/>
                <w:sz w:val="18"/>
                <w:szCs w:val="18"/>
                <w:lang w:val="es"/>
              </w:rPr>
              <w:t>El discurso completo no está descrito. La introducción, el cuerpo y la conclusión no están etiquetados. No se utilizan indicadores de puntos correctos.</w:t>
            </w:r>
          </w:p>
        </w:tc>
      </w:tr>
      <w:tr w:rsidR="00B92198" w:rsidRPr="00C950DE" w14:paraId="3FFA2B3A" w14:textId="77777777" w:rsidTr="008F68D2">
        <w:trPr>
          <w:trHeight w:val="468"/>
        </w:trPr>
        <w:tc>
          <w:tcPr>
            <w:tcW w:w="2060" w:type="dxa"/>
            <w:vAlign w:val="center"/>
          </w:tcPr>
          <w:p w14:paraId="1103B07D" w14:textId="1AC47731" w:rsidR="00B92198" w:rsidRPr="00C950DE" w:rsidRDefault="00B92198" w:rsidP="008F68D2">
            <w:pPr>
              <w:pStyle w:val="Heading1"/>
              <w:outlineLvl w:val="0"/>
              <w:rPr>
                <w:sz w:val="22"/>
                <w:szCs w:val="28"/>
                <w:lang w:val="es-US"/>
              </w:rPr>
            </w:pPr>
            <w:r w:rsidRPr="00C950DE">
              <w:rPr>
                <w:bCs/>
                <w:sz w:val="22"/>
                <w:szCs w:val="28"/>
                <w:lang w:val="es"/>
              </w:rPr>
              <w:t>Puntos principales y de apoyo</w:t>
            </w:r>
          </w:p>
        </w:tc>
        <w:tc>
          <w:tcPr>
            <w:tcW w:w="2720" w:type="dxa"/>
          </w:tcPr>
          <w:p w14:paraId="55965DE9" w14:textId="20489C28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sz w:val="18"/>
                <w:szCs w:val="18"/>
                <w:lang w:val="es"/>
              </w:rPr>
              <w:t>Los puntos están completamente desarrollados y bien organizados.</w:t>
            </w:r>
          </w:p>
        </w:tc>
        <w:tc>
          <w:tcPr>
            <w:tcW w:w="2720" w:type="dxa"/>
          </w:tcPr>
          <w:p w14:paraId="049D9DD2" w14:textId="281DF4E4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Los puntos no están completamente desarrollados, pero la organización es clara.</w:t>
            </w:r>
          </w:p>
        </w:tc>
        <w:tc>
          <w:tcPr>
            <w:tcW w:w="2720" w:type="dxa"/>
          </w:tcPr>
          <w:p w14:paraId="2DBC4387" w14:textId="4BA5864C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Los puntos están completamente desarrollados, pero los problemas de organización son evidentes.</w:t>
            </w:r>
          </w:p>
        </w:tc>
        <w:tc>
          <w:tcPr>
            <w:tcW w:w="2720" w:type="dxa"/>
          </w:tcPr>
          <w:p w14:paraId="2A775B66" w14:textId="1853385A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sz w:val="18"/>
                <w:szCs w:val="18"/>
                <w:lang w:val="es"/>
              </w:rPr>
              <w:t>No hay puntos claros, ni organización clara.</w:t>
            </w:r>
          </w:p>
        </w:tc>
      </w:tr>
      <w:tr w:rsidR="00B92198" w:rsidRPr="00C950DE" w14:paraId="536C3336" w14:textId="77777777" w:rsidTr="008F68D2">
        <w:trPr>
          <w:trHeight w:val="720"/>
        </w:trPr>
        <w:tc>
          <w:tcPr>
            <w:tcW w:w="2060" w:type="dxa"/>
            <w:vAlign w:val="center"/>
          </w:tcPr>
          <w:p w14:paraId="518E29DD" w14:textId="34EAAF83" w:rsidR="00B92198" w:rsidRPr="00C950DE" w:rsidRDefault="00B92198" w:rsidP="008F68D2">
            <w:pPr>
              <w:pStyle w:val="Heading1"/>
              <w:outlineLvl w:val="0"/>
              <w:rPr>
                <w:sz w:val="22"/>
                <w:szCs w:val="28"/>
              </w:rPr>
            </w:pPr>
            <w:r w:rsidRPr="00C950DE">
              <w:rPr>
                <w:bCs/>
                <w:sz w:val="22"/>
                <w:szCs w:val="28"/>
                <w:lang w:val="es"/>
              </w:rPr>
              <w:t>Mecánica</w:t>
            </w:r>
          </w:p>
        </w:tc>
        <w:tc>
          <w:tcPr>
            <w:tcW w:w="2720" w:type="dxa"/>
          </w:tcPr>
          <w:p w14:paraId="55E8D209" w14:textId="2AABF66A" w:rsidR="00B92198" w:rsidRPr="00C950DE" w:rsidRDefault="00B92198" w:rsidP="00B92198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s-US"/>
              </w:rPr>
            </w:pPr>
            <w:r w:rsidRPr="00C950DE">
              <w:rPr>
                <w:rFonts w:ascii="Calibri" w:eastAsia="Calibri" w:hAnsi="Calibri" w:cs="Calibri"/>
                <w:sz w:val="18"/>
                <w:szCs w:val="18"/>
                <w:lang w:val="es"/>
              </w:rPr>
              <w:t>La escritura incluye en general una ortografía correcta, una puntuación precisa y el uso de mayúsculas.</w:t>
            </w:r>
          </w:p>
        </w:tc>
        <w:tc>
          <w:tcPr>
            <w:tcW w:w="2720" w:type="dxa"/>
          </w:tcPr>
          <w:p w14:paraId="5FCE796F" w14:textId="7D676D4C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No hay más de dos errores de ortografía, mayúsculas o puntuación.</w:t>
            </w:r>
          </w:p>
        </w:tc>
        <w:tc>
          <w:tcPr>
            <w:tcW w:w="2720" w:type="dxa"/>
          </w:tcPr>
          <w:p w14:paraId="0F15932F" w14:textId="08A357AE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No hay más de cuatro errores de ortografía, mayúsculas o puntuación.</w:t>
            </w:r>
          </w:p>
        </w:tc>
        <w:tc>
          <w:tcPr>
            <w:tcW w:w="2720" w:type="dxa"/>
          </w:tcPr>
          <w:p w14:paraId="49BC2F37" w14:textId="09FEA241" w:rsidR="00B92198" w:rsidRPr="00C950DE" w:rsidRDefault="00B92198" w:rsidP="00B92198">
            <w:pPr>
              <w:spacing w:after="0"/>
              <w:rPr>
                <w:sz w:val="22"/>
                <w:szCs w:val="20"/>
                <w:lang w:val="es-US"/>
              </w:rPr>
            </w:pPr>
            <w:r w:rsidRPr="00C950DE">
              <w:rPr>
                <w:rFonts w:ascii="Calibri" w:eastAsia="Calibri" w:hAnsi="Calibri" w:cs="Calibri"/>
                <w:color w:val="000000"/>
                <w:sz w:val="18"/>
                <w:szCs w:val="18"/>
                <w:lang w:val="es"/>
              </w:rPr>
              <w:t>Son evidentes cinco o más errores de ortografía, mayúsculas o puntuación.</w:t>
            </w:r>
          </w:p>
        </w:tc>
      </w:tr>
    </w:tbl>
    <w:p w14:paraId="10E146D4" w14:textId="77777777" w:rsidR="008F68D2" w:rsidRPr="00C950DE" w:rsidRDefault="008F68D2" w:rsidP="008F68D2">
      <w:pPr>
        <w:spacing w:after="0"/>
        <w:jc w:val="center"/>
        <w:rPr>
          <w:rStyle w:val="Heading1Char"/>
          <w:sz w:val="22"/>
          <w:szCs w:val="28"/>
          <w:lang w:val="es-US"/>
        </w:rPr>
      </w:pPr>
    </w:p>
    <w:p w14:paraId="6283AAAB" w14:textId="7B1933B3" w:rsidR="00895E9E" w:rsidRPr="00C950DE" w:rsidRDefault="00B92198" w:rsidP="00B92198">
      <w:pPr>
        <w:jc w:val="center"/>
        <w:rPr>
          <w:sz w:val="22"/>
          <w:szCs w:val="20"/>
          <w:lang w:val="es-US"/>
        </w:rPr>
      </w:pPr>
      <w:r w:rsidRPr="00C950DE">
        <w:rPr>
          <w:rStyle w:val="Heading1Char"/>
          <w:bCs/>
          <w:sz w:val="22"/>
          <w:szCs w:val="28"/>
          <w:lang w:val="es"/>
        </w:rPr>
        <w:t>¿Se entregó a tiempo?</w:t>
      </w:r>
      <w:r w:rsidRPr="00C950DE">
        <w:rPr>
          <w:sz w:val="22"/>
          <w:szCs w:val="20"/>
          <w:lang w:val="es"/>
        </w:rPr>
        <w:tab/>
      </w:r>
      <w:r w:rsidRPr="00C950DE">
        <w:rPr>
          <w:sz w:val="22"/>
          <w:szCs w:val="20"/>
          <w:lang w:val="es"/>
        </w:rPr>
        <w:tab/>
      </w:r>
      <w:r w:rsidRPr="00C950DE">
        <w:rPr>
          <w:rFonts w:ascii="Segoe UI Symbol" w:hAnsi="Segoe UI Symbol"/>
          <w:sz w:val="22"/>
          <w:szCs w:val="20"/>
          <w:lang w:val="es"/>
        </w:rPr>
        <w:t xml:space="preserve">❏ </w:t>
      </w:r>
      <w:r w:rsidRPr="00C950DE">
        <w:rPr>
          <w:rFonts w:ascii="Calibri" w:hAnsi="Calibri"/>
          <w:sz w:val="18"/>
          <w:szCs w:val="18"/>
          <w:lang w:val="es"/>
        </w:rPr>
        <w:t>Sí (5 puntos)</w:t>
      </w:r>
      <w:r w:rsidRPr="00C950DE">
        <w:rPr>
          <w:sz w:val="22"/>
          <w:szCs w:val="20"/>
          <w:lang w:val="es"/>
        </w:rPr>
        <w:tab/>
      </w:r>
      <w:r w:rsidRPr="00C950DE">
        <w:rPr>
          <w:sz w:val="22"/>
          <w:szCs w:val="20"/>
          <w:lang w:val="es"/>
        </w:rPr>
        <w:tab/>
      </w:r>
      <w:r w:rsidRPr="00C950DE">
        <w:rPr>
          <w:rFonts w:ascii="Segoe UI Symbol" w:hAnsi="Segoe UI Symbol"/>
          <w:sz w:val="22"/>
          <w:szCs w:val="20"/>
          <w:lang w:val="es"/>
        </w:rPr>
        <w:t xml:space="preserve">❏ </w:t>
      </w:r>
      <w:r w:rsidRPr="00C950DE">
        <w:rPr>
          <w:rFonts w:ascii="Calibri" w:hAnsi="Calibri"/>
          <w:sz w:val="18"/>
          <w:szCs w:val="18"/>
          <w:lang w:val="es"/>
        </w:rPr>
        <w:t>No (0 Puntos)</w:t>
      </w:r>
    </w:p>
    <w:sectPr w:rsidR="00895E9E" w:rsidRPr="00C950D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6112" w14:textId="77777777" w:rsidR="00961FD0" w:rsidRDefault="00961FD0" w:rsidP="00293785">
      <w:pPr>
        <w:spacing w:after="0" w:line="240" w:lineRule="auto"/>
      </w:pPr>
      <w:r>
        <w:separator/>
      </w:r>
    </w:p>
  </w:endnote>
  <w:endnote w:type="continuationSeparator" w:id="0">
    <w:p w14:paraId="7657FD65" w14:textId="77777777" w:rsidR="00961FD0" w:rsidRDefault="00961FD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32D6" w14:textId="77777777" w:rsidR="00F56C3F" w:rsidRDefault="00F56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CA59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A2613E" wp14:editId="6B79656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B55E" w14:textId="4808DE5C" w:rsidR="00293785" w:rsidRDefault="00C950D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BBF1C1C5C944098AE53E2FDFE23EA6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61FD0">
                                <w:rPr>
                                  <w:bCs/>
                                  <w:lang w:val="es"/>
                                </w:rPr>
                                <w:t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261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15CB55E" w14:textId="4808DE5C" w:rsidR="00293785" w:rsidRDefault="008F68D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BBF1C1C5C944098AE53E2FDFE23EA6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B34377A" wp14:editId="0D40FDF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CC4A" w14:textId="77777777" w:rsidR="00F56C3F" w:rsidRDefault="00F56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CBDD" w14:textId="77777777" w:rsidR="00961FD0" w:rsidRDefault="00961FD0" w:rsidP="00293785">
      <w:pPr>
        <w:spacing w:after="0" w:line="240" w:lineRule="auto"/>
      </w:pPr>
      <w:r>
        <w:separator/>
      </w:r>
    </w:p>
  </w:footnote>
  <w:footnote w:type="continuationSeparator" w:id="0">
    <w:p w14:paraId="0B6B0CEB" w14:textId="77777777" w:rsidR="00961FD0" w:rsidRDefault="00961FD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3825" w14:textId="77777777" w:rsidR="00F56C3F" w:rsidRDefault="00F56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F06" w14:textId="77777777" w:rsidR="00F56C3F" w:rsidRDefault="00F56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DEA7" w14:textId="77777777" w:rsidR="00F56C3F" w:rsidRDefault="00F56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6462">
    <w:abstractNumId w:val="6"/>
  </w:num>
  <w:num w:numId="2" w16cid:durableId="1902790068">
    <w:abstractNumId w:val="7"/>
  </w:num>
  <w:num w:numId="3" w16cid:durableId="771626313">
    <w:abstractNumId w:val="0"/>
  </w:num>
  <w:num w:numId="4" w16cid:durableId="1979676784">
    <w:abstractNumId w:val="2"/>
  </w:num>
  <w:num w:numId="5" w16cid:durableId="1631594564">
    <w:abstractNumId w:val="3"/>
  </w:num>
  <w:num w:numId="6" w16cid:durableId="2139447181">
    <w:abstractNumId w:val="5"/>
  </w:num>
  <w:num w:numId="7" w16cid:durableId="8995291">
    <w:abstractNumId w:val="4"/>
  </w:num>
  <w:num w:numId="8" w16cid:durableId="1973633074">
    <w:abstractNumId w:val="8"/>
  </w:num>
  <w:num w:numId="9" w16cid:durableId="1594166623">
    <w:abstractNumId w:val="9"/>
  </w:num>
  <w:num w:numId="10" w16cid:durableId="1856336935">
    <w:abstractNumId w:val="10"/>
  </w:num>
  <w:num w:numId="11" w16cid:durableId="208950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8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8F68D2"/>
    <w:rsid w:val="00913172"/>
    <w:rsid w:val="00961FD0"/>
    <w:rsid w:val="00981E19"/>
    <w:rsid w:val="009B52E4"/>
    <w:rsid w:val="009D6E8D"/>
    <w:rsid w:val="00A101E8"/>
    <w:rsid w:val="00AC349E"/>
    <w:rsid w:val="00B92198"/>
    <w:rsid w:val="00B92DBF"/>
    <w:rsid w:val="00BD119F"/>
    <w:rsid w:val="00C73EA1"/>
    <w:rsid w:val="00C950DE"/>
    <w:rsid w:val="00CC4F77"/>
    <w:rsid w:val="00CC6C78"/>
    <w:rsid w:val="00CD3CF6"/>
    <w:rsid w:val="00CE317F"/>
    <w:rsid w:val="00CE336D"/>
    <w:rsid w:val="00D106FF"/>
    <w:rsid w:val="00D626EB"/>
    <w:rsid w:val="00ED24C8"/>
    <w:rsid w:val="00F377E2"/>
    <w:rsid w:val="00F50748"/>
    <w:rsid w:val="00F56C3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BF56E3"/>
  <w15:docId w15:val="{42D9F71D-38A6-45EB-BFFF-421A7D4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68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68D2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68D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68D2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BF1C1C5C944098AE53E2FDFE23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02EF-B7F7-44F7-862A-870B652440D1}"/>
      </w:docPartPr>
      <w:docPartBody>
        <w:p w:rsidR="00A74CDB" w:rsidRDefault="00561EE4">
          <w:pPr>
            <w:pStyle w:val="4BBF1C1C5C944098AE53E2FDFE23EA6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DB"/>
    <w:rsid w:val="00561EE4"/>
    <w:rsid w:val="00A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BF1C1C5C944098AE53E2FDFE23EA65">
    <w:name w:val="4BBF1C1C5C944098AE53E2FDFE23E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710F76-ED3C-C14B-8575-26997F648065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2760-E7C0-954A-A866-CF9D0D51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</Template>
  <TotalTime>1074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k20center@ou.edu</dc:creator>
  <cp:lastModifiedBy>Anna G. Patrick</cp:lastModifiedBy>
  <cp:revision>3</cp:revision>
  <cp:lastPrinted>2016-07-14T14:08:00Z</cp:lastPrinted>
  <dcterms:created xsi:type="dcterms:W3CDTF">2020-04-14T20:26:00Z</dcterms:created>
  <dcterms:modified xsi:type="dcterms:W3CDTF">2022-06-09T15:50:00Z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documentId_8465</vt:lpwstr>
  </property>
</Properties>
</file>