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3EF7AF2" w14:textId="77777777" w:rsidR="00FE1A81" w:rsidRDefault="00FE1A81" w:rsidP="00FE1A81">
      <w:pPr>
        <w:pStyle w:val="Title"/>
      </w:pPr>
      <w:r>
        <w:t>speech outline rubric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A7B807" w14:textId="577B7DCF" w:rsidR="008810E8" w:rsidRDefault="00FE1A81" w:rsidP="00FE1A81">
      <w:pPr>
        <w:pStyle w:val="Heading1"/>
        <w:ind w:left="7200" w:firstLine="720"/>
      </w:pPr>
      <w:r>
        <w:t>Type of Speech: ____________________________</w:t>
      </w:r>
    </w:p>
    <w:tbl>
      <w:tblPr>
        <w:tblStyle w:val="a"/>
        <w:tblW w:w="12955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25"/>
        <w:gridCol w:w="2857"/>
        <w:gridCol w:w="2858"/>
        <w:gridCol w:w="2857"/>
        <w:gridCol w:w="2858"/>
      </w:tblGrid>
      <w:tr w:rsidR="00FE1A81" w14:paraId="4A69AA0C" w14:textId="7CFC5A77" w:rsidTr="007A53D6">
        <w:trPr>
          <w:trHeight w:val="514"/>
          <w:tblHeader/>
        </w:trPr>
        <w:tc>
          <w:tcPr>
            <w:tcW w:w="152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54BB64C" w14:textId="6C7EF378" w:rsidR="00FE1A81" w:rsidRDefault="00FE1A81" w:rsidP="00FE1A8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Speech Element</w:t>
            </w:r>
          </w:p>
        </w:tc>
        <w:tc>
          <w:tcPr>
            <w:tcW w:w="2857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49D2C3F" w14:textId="1EC46D14" w:rsidR="00FE1A81" w:rsidRDefault="00FE1A81" w:rsidP="00FE1A8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4 Points</w:t>
            </w:r>
          </w:p>
        </w:tc>
        <w:tc>
          <w:tcPr>
            <w:tcW w:w="2858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B72DEC" w14:textId="6A255DEF" w:rsidR="00FE1A81" w:rsidRDefault="00FE1A81" w:rsidP="00FE1A8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 Points</w:t>
            </w:r>
          </w:p>
        </w:tc>
        <w:tc>
          <w:tcPr>
            <w:tcW w:w="2857" w:type="dxa"/>
            <w:shd w:val="clear" w:color="auto" w:fill="275781"/>
            <w:vAlign w:val="center"/>
          </w:tcPr>
          <w:p w14:paraId="3B2E9380" w14:textId="0C877C1C" w:rsidR="00FE1A81" w:rsidRDefault="00FE1A81" w:rsidP="00FE1A81">
            <w:pPr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 Points</w:t>
            </w:r>
          </w:p>
        </w:tc>
        <w:tc>
          <w:tcPr>
            <w:tcW w:w="2858" w:type="dxa"/>
            <w:shd w:val="clear" w:color="auto" w:fill="275781"/>
            <w:vAlign w:val="center"/>
          </w:tcPr>
          <w:p w14:paraId="78278CE6" w14:textId="0A77D26E" w:rsidR="00FE1A81" w:rsidRDefault="00FE1A81" w:rsidP="00FE1A81">
            <w:pPr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1 Point</w:t>
            </w:r>
          </w:p>
        </w:tc>
      </w:tr>
      <w:tr w:rsidR="00FE1A81" w14:paraId="02F69910" w14:textId="56045771" w:rsidTr="007A53D6">
        <w:trPr>
          <w:trHeight w:val="864"/>
        </w:trPr>
        <w:tc>
          <w:tcPr>
            <w:tcW w:w="15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C9E74A8" w14:textId="4FC98A91" w:rsidR="00FE1A81" w:rsidRDefault="00FE1A81" w:rsidP="00FE1A8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Topic</w:t>
            </w:r>
          </w:p>
        </w:tc>
        <w:tc>
          <w:tcPr>
            <w:tcW w:w="285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5EE0E06" w14:textId="434DB494" w:rsidR="00FE1A81" w:rsidRPr="006E1272" w:rsidRDefault="006E1272" w:rsidP="006E1272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Topic is indicated and clearly reflected in speech content.</w:t>
            </w:r>
          </w:p>
        </w:tc>
        <w:tc>
          <w:tcPr>
            <w:tcW w:w="28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89CD07A" w14:textId="63A27E9C" w:rsidR="00FE1A81" w:rsidRPr="006E1272" w:rsidRDefault="006E1272" w:rsidP="006E1272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Topic is indicated but is too broad </w:t>
            </w:r>
            <w:r w:rsidRPr="006E1272">
              <w:rPr>
                <w:b/>
                <w:bCs/>
                <w:color w:val="000000"/>
                <w:sz w:val="20"/>
                <w:szCs w:val="20"/>
              </w:rPr>
              <w:t>or</w:t>
            </w:r>
            <w:r>
              <w:rPr>
                <w:color w:val="000000"/>
                <w:sz w:val="20"/>
                <w:szCs w:val="20"/>
              </w:rPr>
              <w:t xml:space="preserve"> not reflected in the speech content.</w:t>
            </w:r>
          </w:p>
        </w:tc>
        <w:tc>
          <w:tcPr>
            <w:tcW w:w="2857" w:type="dxa"/>
            <w:vAlign w:val="center"/>
          </w:tcPr>
          <w:p w14:paraId="7A562BA2" w14:textId="16DC5CAB" w:rsidR="00FE1A81" w:rsidRPr="006E1272" w:rsidRDefault="006E1272" w:rsidP="006E1272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Topic is indicated but is too broad and not reflected in the speech content. </w:t>
            </w:r>
          </w:p>
        </w:tc>
        <w:tc>
          <w:tcPr>
            <w:tcW w:w="2858" w:type="dxa"/>
            <w:vAlign w:val="center"/>
          </w:tcPr>
          <w:p w14:paraId="7F9B5D25" w14:textId="2DFB4419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No topic is indicated.</w:t>
            </w:r>
          </w:p>
        </w:tc>
      </w:tr>
      <w:tr w:rsidR="00FE1A81" w14:paraId="5602E4DA" w14:textId="06513F25" w:rsidTr="007A53D6">
        <w:trPr>
          <w:trHeight w:val="864"/>
        </w:trPr>
        <w:tc>
          <w:tcPr>
            <w:tcW w:w="15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95AABE4" w14:textId="3272B0BC" w:rsidR="00FE1A81" w:rsidRDefault="00FE1A81" w:rsidP="00FE1A8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Purpose</w:t>
            </w:r>
          </w:p>
        </w:tc>
        <w:tc>
          <w:tcPr>
            <w:tcW w:w="285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68122B2" w14:textId="3C74E980" w:rsidR="00FE1A81" w:rsidRDefault="00FE1A81" w:rsidP="00FE1A81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 xml:space="preserve">Clearly states what the speaker intends to accomplish and follows general rules to </w:t>
            </w:r>
            <w:r w:rsidR="006E1272">
              <w:rPr>
                <w:sz w:val="20"/>
                <w:szCs w:val="20"/>
              </w:rPr>
              <w:t>achieve it.</w:t>
            </w:r>
          </w:p>
        </w:tc>
        <w:tc>
          <w:tcPr>
            <w:tcW w:w="28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1CE17B" w14:textId="668A2A65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 xml:space="preserve">Clearly states what the speaker intends to accomplish but does not follow general rules to achieve </w:t>
            </w:r>
            <w:r w:rsidR="006E1272">
              <w:rPr>
                <w:color w:val="000000"/>
                <w:sz w:val="20"/>
                <w:szCs w:val="20"/>
              </w:rPr>
              <w:t xml:space="preserve">it. </w:t>
            </w:r>
          </w:p>
        </w:tc>
        <w:tc>
          <w:tcPr>
            <w:tcW w:w="2857" w:type="dxa"/>
            <w:vAlign w:val="center"/>
          </w:tcPr>
          <w:p w14:paraId="3F14C9A5" w14:textId="142A75D0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Does not clearly state what the speaker intends to accomplish but does follow general rules to achieve the goal.</w:t>
            </w:r>
          </w:p>
        </w:tc>
        <w:tc>
          <w:tcPr>
            <w:tcW w:w="2858" w:type="dxa"/>
            <w:vAlign w:val="center"/>
          </w:tcPr>
          <w:p w14:paraId="75F014BA" w14:textId="6DC566A2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Does not clearly state what the speaker intends to accomplish and does not follow general rules to achieve t</w:t>
            </w:r>
            <w:r w:rsidR="006E1272">
              <w:rPr>
                <w:color w:val="000000"/>
                <w:sz w:val="20"/>
                <w:szCs w:val="20"/>
              </w:rPr>
              <w:t>he goal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FE1A81" w14:paraId="58F9213D" w14:textId="16581CCF" w:rsidTr="007A53D6">
        <w:trPr>
          <w:trHeight w:val="864"/>
        </w:trPr>
        <w:tc>
          <w:tcPr>
            <w:tcW w:w="15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C97B01" w14:textId="62A6CA11" w:rsidR="00FE1A81" w:rsidRDefault="00FE1A81" w:rsidP="00FE1A81">
            <w:pPr>
              <w:spacing w:line="240" w:lineRule="auto"/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Framework</w:t>
            </w:r>
          </w:p>
        </w:tc>
        <w:tc>
          <w:tcPr>
            <w:tcW w:w="285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480BC8B" w14:textId="4C15E66C" w:rsidR="00FE1A81" w:rsidRDefault="00FE1A81" w:rsidP="00FE1A81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Complete speech is outlined. Intro, body, and conclusion are labeled. Correct point indicators are used.</w:t>
            </w:r>
          </w:p>
        </w:tc>
        <w:tc>
          <w:tcPr>
            <w:tcW w:w="28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9CDD88B" w14:textId="7825C90B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Complete speech is outlined. Intro, body, and conclusion are labeled, but correct point indicators are not used.</w:t>
            </w:r>
          </w:p>
        </w:tc>
        <w:tc>
          <w:tcPr>
            <w:tcW w:w="2857" w:type="dxa"/>
            <w:vAlign w:val="center"/>
          </w:tcPr>
          <w:p w14:paraId="63205967" w14:textId="591FAD50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Complete speech is outlined, but intro, body, and conclusion are not labeled. Correct point indicators are not used.</w:t>
            </w:r>
          </w:p>
        </w:tc>
        <w:tc>
          <w:tcPr>
            <w:tcW w:w="2858" w:type="dxa"/>
            <w:vAlign w:val="center"/>
          </w:tcPr>
          <w:p w14:paraId="4D55E0A1" w14:textId="14541429" w:rsidR="00FE1A81" w:rsidRDefault="00FE1A81" w:rsidP="00FE1A81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Complete speech is not outlined. Intro, body, and conclusion are not labeled. Correct point indicators are not used.</w:t>
            </w:r>
          </w:p>
        </w:tc>
      </w:tr>
      <w:tr w:rsidR="00FE1A81" w14:paraId="4B449064" w14:textId="77777777" w:rsidTr="007A53D6">
        <w:trPr>
          <w:trHeight w:val="864"/>
        </w:trPr>
        <w:tc>
          <w:tcPr>
            <w:tcW w:w="15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240147" w14:textId="01F940C7" w:rsidR="00FE1A81" w:rsidRDefault="00FE1A81" w:rsidP="00FE1A81">
            <w:pPr>
              <w:spacing w:line="240" w:lineRule="auto"/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Main &amp; Supporting Points</w:t>
            </w:r>
          </w:p>
        </w:tc>
        <w:tc>
          <w:tcPr>
            <w:tcW w:w="285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51FE51" w14:textId="2DEB798B" w:rsidR="00FE1A81" w:rsidRDefault="00FE1A81" w:rsidP="00FE1A81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Points are fully developed and well organized.</w:t>
            </w:r>
          </w:p>
        </w:tc>
        <w:tc>
          <w:tcPr>
            <w:tcW w:w="28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49644EA" w14:textId="6267F82F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Points are not fully developed, but organization is clear.</w:t>
            </w:r>
          </w:p>
        </w:tc>
        <w:tc>
          <w:tcPr>
            <w:tcW w:w="2857" w:type="dxa"/>
            <w:vAlign w:val="center"/>
          </w:tcPr>
          <w:p w14:paraId="23DE9688" w14:textId="77910F13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Points are fully developed, but organizational problems are evident.</w:t>
            </w:r>
          </w:p>
        </w:tc>
        <w:tc>
          <w:tcPr>
            <w:tcW w:w="2858" w:type="dxa"/>
            <w:vAlign w:val="center"/>
          </w:tcPr>
          <w:p w14:paraId="2D41AADC" w14:textId="11240726" w:rsidR="00FE1A81" w:rsidRDefault="00FE1A81" w:rsidP="00FE1A81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No clear points</w:t>
            </w:r>
            <w:r w:rsidR="006E1272">
              <w:rPr>
                <w:sz w:val="20"/>
                <w:szCs w:val="20"/>
              </w:rPr>
              <w:t xml:space="preserve"> and</w:t>
            </w:r>
            <w:r>
              <w:rPr>
                <w:sz w:val="20"/>
                <w:szCs w:val="20"/>
              </w:rPr>
              <w:t xml:space="preserve"> no clear organization.</w:t>
            </w:r>
          </w:p>
        </w:tc>
      </w:tr>
      <w:tr w:rsidR="00FE1A81" w14:paraId="1B1058F9" w14:textId="77777777" w:rsidTr="007A53D6">
        <w:trPr>
          <w:trHeight w:val="864"/>
        </w:trPr>
        <w:tc>
          <w:tcPr>
            <w:tcW w:w="15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3F11066" w14:textId="77777777" w:rsidR="00FE1A81" w:rsidRDefault="00FE1A81" w:rsidP="00FE1A81">
            <w:pPr>
              <w:spacing w:line="240" w:lineRule="auto"/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Mechanics</w:t>
            </w:r>
          </w:p>
          <w:p w14:paraId="63A032A6" w14:textId="028EA51A" w:rsidR="00FE1A81" w:rsidRDefault="00FE1A81" w:rsidP="00FE1A81">
            <w:pPr>
              <w:spacing w:line="240" w:lineRule="auto"/>
              <w:jc w:val="center"/>
              <w:rPr>
                <w:b/>
                <w:bCs/>
                <w:color w:val="90192A"/>
              </w:rPr>
            </w:pPr>
          </w:p>
        </w:tc>
        <w:tc>
          <w:tcPr>
            <w:tcW w:w="285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C400FE" w14:textId="46E873B4" w:rsidR="00FE1A81" w:rsidRDefault="00FE1A81" w:rsidP="00FE1A81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 xml:space="preserve">The writing </w:t>
            </w:r>
            <w:r w:rsidR="006E1272">
              <w:rPr>
                <w:sz w:val="20"/>
                <w:szCs w:val="20"/>
              </w:rPr>
              <w:t xml:space="preserve">generally </w:t>
            </w:r>
            <w:r>
              <w:rPr>
                <w:sz w:val="20"/>
                <w:szCs w:val="20"/>
              </w:rPr>
              <w:t>includes correct spelling, accurate punctuation, and capitalization.</w:t>
            </w:r>
          </w:p>
        </w:tc>
        <w:tc>
          <w:tcPr>
            <w:tcW w:w="28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166DF52" w14:textId="09EF3A11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No more than two spelling, capitalization, or punctuation errors are evident.</w:t>
            </w:r>
          </w:p>
        </w:tc>
        <w:tc>
          <w:tcPr>
            <w:tcW w:w="2857" w:type="dxa"/>
            <w:vAlign w:val="center"/>
          </w:tcPr>
          <w:p w14:paraId="42923ED5" w14:textId="09E5FC5E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No more than four spelling, capitalization, or punctuation errors are evident.</w:t>
            </w:r>
          </w:p>
        </w:tc>
        <w:tc>
          <w:tcPr>
            <w:tcW w:w="2858" w:type="dxa"/>
            <w:vAlign w:val="center"/>
          </w:tcPr>
          <w:p w14:paraId="7F813662" w14:textId="3E91C370" w:rsidR="00FE1A81" w:rsidRDefault="00FE1A81" w:rsidP="00FE1A81">
            <w:pPr>
              <w:spacing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Five or more spelling, capitalization, or punctuation errors are evident.</w:t>
            </w:r>
          </w:p>
        </w:tc>
      </w:tr>
    </w:tbl>
    <w:p w14:paraId="4FF40832" w14:textId="3780ABD7" w:rsidR="008810E8" w:rsidRDefault="00F55632" w:rsidP="00F55632">
      <w:pPr>
        <w:pStyle w:val="Heading1"/>
        <w:ind w:left="2880" w:firstLine="720"/>
      </w:pPr>
      <w:r>
        <w:t xml:space="preserve">Submitted on Time? </w:t>
      </w:r>
      <w:r>
        <w:tab/>
      </w:r>
      <w:r w:rsidRPr="008F68D2">
        <w:rPr>
          <w:rFonts w:ascii="Segoe UI Symbol" w:hAnsi="Segoe UI Symbol" w:cs="Segoe UI Symbol"/>
        </w:rPr>
        <w:t>❏</w:t>
      </w:r>
      <w:r>
        <w:rPr>
          <w:rFonts w:ascii="Segoe UI Symbol" w:hAnsi="Segoe UI Symbol" w:cs="Segoe UI Symbol"/>
        </w:rPr>
        <w:t xml:space="preserve"> </w:t>
      </w:r>
      <w:r w:rsidRPr="008F68D2">
        <w:rPr>
          <w:sz w:val="20"/>
          <w:szCs w:val="20"/>
        </w:rPr>
        <w:t>Yes (5 Points)</w:t>
      </w:r>
      <w:r>
        <w:tab/>
      </w:r>
      <w:r>
        <w:tab/>
      </w:r>
      <w:r w:rsidRPr="008F68D2">
        <w:rPr>
          <w:rFonts w:ascii="Segoe UI Symbol" w:hAnsi="Segoe UI Symbol" w:cs="Segoe UI Symbol"/>
        </w:rPr>
        <w:t>❏</w:t>
      </w:r>
      <w:r>
        <w:rPr>
          <w:rFonts w:ascii="Segoe UI Symbol" w:hAnsi="Segoe UI Symbol" w:cs="Segoe UI Symbol"/>
        </w:rPr>
        <w:t xml:space="preserve"> </w:t>
      </w:r>
      <w:r w:rsidRPr="008F68D2">
        <w:rPr>
          <w:sz w:val="20"/>
          <w:szCs w:val="20"/>
        </w:rPr>
        <w:t>No (0 Points)</w:t>
      </w:r>
    </w:p>
    <w:sectPr w:rsidR="008810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D8AD279" w14:textId="77777777" w:rsidR="00D36369" w:rsidRDefault="00D36369">
      <w:pPr>
        <w:spacing w:after="0" w:line="240" w:lineRule="auto"/>
      </w:pPr>
      <w:r>
        <w:separator/>
      </w:r>
    </w:p>
  </w:endnote>
  <w:endnote w:type="continuationSeparator" w:id="0">
    <w:p w14:paraId="2D808038" w14:textId="77777777" w:rsidR="00D36369" w:rsidRDefault="00D3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57B5BD-62E9-2846-87A9-4CEFBC7D237C}"/>
    <w:embedBold r:id="rId2" w:fontKey="{B597C8E8-E7F6-DA41-BEA5-A5218B4D448D}"/>
    <w:embedItalic r:id="rId3" w:fontKey="{171475B5-F60D-784F-A3A3-3912B9B543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A9097C-5254-5341-990C-EB198DDB4910}"/>
    <w:embedBold r:id="rId5" w:fontKey="{91247A7E-9650-ED4A-9615-151D67511FDB}"/>
    <w:embedItalic r:id="rId6" w:fontKey="{30A5B793-75D6-0849-9AA7-E524BF8734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103B011-74B3-6745-B53E-965F4A063FA3}"/>
    <w:embedBold r:id="rId8" w:fontKey="{5CD1DA8F-2192-6845-91AC-0895553C1A67}"/>
    <w:embedItalic r:id="rId9" w:fontKey="{BC335EA4-EAE4-3A4A-BE94-B1BF6B2D33B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0" w:fontKey="{8380AB59-6F18-0C45-9FB7-058F2FD98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3E5B30A" w14:textId="77777777" w:rsidR="008810E8" w:rsidRDefault="008810E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783B4A6" w14:textId="6A91D479" w:rsidR="008810E8" w:rsidRDefault="007A53D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1CA37B5" wp14:editId="22B453D8">
              <wp:simplePos x="0" y="0"/>
              <wp:positionH relativeFrom="column">
                <wp:posOffset>5028565</wp:posOffset>
              </wp:positionH>
              <wp:positionV relativeFrom="paragraph">
                <wp:posOffset>-211878</wp:posOffset>
              </wp:positionV>
              <wp:extent cx="2397125" cy="36830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712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0DF344" w14:textId="04F00C21" w:rsidR="008810E8" w:rsidRPr="00FE1A81" w:rsidRDefault="007A53D6" w:rsidP="007A53D6">
                          <w:pPr>
                            <w:pStyle w:val="Footer"/>
                          </w:pPr>
                          <w:fldSimple w:instr=" TITLE  \* MERGEFORMAT ">
                            <w:r>
                              <w:t>Speak Up!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CA37B5" id="Rectangle 1" o:spid="_x0000_s1026" style="position:absolute;margin-left:395.95pt;margin-top:-16.7pt;width:188.7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" filled="f" stroked="f">
              <v:textbox inset="2.53958mm,1.2694mm,2.53958mm,1.2694mm">
                <w:txbxContent>
                  <w:p w14:paraId="410DF344" w14:textId="04F00C21" w:rsidR="008810E8" w:rsidRPr="00FE1A81" w:rsidRDefault="007A53D6" w:rsidP="007A53D6">
                    <w:pPr>
                      <w:pStyle w:val="Footer"/>
                    </w:pPr>
                    <w:fldSimple w:instr=" TITLE  \* MERGEFORMAT ">
                      <w:r>
                        <w:t>Speak Up!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163C285D" wp14:editId="472FDB37">
          <wp:simplePos x="0" y="0"/>
          <wp:positionH relativeFrom="column">
            <wp:posOffset>3508164</wp:posOffset>
          </wp:positionH>
          <wp:positionV relativeFrom="paragraph">
            <wp:posOffset>-224155</wp:posOffset>
          </wp:positionV>
          <wp:extent cx="4902200" cy="50800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E1A81">
      <w:rPr>
        <w:b/>
        <w:bCs/>
        <w:color w:val="000000"/>
      </w:rPr>
      <w:tab/>
    </w:r>
    <w:r w:rsidR="00FE1A81">
      <w:rPr>
        <w:b/>
        <w:bCs/>
        <w:color w:val="000000"/>
      </w:rPr>
      <w:tab/>
    </w:r>
    <w:r w:rsidR="00FE1A81">
      <w:rPr>
        <w:b/>
        <w:bCs/>
        <w:color w:val="000000"/>
      </w:rPr>
      <w:tab/>
    </w:r>
    <w:r w:rsidR="00FE1A81">
      <w:rPr>
        <w:b/>
        <w:bCs/>
        <w:color w:val="000000"/>
      </w:rPr>
      <w:tab/>
    </w:r>
    <w:r w:rsidR="00FE1A81">
      <w:rPr>
        <w:b/>
        <w:bCs/>
        <w:color w:val="000000"/>
      </w:rPr>
      <w:tab/>
    </w:r>
    <w:r w:rsidR="00FE1A81">
      <w:rPr>
        <w:b/>
        <w:bCs/>
        <w:color w:val="000000"/>
      </w:rPr>
      <w:tab/>
    </w:r>
    <w:r w:rsidR="00FE1A81">
      <w:rPr>
        <w:b/>
        <w:bCs/>
        <w:color w:val="000000"/>
      </w:rPr>
      <w:tab/>
    </w:r>
    <w:r w:rsidR="00FE1A81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8FF6876" w14:textId="77777777" w:rsidR="008810E8" w:rsidRDefault="008810E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ECF6B19" w14:textId="77777777" w:rsidR="00D36369" w:rsidRDefault="00D36369">
      <w:pPr>
        <w:spacing w:after="0" w:line="240" w:lineRule="auto"/>
      </w:pPr>
      <w:r>
        <w:separator/>
      </w:r>
    </w:p>
  </w:footnote>
  <w:footnote w:type="continuationSeparator" w:id="0">
    <w:p w14:paraId="74CB8367" w14:textId="77777777" w:rsidR="00D36369" w:rsidRDefault="00D36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4ED1637" w14:textId="77777777" w:rsidR="008810E8" w:rsidRDefault="008810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536845E" w14:textId="77777777" w:rsidR="008810E8" w:rsidRDefault="008810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DCF38B6" w14:textId="77777777" w:rsidR="008810E8" w:rsidRDefault="008810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38F450A"/>
    <w:multiLevelType w:val="multilevel"/>
    <w:tmpl w:val="A8348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486D30"/>
    <w:multiLevelType w:val="multilevel"/>
    <w:tmpl w:val="23D885F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23EF5"/>
    <w:multiLevelType w:val="multilevel"/>
    <w:tmpl w:val="02E671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9398084">
    <w:abstractNumId w:val="4"/>
  </w:num>
  <w:num w:numId="2" w16cid:durableId="179468378">
    <w:abstractNumId w:val="0"/>
  </w:num>
  <w:num w:numId="3" w16cid:durableId="540634723">
    <w:abstractNumId w:val="2"/>
  </w:num>
  <w:num w:numId="4" w16cid:durableId="1296905603">
    <w:abstractNumId w:val="5"/>
  </w:num>
  <w:num w:numId="5" w16cid:durableId="1771200790">
    <w:abstractNumId w:val="3"/>
  </w:num>
  <w:num w:numId="6" w16cid:durableId="729034853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0E8"/>
    <w:rsid w:val="00172182"/>
    <w:rsid w:val="002E4210"/>
    <w:rsid w:val="006E1272"/>
    <w:rsid w:val="007A53D6"/>
    <w:rsid w:val="007C0416"/>
    <w:rsid w:val="00810D58"/>
    <w:rsid w:val="008810E8"/>
    <w:rsid w:val="00D36369"/>
    <w:rsid w:val="00EE1651"/>
    <w:rsid w:val="00F55632"/>
    <w:rsid w:val="00FE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DCEE8"/>
  <w15:docId w15:val="{C56FF7D5-A398-B042-AE94-77C7DC737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A53D6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3D6"/>
    <w:pPr>
      <w:keepNext/>
      <w:keepLines/>
      <w:spacing w:before="360" w:after="80"/>
      <w:outlineLvl w:val="0"/>
    </w:pPr>
    <w:rPr>
      <w:rFonts w:eastAsiaTheme="majorEastAsia"/>
      <w:b/>
      <w:bCs/>
      <w:color w:val="971D20" w:themeColor="accent3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53D6"/>
    <w:pPr>
      <w:keepNext/>
      <w:keepLines/>
      <w:spacing w:before="160" w:after="80"/>
      <w:outlineLvl w:val="1"/>
    </w:pPr>
    <w:rPr>
      <w:rFonts w:eastAsiaTheme="majorEastAsia"/>
      <w:i/>
      <w:iCs/>
      <w:color w:val="971D20" w:themeColor="accent3"/>
    </w:rPr>
  </w:style>
  <w:style w:type="paragraph" w:styleId="Heading3">
    <w:name w:val="heading 3"/>
    <w:aliases w:val="Caption/Cutline/Citation"/>
    <w:basedOn w:val="Heading2"/>
    <w:next w:val="Normal"/>
    <w:link w:val="Heading3Char"/>
    <w:uiPriority w:val="9"/>
    <w:unhideWhenUsed/>
    <w:qFormat/>
    <w:rsid w:val="007A53D6"/>
    <w:pPr>
      <w:outlineLvl w:val="2"/>
    </w:pPr>
    <w:rPr>
      <w:color w:val="000000" w:themeColor="text1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53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E679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53D6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3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53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53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53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7A53D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A53D6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7A53D6"/>
    <w:pPr>
      <w:spacing w:after="80" w:line="240" w:lineRule="auto"/>
      <w:contextualSpacing/>
    </w:pPr>
    <w:rPr>
      <w:rFonts w:eastAsiaTheme="majorEastAsia"/>
      <w:b/>
      <w:bCs/>
      <w:caps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53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7A53D6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53D6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53D6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7A53D6"/>
    <w:rPr>
      <w:rFonts w:eastAsiaTheme="majorEastAsia"/>
      <w:b/>
      <w:bCs/>
      <w:color w:val="971D20" w:themeColor="accent3"/>
      <w:kern w:val="2"/>
      <w:lang w:val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7A53D6"/>
    <w:rPr>
      <w:rFonts w:eastAsiaTheme="majorEastAsia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7A53D6"/>
    <w:rPr>
      <w:rFonts w:eastAsiaTheme="majorEastAsia"/>
      <w:i/>
      <w:iCs/>
      <w:color w:val="000000" w:themeColor="text1"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7A53D6"/>
    <w:rPr>
      <w:rFonts w:eastAsiaTheme="majorEastAsia" w:cstheme="majorBidi"/>
      <w:i/>
      <w:iCs/>
      <w:color w:val="1E6792" w:themeColor="accent1" w:themeShade="BF"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53D6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3D6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7A53D6"/>
    <w:rPr>
      <w:rFonts w:eastAsiaTheme="majorEastAsia"/>
      <w:b/>
      <w:bCs/>
      <w:caps/>
      <w:spacing w:val="-10"/>
      <w:kern w:val="28"/>
      <w:sz w:val="32"/>
      <w:szCs w:val="32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A53D6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7A53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53D6"/>
    <w:rPr>
      <w:rFonts w:eastAsiaTheme="minorHAnsi"/>
      <w:i/>
      <w:iCs/>
      <w:color w:val="404040" w:themeColor="text1" w:themeTint="BF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7A53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53D6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53D6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3D6"/>
    <w:rPr>
      <w:rFonts w:eastAsiaTheme="minorHAnsi"/>
      <w:i/>
      <w:iCs/>
      <w:color w:val="1E6792" w:themeColor="accent1" w:themeShade="BF"/>
      <w:kern w:val="2"/>
      <w:lang w:val="en-US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7A53D6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7A53D6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7A53D6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BlockQuote">
    <w:name w:val="Block Quote"/>
    <w:basedOn w:val="Normal"/>
    <w:qFormat/>
    <w:rsid w:val="007A53D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7A53D6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3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A5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3D6"/>
    <w:rPr>
      <w:rFonts w:eastAsiaTheme="minorHAnsi"/>
      <w:kern w:val="2"/>
      <w:lang w:val="en-US"/>
      <w14:ligatures w14:val="standardContextual"/>
    </w:rPr>
  </w:style>
  <w:style w:type="paragraph" w:customStyle="1" w:styleId="AnswerKey">
    <w:name w:val="Answer Key"/>
    <w:basedOn w:val="Normal"/>
    <w:qFormat/>
    <w:rsid w:val="007A53D6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Horizont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Horizontal Template 2025.dotx</Template>
  <TotalTime>1</TotalTime>
  <Pages>1</Pages>
  <Words>292</Words>
  <Characters>1609</Characters>
  <Application>Microsoft Office Word</Application>
  <DocSecurity>0</DocSecurity>
  <Lines>80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 Up!</dc:title>
  <dc:subject/>
  <dc:creator>K20 Center</dc:creator>
  <cp:keywords/>
  <dc:description/>
  <cp:lastModifiedBy>Gracia, Ann M.</cp:lastModifiedBy>
  <cp:revision>3</cp:revision>
  <cp:lastPrinted>2026-07-02T14:51:00Z</cp:lastPrinted>
  <dcterms:created xsi:type="dcterms:W3CDTF">2026-07-02T14:51:00Z</dcterms:created>
  <dcterms:modified xsi:type="dcterms:W3CDTF">2026-07-02T14:51:00Z</dcterms:modified>
  <cp:category/>
</cp:coreProperties>
</file>