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6934AB" w14:textId="13CDE895" w:rsidR="00446C13" w:rsidRDefault="00AB6F2D" w:rsidP="00DC7A6D">
      <w:pPr>
        <w:pStyle w:val="Title"/>
      </w:pPr>
      <w:r>
        <w:rPr>
          <w:bCs/>
          <w:lang w:val="es"/>
        </w:rPr>
        <w:t>Lista de control del corrector de artículos periodísticos</w:t>
      </w:r>
    </w:p>
    <w:p w14:paraId="5D606542" w14:textId="0715B9B8" w:rsidR="00076A4F" w:rsidRDefault="00076A4F" w:rsidP="00076A4F">
      <w:pPr>
        <w:rPr>
          <w:rFonts w:cstheme="minorHAnsi"/>
        </w:rPr>
      </w:pPr>
      <w:r>
        <w:rPr>
          <w:rFonts w:cstheme="minorHAnsi"/>
          <w:lang w:val="es"/>
        </w:rPr>
        <w:t xml:space="preserve">Titular: ______________________________________________________________________ </w:t>
      </w:r>
    </w:p>
    <w:p w14:paraId="0256981E" w14:textId="07451612" w:rsidR="00C73EA1" w:rsidRDefault="00076A4F" w:rsidP="00076A4F">
      <w:r>
        <w:rPr>
          <w:lang w:val="es"/>
        </w:rPr>
        <w:t>Autor: ___________________________</w:t>
      </w:r>
      <w:r w:rsidR="003A3657">
        <w:rPr>
          <w:lang w:val="es"/>
        </w:rPr>
        <w:t xml:space="preserve">___    </w:t>
      </w:r>
      <w:r>
        <w:rPr>
          <w:lang w:val="es"/>
        </w:rPr>
        <w:t xml:space="preserve">Corregido por: ___________________________ </w:t>
      </w:r>
    </w:p>
    <w:p w14:paraId="41BE0018" w14:textId="77777777" w:rsidR="00076A4F" w:rsidRPr="00076A4F" w:rsidRDefault="00076A4F" w:rsidP="00076A4F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0"/>
        <w:gridCol w:w="3595"/>
        <w:gridCol w:w="3595"/>
      </w:tblGrid>
      <w:tr w:rsidR="0036040A" w14:paraId="22A74140" w14:textId="77777777" w:rsidTr="00076A4F">
        <w:trPr>
          <w:cantSplit/>
          <w:trHeight w:val="20"/>
          <w:tblHeader/>
        </w:trPr>
        <w:tc>
          <w:tcPr>
            <w:tcW w:w="2150" w:type="dxa"/>
            <w:shd w:val="clear" w:color="auto" w:fill="3E5C61" w:themeFill="accent2"/>
          </w:tcPr>
          <w:p w14:paraId="4F165C23" w14:textId="77777777" w:rsidR="0036040A" w:rsidRPr="0053328A" w:rsidRDefault="00277122" w:rsidP="00076A4F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Organización</w:t>
            </w:r>
          </w:p>
        </w:tc>
        <w:tc>
          <w:tcPr>
            <w:tcW w:w="3595" w:type="dxa"/>
            <w:shd w:val="clear" w:color="auto" w:fill="3E5C61" w:themeFill="accent2"/>
          </w:tcPr>
          <w:p w14:paraId="27D98F1F" w14:textId="77777777" w:rsidR="0036040A" w:rsidRPr="0053328A" w:rsidRDefault="00277122" w:rsidP="00076A4F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Lista de control</w:t>
            </w:r>
          </w:p>
        </w:tc>
        <w:tc>
          <w:tcPr>
            <w:tcW w:w="3595" w:type="dxa"/>
            <w:shd w:val="clear" w:color="auto" w:fill="3E5C61" w:themeFill="accent2"/>
          </w:tcPr>
          <w:p w14:paraId="60547206" w14:textId="77777777" w:rsidR="0036040A" w:rsidRPr="0053328A" w:rsidRDefault="00277122" w:rsidP="00076A4F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Correcciones o sugerencias</w:t>
            </w:r>
          </w:p>
        </w:tc>
      </w:tr>
      <w:tr w:rsidR="0036040A" w14:paraId="6E9A6C51" w14:textId="77777777" w:rsidTr="00076A4F">
        <w:trPr>
          <w:trHeight w:val="879"/>
        </w:trPr>
        <w:tc>
          <w:tcPr>
            <w:tcW w:w="2150" w:type="dxa"/>
          </w:tcPr>
          <w:p w14:paraId="057EEB67" w14:textId="77777777" w:rsidR="00AB6F2D" w:rsidRPr="00AB6F2D" w:rsidRDefault="00277122" w:rsidP="00076A4F">
            <w:pPr>
              <w:pStyle w:val="Heading1"/>
              <w:outlineLvl w:val="0"/>
            </w:pPr>
            <w:r>
              <w:rPr>
                <w:bCs/>
                <w:lang w:val="es"/>
              </w:rPr>
              <w:t>Ortografía</w:t>
            </w:r>
          </w:p>
        </w:tc>
        <w:tc>
          <w:tcPr>
            <w:tcW w:w="3595" w:type="dxa"/>
          </w:tcPr>
          <w:p w14:paraId="711975E7" w14:textId="77777777" w:rsidR="0036040A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Style w:val="Heading2Char"/>
                <w:iCs/>
                <w:lang w:val="es"/>
              </w:rPr>
              <w:t>Toda la ortografía del artículo es correcta.</w:t>
            </w:r>
            <w:r>
              <w:rPr>
                <w:lang w:val="es"/>
              </w:rPr>
              <w:t xml:space="preserve"> </w:t>
            </w:r>
          </w:p>
        </w:tc>
        <w:tc>
          <w:tcPr>
            <w:tcW w:w="3595" w:type="dxa"/>
          </w:tcPr>
          <w:p w14:paraId="78CD148D" w14:textId="77777777" w:rsidR="00AB6F2D" w:rsidRPr="00AB6F2D" w:rsidRDefault="00AB6F2D" w:rsidP="00076A4F">
            <w:pPr>
              <w:spacing w:after="0"/>
            </w:pPr>
          </w:p>
        </w:tc>
      </w:tr>
      <w:tr w:rsidR="00277122" w14:paraId="7AB017B9" w14:textId="77777777" w:rsidTr="00076A4F">
        <w:trPr>
          <w:trHeight w:val="879"/>
        </w:trPr>
        <w:tc>
          <w:tcPr>
            <w:tcW w:w="2150" w:type="dxa"/>
          </w:tcPr>
          <w:p w14:paraId="353A4C73" w14:textId="77777777" w:rsidR="00277122" w:rsidRPr="00AB6F2D" w:rsidRDefault="00277122" w:rsidP="00076A4F">
            <w:pPr>
              <w:pStyle w:val="Heading1"/>
              <w:outlineLvl w:val="0"/>
            </w:pPr>
            <w:r>
              <w:rPr>
                <w:bCs/>
                <w:lang w:val="es"/>
              </w:rPr>
              <w:t>Puntuación y mayúsculas</w:t>
            </w:r>
          </w:p>
        </w:tc>
        <w:tc>
          <w:tcPr>
            <w:tcW w:w="3595" w:type="dxa"/>
          </w:tcPr>
          <w:p w14:paraId="18939658" w14:textId="2FE6675C" w:rsidR="00277122" w:rsidRPr="00AB6F2D" w:rsidRDefault="00076A4F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Heading2Char"/>
              </w:rPr>
            </w:pPr>
            <w:r>
              <w:rPr>
                <w:rStyle w:val="Heading2Char"/>
                <w:iCs/>
                <w:lang w:val="es"/>
              </w:rPr>
              <w:t>Cada oración tiene la puntuación y las mayúsculas adecuadas.</w:t>
            </w:r>
          </w:p>
        </w:tc>
        <w:tc>
          <w:tcPr>
            <w:tcW w:w="3595" w:type="dxa"/>
          </w:tcPr>
          <w:p w14:paraId="70FB7B24" w14:textId="77777777" w:rsidR="00AB6F2D" w:rsidRPr="00AB6F2D" w:rsidRDefault="00AB6F2D" w:rsidP="00076A4F">
            <w:pPr>
              <w:spacing w:after="0"/>
            </w:pPr>
          </w:p>
        </w:tc>
      </w:tr>
      <w:tr w:rsidR="00AB6F2D" w14:paraId="31B7428C" w14:textId="77777777" w:rsidTr="00076A4F">
        <w:trPr>
          <w:trHeight w:val="879"/>
        </w:trPr>
        <w:tc>
          <w:tcPr>
            <w:tcW w:w="2150" w:type="dxa"/>
          </w:tcPr>
          <w:p w14:paraId="508B19F4" w14:textId="7FFC68EA" w:rsidR="00AB6F2D" w:rsidRPr="00AB6F2D" w:rsidRDefault="00AB6F2D" w:rsidP="00076A4F">
            <w:pPr>
              <w:pStyle w:val="Heading1"/>
              <w:outlineLvl w:val="0"/>
            </w:pPr>
            <w:r>
              <w:rPr>
                <w:bCs/>
                <w:lang w:val="es"/>
              </w:rPr>
              <w:t>Concordancia sujeto/verbo</w:t>
            </w:r>
          </w:p>
        </w:tc>
        <w:tc>
          <w:tcPr>
            <w:tcW w:w="3595" w:type="dxa"/>
          </w:tcPr>
          <w:p w14:paraId="036F8853" w14:textId="77777777" w:rsidR="00AB6F2D" w:rsidRP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Heading2Char"/>
              </w:rPr>
            </w:pPr>
            <w:r>
              <w:rPr>
                <w:rStyle w:val="Heading2Char"/>
                <w:iCs/>
                <w:lang w:val="es"/>
              </w:rPr>
              <w:t xml:space="preserve">Los sujetos y los verbos concuerdan en la oración.  </w:t>
            </w:r>
          </w:p>
        </w:tc>
        <w:tc>
          <w:tcPr>
            <w:tcW w:w="3595" w:type="dxa"/>
          </w:tcPr>
          <w:p w14:paraId="68CD9418" w14:textId="77777777" w:rsidR="00AB6F2D" w:rsidRDefault="00AB6F2D" w:rsidP="00076A4F">
            <w:pPr>
              <w:spacing w:after="0"/>
            </w:pPr>
          </w:p>
        </w:tc>
      </w:tr>
      <w:tr w:rsidR="00AB6F2D" w14:paraId="13C1FD7C" w14:textId="77777777" w:rsidTr="00076A4F">
        <w:trPr>
          <w:trHeight w:val="879"/>
        </w:trPr>
        <w:tc>
          <w:tcPr>
            <w:tcW w:w="2150" w:type="dxa"/>
          </w:tcPr>
          <w:p w14:paraId="5E80C8ED" w14:textId="73B2B280" w:rsidR="00AB6F2D" w:rsidRDefault="00AB6F2D" w:rsidP="00076A4F">
            <w:pPr>
              <w:pStyle w:val="Heading1"/>
              <w:outlineLvl w:val="0"/>
              <w:rPr>
                <w:rFonts w:ascii="Calibri" w:eastAsia="Calibri" w:hAnsi="Calibri" w:cs="Calibri"/>
              </w:rPr>
            </w:pPr>
            <w:r>
              <w:rPr>
                <w:bCs/>
                <w:lang w:val="es"/>
              </w:rPr>
              <w:t>Estructura de la oración</w:t>
            </w:r>
          </w:p>
        </w:tc>
        <w:tc>
          <w:tcPr>
            <w:tcW w:w="3595" w:type="dxa"/>
          </w:tcPr>
          <w:p w14:paraId="0DA924A9" w14:textId="77777777" w:rsidR="00AB6F2D" w:rsidRP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Style w:val="Heading2Char"/>
                <w:iCs/>
                <w:lang w:val="es"/>
              </w:rPr>
              <w:t>Las oraciones son claras, objetivas y concisas. Cada oración contribuye al artículo.</w:t>
            </w:r>
            <w:r>
              <w:rPr>
                <w:rFonts w:ascii="Calibri" w:eastAsia="Calibri" w:hAnsi="Calibri" w:cs="Calibri"/>
                <w:lang w:val="es"/>
              </w:rPr>
              <w:t xml:space="preserve">  </w:t>
            </w:r>
          </w:p>
        </w:tc>
        <w:tc>
          <w:tcPr>
            <w:tcW w:w="3595" w:type="dxa"/>
          </w:tcPr>
          <w:p w14:paraId="2CF024D6" w14:textId="77777777" w:rsidR="00AB6F2D" w:rsidRDefault="00AB6F2D" w:rsidP="00076A4F">
            <w:pPr>
              <w:spacing w:after="0"/>
            </w:pPr>
          </w:p>
        </w:tc>
      </w:tr>
      <w:tr w:rsidR="00AB6F2D" w:rsidRPr="0053328A" w14:paraId="4B135C03" w14:textId="77777777" w:rsidTr="00076A4F">
        <w:trPr>
          <w:cantSplit/>
          <w:trHeight w:val="20"/>
          <w:tblHeader/>
        </w:trPr>
        <w:tc>
          <w:tcPr>
            <w:tcW w:w="2150" w:type="dxa"/>
            <w:shd w:val="clear" w:color="auto" w:fill="3E5C61" w:themeFill="accent2"/>
          </w:tcPr>
          <w:p w14:paraId="14264C6D" w14:textId="77777777" w:rsidR="00AB6F2D" w:rsidRPr="0053328A" w:rsidRDefault="00AB6F2D" w:rsidP="00076A4F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Contenido</w:t>
            </w:r>
          </w:p>
        </w:tc>
        <w:tc>
          <w:tcPr>
            <w:tcW w:w="3595" w:type="dxa"/>
            <w:shd w:val="clear" w:color="auto" w:fill="3E5C61" w:themeFill="accent2"/>
          </w:tcPr>
          <w:p w14:paraId="1C4EA4ED" w14:textId="77777777" w:rsidR="00AB6F2D" w:rsidRPr="0053328A" w:rsidRDefault="00AB6F2D" w:rsidP="00076A4F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Lista de control</w:t>
            </w:r>
          </w:p>
        </w:tc>
        <w:tc>
          <w:tcPr>
            <w:tcW w:w="3595" w:type="dxa"/>
            <w:shd w:val="clear" w:color="auto" w:fill="3E5C61" w:themeFill="accent2"/>
          </w:tcPr>
          <w:p w14:paraId="1019DBD6" w14:textId="77777777" w:rsidR="00AB6F2D" w:rsidRPr="0053328A" w:rsidRDefault="00AB6F2D" w:rsidP="00076A4F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Correcciones o sugerencias</w:t>
            </w:r>
          </w:p>
        </w:tc>
      </w:tr>
      <w:tr w:rsidR="00AB6F2D" w14:paraId="465616CB" w14:textId="77777777" w:rsidTr="00076A4F">
        <w:trPr>
          <w:trHeight w:val="879"/>
        </w:trPr>
        <w:tc>
          <w:tcPr>
            <w:tcW w:w="2150" w:type="dxa"/>
          </w:tcPr>
          <w:p w14:paraId="40BDAC91" w14:textId="77777777" w:rsid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910D28" w:themeColor="accent1"/>
                <w:szCs w:val="32"/>
                <w:shd w:val="clear" w:color="auto" w:fill="FFFFFF"/>
                <w:lang w:val="es"/>
              </w:rPr>
              <w:t>Titular</w:t>
            </w:r>
          </w:p>
        </w:tc>
        <w:tc>
          <w:tcPr>
            <w:tcW w:w="3595" w:type="dxa"/>
          </w:tcPr>
          <w:p w14:paraId="47920979" w14:textId="77777777" w:rsidR="00AB6F2D" w:rsidRP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Heading2Char"/>
              </w:rPr>
            </w:pPr>
            <w:r>
              <w:rPr>
                <w:rStyle w:val="Heading2Char"/>
                <w:iCs/>
                <w:lang w:val="es"/>
              </w:rPr>
              <w:t>El titular del artículo capta la atención del lector.</w:t>
            </w:r>
          </w:p>
        </w:tc>
        <w:tc>
          <w:tcPr>
            <w:tcW w:w="3595" w:type="dxa"/>
          </w:tcPr>
          <w:p w14:paraId="488235C8" w14:textId="77777777" w:rsidR="00AB6F2D" w:rsidRDefault="00AB6F2D" w:rsidP="00076A4F">
            <w:pPr>
              <w:spacing w:after="0"/>
            </w:pPr>
          </w:p>
        </w:tc>
      </w:tr>
      <w:tr w:rsidR="00AB6F2D" w14:paraId="697A367C" w14:textId="77777777" w:rsidTr="00076A4F">
        <w:trPr>
          <w:trHeight w:val="879"/>
        </w:trPr>
        <w:tc>
          <w:tcPr>
            <w:tcW w:w="2150" w:type="dxa"/>
          </w:tcPr>
          <w:p w14:paraId="6FB53B1E" w14:textId="77777777" w:rsid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910D28" w:themeColor="accent1"/>
                <w:szCs w:val="32"/>
                <w:shd w:val="clear" w:color="auto" w:fill="FFFFFF"/>
                <w:lang w:val="es"/>
              </w:rPr>
              <w:t>Introducción</w:t>
            </w:r>
          </w:p>
        </w:tc>
        <w:tc>
          <w:tcPr>
            <w:tcW w:w="3595" w:type="dxa"/>
          </w:tcPr>
          <w:p w14:paraId="16A9D1C8" w14:textId="77777777" w:rsidR="00AB6F2D" w:rsidRP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Heading2Char"/>
              </w:rPr>
            </w:pPr>
            <w:r>
              <w:rPr>
                <w:rStyle w:val="Heading2Char"/>
                <w:iCs/>
                <w:lang w:val="es"/>
              </w:rPr>
              <w:t xml:space="preserve">El párrafo introductorio cuenta el quién, el qué, el dónde, el cuándo, el por qué y el cómo de la historia.  </w:t>
            </w:r>
          </w:p>
        </w:tc>
        <w:tc>
          <w:tcPr>
            <w:tcW w:w="3595" w:type="dxa"/>
          </w:tcPr>
          <w:p w14:paraId="0BE19E15" w14:textId="77777777" w:rsidR="00AB6F2D" w:rsidRDefault="00AB6F2D" w:rsidP="00076A4F">
            <w:pPr>
              <w:spacing w:after="0"/>
            </w:pPr>
          </w:p>
        </w:tc>
      </w:tr>
      <w:tr w:rsidR="00AB6F2D" w14:paraId="6B24F161" w14:textId="77777777" w:rsidTr="00076A4F">
        <w:trPr>
          <w:trHeight w:val="879"/>
        </w:trPr>
        <w:tc>
          <w:tcPr>
            <w:tcW w:w="2150" w:type="dxa"/>
          </w:tcPr>
          <w:p w14:paraId="10892F5B" w14:textId="77777777" w:rsid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910D28" w:themeColor="accent1"/>
                <w:szCs w:val="32"/>
                <w:shd w:val="clear" w:color="auto" w:fill="FFFFFF"/>
                <w:lang w:val="es"/>
              </w:rPr>
              <w:t>Párrafos de apoyo</w:t>
            </w:r>
          </w:p>
        </w:tc>
        <w:tc>
          <w:tcPr>
            <w:tcW w:w="3595" w:type="dxa"/>
          </w:tcPr>
          <w:p w14:paraId="79EA76A5" w14:textId="7CC0EE08" w:rsidR="00AB6F2D" w:rsidRP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Heading2Char"/>
              </w:rPr>
            </w:pPr>
            <w:r>
              <w:rPr>
                <w:rStyle w:val="Heading2Char"/>
                <w:iCs/>
                <w:lang w:val="es"/>
              </w:rPr>
              <w:t>El párrafo de apoyo añade más detalles. Puede incluir datos interesantes o una cita.</w:t>
            </w:r>
          </w:p>
        </w:tc>
        <w:tc>
          <w:tcPr>
            <w:tcW w:w="3595" w:type="dxa"/>
          </w:tcPr>
          <w:p w14:paraId="32D687CF" w14:textId="77777777" w:rsidR="00AB6F2D" w:rsidRDefault="00AB6F2D" w:rsidP="00076A4F">
            <w:pPr>
              <w:spacing w:after="0"/>
            </w:pPr>
          </w:p>
        </w:tc>
      </w:tr>
      <w:tr w:rsidR="00AB6F2D" w14:paraId="3373F007" w14:textId="77777777" w:rsidTr="00076A4F">
        <w:trPr>
          <w:trHeight w:val="879"/>
        </w:trPr>
        <w:tc>
          <w:tcPr>
            <w:tcW w:w="2150" w:type="dxa"/>
          </w:tcPr>
          <w:p w14:paraId="034D06A2" w14:textId="77777777" w:rsid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910D28" w:themeColor="accent1"/>
                <w:szCs w:val="32"/>
                <w:shd w:val="clear" w:color="auto" w:fill="FFFFFF"/>
                <w:lang w:val="es"/>
              </w:rPr>
              <w:t>Conclusión</w:t>
            </w:r>
          </w:p>
        </w:tc>
        <w:tc>
          <w:tcPr>
            <w:tcW w:w="3595" w:type="dxa"/>
          </w:tcPr>
          <w:p w14:paraId="3D043A03" w14:textId="6594139A" w:rsidR="00AB6F2D" w:rsidRDefault="00AB6F2D" w:rsidP="0007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Style w:val="Heading2Char"/>
                <w:iCs/>
                <w:lang w:val="es"/>
              </w:rPr>
              <w:t>El artículo periodístico contiene un resumen, una conclusión o un final.</w:t>
            </w:r>
          </w:p>
        </w:tc>
        <w:tc>
          <w:tcPr>
            <w:tcW w:w="3595" w:type="dxa"/>
          </w:tcPr>
          <w:p w14:paraId="663251AB" w14:textId="77777777" w:rsidR="00AB6F2D" w:rsidRDefault="00AB6F2D" w:rsidP="00076A4F">
            <w:pPr>
              <w:spacing w:after="0"/>
            </w:pPr>
          </w:p>
        </w:tc>
      </w:tr>
    </w:tbl>
    <w:p w14:paraId="01CC0D65" w14:textId="77777777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0F38" w14:textId="77777777" w:rsidR="007357DC" w:rsidRDefault="007357DC" w:rsidP="00293785">
      <w:pPr>
        <w:spacing w:after="0" w:line="240" w:lineRule="auto"/>
      </w:pPr>
      <w:r>
        <w:separator/>
      </w:r>
    </w:p>
  </w:endnote>
  <w:endnote w:type="continuationSeparator" w:id="0">
    <w:p w14:paraId="39E9765D" w14:textId="77777777" w:rsidR="007357DC" w:rsidRDefault="007357D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0571" w14:textId="77777777" w:rsidR="00F16B60" w:rsidRDefault="00F16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758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015F6C" wp14:editId="32B67B7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59171" w14:textId="40326DFE" w:rsidR="00293785" w:rsidRDefault="003A365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D08FB1E596D6246870FE367C8620E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A Way With Words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15F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E759171" w14:textId="40326DFE" w:rsidR="00293785" w:rsidRDefault="003A365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D08FB1E596D6246870FE367C8620E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A Way With Words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DAA6349" wp14:editId="2CAFBB1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E9" w14:textId="77777777" w:rsidR="00F16B60" w:rsidRDefault="00F16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A350" w14:textId="77777777" w:rsidR="007357DC" w:rsidRDefault="007357DC" w:rsidP="00293785">
      <w:pPr>
        <w:spacing w:after="0" w:line="240" w:lineRule="auto"/>
      </w:pPr>
      <w:r>
        <w:separator/>
      </w:r>
    </w:p>
  </w:footnote>
  <w:footnote w:type="continuationSeparator" w:id="0">
    <w:p w14:paraId="732DDBF8" w14:textId="77777777" w:rsidR="007357DC" w:rsidRDefault="007357D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17C9" w14:textId="77777777" w:rsidR="00F16B60" w:rsidRDefault="00F16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2DCE" w14:textId="77777777" w:rsidR="00F16B60" w:rsidRDefault="00F16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A6EA" w14:textId="77777777" w:rsidR="00F16B60" w:rsidRDefault="00F16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58447">
    <w:abstractNumId w:val="6"/>
  </w:num>
  <w:num w:numId="2" w16cid:durableId="680208422">
    <w:abstractNumId w:val="7"/>
  </w:num>
  <w:num w:numId="3" w16cid:durableId="1448626079">
    <w:abstractNumId w:val="0"/>
  </w:num>
  <w:num w:numId="4" w16cid:durableId="449664581">
    <w:abstractNumId w:val="2"/>
  </w:num>
  <w:num w:numId="5" w16cid:durableId="879393942">
    <w:abstractNumId w:val="3"/>
  </w:num>
  <w:num w:numId="6" w16cid:durableId="1150486962">
    <w:abstractNumId w:val="5"/>
  </w:num>
  <w:num w:numId="7" w16cid:durableId="1742823038">
    <w:abstractNumId w:val="4"/>
  </w:num>
  <w:num w:numId="8" w16cid:durableId="2091613062">
    <w:abstractNumId w:val="8"/>
  </w:num>
  <w:num w:numId="9" w16cid:durableId="642933919">
    <w:abstractNumId w:val="9"/>
  </w:num>
  <w:num w:numId="10" w16cid:durableId="1274089609">
    <w:abstractNumId w:val="10"/>
  </w:num>
  <w:num w:numId="11" w16cid:durableId="33561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22"/>
    <w:rsid w:val="0004006F"/>
    <w:rsid w:val="00053775"/>
    <w:rsid w:val="0005619A"/>
    <w:rsid w:val="00076A4F"/>
    <w:rsid w:val="0011259B"/>
    <w:rsid w:val="00116FDD"/>
    <w:rsid w:val="00125621"/>
    <w:rsid w:val="001D0BBF"/>
    <w:rsid w:val="001E1F85"/>
    <w:rsid w:val="001F125D"/>
    <w:rsid w:val="002345CC"/>
    <w:rsid w:val="00277122"/>
    <w:rsid w:val="00293785"/>
    <w:rsid w:val="002971A3"/>
    <w:rsid w:val="002C0879"/>
    <w:rsid w:val="002C37B4"/>
    <w:rsid w:val="0036040A"/>
    <w:rsid w:val="003A3657"/>
    <w:rsid w:val="003C55FC"/>
    <w:rsid w:val="00446C13"/>
    <w:rsid w:val="005078B4"/>
    <w:rsid w:val="0053328A"/>
    <w:rsid w:val="00540FC6"/>
    <w:rsid w:val="005511B6"/>
    <w:rsid w:val="00553C98"/>
    <w:rsid w:val="0060354A"/>
    <w:rsid w:val="00645D7F"/>
    <w:rsid w:val="00656940"/>
    <w:rsid w:val="00665274"/>
    <w:rsid w:val="00666C03"/>
    <w:rsid w:val="00686DAB"/>
    <w:rsid w:val="006E1542"/>
    <w:rsid w:val="00721EA4"/>
    <w:rsid w:val="007357DC"/>
    <w:rsid w:val="007B055F"/>
    <w:rsid w:val="007E6F1D"/>
    <w:rsid w:val="00880013"/>
    <w:rsid w:val="008920A4"/>
    <w:rsid w:val="008F5386"/>
    <w:rsid w:val="00913172"/>
    <w:rsid w:val="00977D54"/>
    <w:rsid w:val="00981E19"/>
    <w:rsid w:val="009B52E4"/>
    <w:rsid w:val="009D6E8D"/>
    <w:rsid w:val="00A101E8"/>
    <w:rsid w:val="00AB6F2D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16B60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8287C9"/>
  <w15:docId w15:val="{26A1024A-B2A3-234C-9017-59631CC1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6A4F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6A4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08FB1E596D6246870FE367C8620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9121-AECB-F746-B5CC-A7C8C17C9EAF}"/>
      </w:docPartPr>
      <w:docPartBody>
        <w:p w:rsidR="00EF65C8" w:rsidRDefault="00874631">
          <w:pPr>
            <w:pStyle w:val="CD08FB1E596D6246870FE367C8620E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31"/>
    <w:rsid w:val="00874631"/>
    <w:rsid w:val="009E75D0"/>
    <w:rsid w:val="00E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08FB1E596D6246870FE367C8620EE1">
    <w:name w:val="CD08FB1E596D6246870FE367C8620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20F16-C739-419F-9303-CFABB8E7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Way With Words</dc:title>
  <dc:subject/>
  <dc:creator>K20 Center</dc:creator>
  <cp:keywords/>
  <dc:description/>
  <cp:lastModifiedBy>Catalina Otalora</cp:lastModifiedBy>
  <cp:revision>5</cp:revision>
  <cp:lastPrinted>2016-07-14T14:08:00Z</cp:lastPrinted>
  <dcterms:created xsi:type="dcterms:W3CDTF">2020-02-13T21:24:00Z</dcterms:created>
  <dcterms:modified xsi:type="dcterms:W3CDTF">2022-05-24T15:35:00Z</dcterms:modified>
  <cp:category/>
</cp:coreProperties>
</file>