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628A" w14:textId="77777777" w:rsidR="006F2A06" w:rsidRPr="006F2A06" w:rsidRDefault="006F2A06">
      <w:pPr>
        <w:rPr>
          <w:rStyle w:val="Heading1Char"/>
        </w:rPr>
      </w:pPr>
      <w:bookmarkStart w:id="0" w:name="_GoBack"/>
      <w:bookmarkEnd w:id="0"/>
    </w:p>
    <w:p w14:paraId="307340AA" w14:textId="77777777" w:rsidR="00282FF8" w:rsidRDefault="00282FF8" w:rsidP="00282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9"/>
        <w:gridCol w:w="4496"/>
      </w:tblGrid>
      <w:tr w:rsidR="000A7D5B" w:rsidRPr="00E91CDE" w14:paraId="1F3D7E04" w14:textId="77777777" w:rsidTr="00833386">
        <w:trPr>
          <w:trHeight w:val="3367"/>
        </w:trPr>
        <w:tc>
          <w:tcPr>
            <w:tcW w:w="4769" w:type="dxa"/>
          </w:tcPr>
          <w:p w14:paraId="508491A6" w14:textId="658FEE31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8D4699F" w14:textId="5BD6FE5B" w:rsidR="00282FF8" w:rsidRPr="00E91CDE" w:rsidRDefault="0000239D" w:rsidP="003721C4">
            <w:p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noProof/>
                <w:sz w:val="32"/>
                <w:szCs w:val="32"/>
              </w:rPr>
              <w:drawing>
                <wp:inline distT="0" distB="0" distL="0" distR="0" wp14:anchorId="61E8D242" wp14:editId="16395E8F">
                  <wp:extent cx="2833984" cy="2053892"/>
                  <wp:effectExtent l="0" t="0" r="1143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ol_02_img014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6868" cy="2106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4A3D8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46CE6B9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96E8050" w14:textId="7803A03B" w:rsidR="00E62885" w:rsidRPr="00E91CDE" w:rsidRDefault="00E62885" w:rsidP="003721C4">
            <w:p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gel electrophoresis</w:t>
            </w:r>
          </w:p>
        </w:tc>
      </w:tr>
      <w:tr w:rsidR="00335039" w:rsidRPr="00E91CDE" w14:paraId="3AC76E00" w14:textId="77777777" w:rsidTr="00833386">
        <w:trPr>
          <w:trHeight w:val="3367"/>
        </w:trPr>
        <w:tc>
          <w:tcPr>
            <w:tcW w:w="4769" w:type="dxa"/>
          </w:tcPr>
          <w:p w14:paraId="00C02F59" w14:textId="127A6F53" w:rsidR="00335039" w:rsidRPr="00E91CDE" w:rsidRDefault="00335039" w:rsidP="00335039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 xml:space="preserve">a laboratory method used to separate mixtures of DNA, RNA, or proteins according to molecular size. </w:t>
            </w:r>
            <w:r w:rsidR="00402C70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</w:t>
            </w: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he molecules to be separated are pushed by an electrical field through a</w:t>
            </w:r>
            <w:r w:rsidRPr="00E91CDE">
              <w:rPr>
                <w:rStyle w:val="apple-converted-space"/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 </w:t>
            </w:r>
            <w:r w:rsidRPr="00402C70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32"/>
                <w:shd w:val="clear" w:color="auto" w:fill="FFFFFF"/>
              </w:rPr>
              <w:t>gel</w:t>
            </w:r>
            <w:r w:rsidRPr="00E91CDE">
              <w:rPr>
                <w:rStyle w:val="apple-converted-space"/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 </w:t>
            </w: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that contains small pores.</w:t>
            </w:r>
          </w:p>
          <w:p w14:paraId="6707F6B5" w14:textId="77777777" w:rsidR="00335039" w:rsidRPr="00E91CDE" w:rsidRDefault="00335039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37906D8C" w14:textId="16FE9B57" w:rsidR="00335039" w:rsidRPr="00E91CDE" w:rsidRDefault="000A7D5B" w:rsidP="00F20763">
            <w:pPr>
              <w:rPr>
                <w:rFonts w:asciiTheme="majorHAnsi" w:eastAsia="Times New Roman" w:hAnsiTheme="majorHAnsi"/>
                <w:color w:val="000000"/>
                <w:sz w:val="32"/>
                <w:szCs w:val="32"/>
                <w:shd w:val="clear" w:color="auto" w:fill="EBEACE"/>
              </w:rPr>
            </w:pPr>
            <w:r w:rsidRPr="00E91CDE">
              <w:rPr>
                <w:rFonts w:asciiTheme="majorHAnsi" w:eastAsia="Times New Roman" w:hAnsiTheme="majorHAnsi"/>
                <w:noProof/>
                <w:color w:val="000000"/>
                <w:sz w:val="32"/>
                <w:szCs w:val="32"/>
                <w:shd w:val="clear" w:color="auto" w:fill="EBEACE"/>
              </w:rPr>
              <w:drawing>
                <wp:inline distT="0" distB="0" distL="0" distR="0" wp14:anchorId="409A0902" wp14:editId="1436518D">
                  <wp:extent cx="2705735" cy="2381885"/>
                  <wp:effectExtent l="0" t="0" r="1206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1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45753" cy="241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D5B" w:rsidRPr="00E91CDE" w14:paraId="341E518B" w14:textId="77777777" w:rsidTr="00833386">
        <w:trPr>
          <w:trHeight w:val="3552"/>
        </w:trPr>
        <w:tc>
          <w:tcPr>
            <w:tcW w:w="4769" w:type="dxa"/>
          </w:tcPr>
          <w:p w14:paraId="15182A29" w14:textId="039E6E93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B161E0A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5D63B7DE" w14:textId="77777777" w:rsidR="00335039" w:rsidRPr="00E91CDE" w:rsidRDefault="00335039" w:rsidP="00335039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 w:rsidRPr="00E91CDE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having the property of cleaving DNA molecules at or near a specific sequence of bases.</w:t>
            </w:r>
          </w:p>
          <w:p w14:paraId="7A8B59D8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1201C9E0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4F02A91B" w14:textId="69AA56BC" w:rsidR="00E62885" w:rsidRPr="00E91CDE" w:rsidRDefault="00E62885" w:rsidP="003721C4">
            <w:p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restriction enzymes</w:t>
            </w:r>
          </w:p>
        </w:tc>
      </w:tr>
      <w:tr w:rsidR="000A7D5B" w:rsidRPr="00E91CDE" w14:paraId="43CD0414" w14:textId="77777777" w:rsidTr="00833386">
        <w:trPr>
          <w:trHeight w:val="4470"/>
        </w:trPr>
        <w:tc>
          <w:tcPr>
            <w:tcW w:w="4769" w:type="dxa"/>
          </w:tcPr>
          <w:p w14:paraId="0A2B0815" w14:textId="7CA9B470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FE1C527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BCA2780" w14:textId="73B56855" w:rsidR="004F0408" w:rsidRPr="004F0408" w:rsidRDefault="004F0408" w:rsidP="004F0408">
            <w:pPr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</w:rPr>
            </w:pPr>
            <w:r w:rsidRPr="004F0408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a location in a</w:t>
            </w:r>
            <w:r w:rsidRPr="00E91CDE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 genome </w:t>
            </w:r>
            <w:r w:rsidRPr="004F0408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where a short</w:t>
            </w:r>
            <w:r w:rsidRPr="00E91CDE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 nucleotide sequence </w:t>
            </w:r>
            <w:r w:rsidRPr="004F0408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is organized as a</w:t>
            </w:r>
            <w:r w:rsidRPr="00E91CDE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 xml:space="preserve"> repeat</w:t>
            </w:r>
            <w:r w:rsidRPr="004F0408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. These can be found on many</w:t>
            </w:r>
            <w:r w:rsidRPr="00E91CDE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 chromosomes</w:t>
            </w:r>
            <w:r w:rsidRPr="004F0408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, and often show</w:t>
            </w:r>
            <w:r w:rsidRPr="00E91CDE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 variations </w:t>
            </w:r>
            <w:r w:rsidRPr="004F0408"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  <w:shd w:val="clear" w:color="auto" w:fill="FFFFFF"/>
              </w:rPr>
              <w:t>in length between individuals</w:t>
            </w:r>
          </w:p>
          <w:p w14:paraId="03553380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496" w:type="dxa"/>
          </w:tcPr>
          <w:p w14:paraId="37AC9A8E" w14:textId="77777777" w:rsidR="00D95045" w:rsidRPr="00E91CDE" w:rsidRDefault="00D95045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6A5702A" w14:textId="73B215F8" w:rsidR="00E62885" w:rsidRPr="00E91CDE" w:rsidRDefault="00E62885" w:rsidP="003721C4">
            <w:p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variable number of tandem repeats (VNTRs)</w:t>
            </w:r>
          </w:p>
        </w:tc>
      </w:tr>
      <w:tr w:rsidR="000A7D5B" w:rsidRPr="00E91CDE" w14:paraId="3FE3C28C" w14:textId="77777777" w:rsidTr="00833386">
        <w:trPr>
          <w:trHeight w:val="5102"/>
        </w:trPr>
        <w:tc>
          <w:tcPr>
            <w:tcW w:w="4769" w:type="dxa"/>
          </w:tcPr>
          <w:p w14:paraId="457F7C0D" w14:textId="77777777" w:rsidR="00335039" w:rsidRPr="00335039" w:rsidRDefault="00335039" w:rsidP="00335039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 w:rsidRPr="00335039">
              <w:rPr>
                <w:rFonts w:asciiTheme="majorHAnsi" w:eastAsia="Times New Roman" w:hAnsiTheme="majorHAnsi" w:cs="Arial"/>
                <w:color w:val="222222"/>
                <w:sz w:val="32"/>
                <w:szCs w:val="32"/>
                <w:shd w:val="clear" w:color="auto" w:fill="FFFFFF"/>
              </w:rPr>
              <w:t>a technique used in molecular biology to amplify a single copy or a few copies of a piece of DNA across several orders of magnitude, generating thousands to millions of copies of a particular DNA sequence.</w:t>
            </w:r>
          </w:p>
          <w:p w14:paraId="2B2257BF" w14:textId="549CDD90" w:rsidR="00282FF8" w:rsidRPr="00E91CDE" w:rsidRDefault="00282FF8" w:rsidP="003721C4">
            <w:pPr>
              <w:rPr>
                <w:rFonts w:asciiTheme="majorHAnsi" w:hAnsiTheme="majorHAnsi"/>
                <w:noProof/>
                <w:sz w:val="32"/>
                <w:szCs w:val="32"/>
              </w:rPr>
            </w:pPr>
          </w:p>
        </w:tc>
        <w:tc>
          <w:tcPr>
            <w:tcW w:w="4496" w:type="dxa"/>
          </w:tcPr>
          <w:p w14:paraId="3E26DFBC" w14:textId="77777777" w:rsidR="00282FF8" w:rsidRPr="00E91CDE" w:rsidRDefault="00282FF8" w:rsidP="003721C4">
            <w:pPr>
              <w:rPr>
                <w:rFonts w:asciiTheme="majorHAnsi" w:hAnsiTheme="majorHAnsi"/>
                <w:noProof/>
                <w:sz w:val="32"/>
                <w:szCs w:val="32"/>
              </w:rPr>
            </w:pPr>
          </w:p>
          <w:p w14:paraId="5F8D041D" w14:textId="74620324" w:rsidR="00E62885" w:rsidRPr="00E91CDE" w:rsidRDefault="00E62885" w:rsidP="003721C4">
            <w:pPr>
              <w:rPr>
                <w:rFonts w:asciiTheme="majorHAnsi" w:hAnsiTheme="majorHAnsi"/>
                <w:noProof/>
                <w:sz w:val="32"/>
                <w:szCs w:val="32"/>
              </w:rPr>
            </w:pPr>
            <w:r w:rsidRPr="00E91CDE">
              <w:rPr>
                <w:rFonts w:asciiTheme="majorHAnsi" w:hAnsiTheme="majorHAnsi"/>
                <w:noProof/>
                <w:sz w:val="32"/>
                <w:szCs w:val="32"/>
              </w:rPr>
              <w:t>polymerase chain reaction</w:t>
            </w:r>
          </w:p>
        </w:tc>
      </w:tr>
    </w:tbl>
    <w:p w14:paraId="27A6B2CD" w14:textId="55759506" w:rsidR="00282FF8" w:rsidRPr="00335039" w:rsidRDefault="00282FF8" w:rsidP="00282FF8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4"/>
        <w:gridCol w:w="4616"/>
      </w:tblGrid>
      <w:tr w:rsidR="00282FF8" w:rsidRPr="00E91CDE" w14:paraId="26DC8D07" w14:textId="77777777" w:rsidTr="003721C4">
        <w:trPr>
          <w:trHeight w:val="3367"/>
        </w:trPr>
        <w:tc>
          <w:tcPr>
            <w:tcW w:w="4734" w:type="dxa"/>
          </w:tcPr>
          <w:p w14:paraId="412625D5" w14:textId="344595C6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3D2ED635" w14:textId="77777777" w:rsidR="00CE54AA" w:rsidRPr="00E91CDE" w:rsidRDefault="00F44C3C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Saliva</w:t>
            </w:r>
          </w:p>
          <w:p w14:paraId="4E9E39BC" w14:textId="77777777" w:rsidR="00F44C3C" w:rsidRPr="00E91CDE" w:rsidRDefault="00F44C3C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Blood</w:t>
            </w:r>
          </w:p>
          <w:p w14:paraId="248598D9" w14:textId="77777777" w:rsidR="00F44C3C" w:rsidRPr="00E91CDE" w:rsidRDefault="00F44C3C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Hair Follicles</w:t>
            </w:r>
          </w:p>
          <w:p w14:paraId="0C8CE07E" w14:textId="427A9E9E" w:rsidR="00F44C3C" w:rsidRPr="00E91CDE" w:rsidRDefault="00A41434" w:rsidP="00F44C3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Skin</w:t>
            </w:r>
          </w:p>
        </w:tc>
        <w:tc>
          <w:tcPr>
            <w:tcW w:w="4616" w:type="dxa"/>
          </w:tcPr>
          <w:p w14:paraId="138CEC69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056392F" w14:textId="51DA4C35" w:rsidR="00282FF8" w:rsidRPr="00E91CDE" w:rsidRDefault="001E0A85" w:rsidP="003721C4">
            <w:p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DNA sources</w:t>
            </w:r>
          </w:p>
        </w:tc>
      </w:tr>
      <w:tr w:rsidR="00282FF8" w:rsidRPr="00E91CDE" w14:paraId="24A0AC33" w14:textId="77777777" w:rsidTr="003721C4">
        <w:trPr>
          <w:trHeight w:val="3552"/>
        </w:trPr>
        <w:tc>
          <w:tcPr>
            <w:tcW w:w="4734" w:type="dxa"/>
          </w:tcPr>
          <w:p w14:paraId="761B0DEC" w14:textId="7DA30C35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06F20269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CC7D2FD" w14:textId="77777777" w:rsidR="00CE54AA" w:rsidRPr="00E91CDE" w:rsidRDefault="00CE54AA" w:rsidP="00CE54AA">
            <w:pPr>
              <w:rPr>
                <w:rFonts w:asciiTheme="majorHAnsi" w:eastAsia="Times New Roman" w:hAnsiTheme="majorHAnsi"/>
                <w:sz w:val="32"/>
                <w:szCs w:val="32"/>
              </w:rPr>
            </w:pPr>
            <w:r w:rsidRPr="00E91CDE">
              <w:rPr>
                <w:rFonts w:asciiTheme="majorHAnsi" w:eastAsia="Times New Roman" w:hAnsiTheme="majorHAnsi"/>
                <w:color w:val="333333"/>
                <w:sz w:val="32"/>
                <w:szCs w:val="32"/>
              </w:rPr>
              <w:t>A technique using X- ray film to visualize molecules or fragments of molecules that have been radioactively labeled.</w:t>
            </w:r>
            <w:r w:rsidRPr="00E91CDE">
              <w:rPr>
                <w:rStyle w:val="apple-converted-space"/>
                <w:rFonts w:asciiTheme="majorHAnsi" w:eastAsia="Times New Roman" w:hAnsiTheme="majorHAnsi"/>
                <w:color w:val="333333"/>
                <w:sz w:val="32"/>
                <w:szCs w:val="32"/>
              </w:rPr>
              <w:t> </w:t>
            </w:r>
          </w:p>
          <w:p w14:paraId="0D532A5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4A8D4924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293BC09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3E31C178" w14:textId="77777777" w:rsidR="00D95045" w:rsidRPr="0054199F" w:rsidRDefault="00D95045" w:rsidP="00D95045">
            <w:pPr>
              <w:rPr>
                <w:rFonts w:asciiTheme="majorHAnsi" w:eastAsia="Times New Roman" w:hAnsiTheme="majorHAnsi"/>
                <w:color w:val="2E2E2E" w:themeColor="text1"/>
                <w:sz w:val="32"/>
                <w:szCs w:val="32"/>
              </w:rPr>
            </w:pPr>
            <w:r w:rsidRPr="0054199F">
              <w:rPr>
                <w:rFonts w:asciiTheme="majorHAnsi" w:eastAsia="Times New Roman" w:hAnsiTheme="majorHAnsi" w:cs="Arial"/>
                <w:color w:val="2E2E2E" w:themeColor="text1"/>
                <w:sz w:val="32"/>
                <w:szCs w:val="32"/>
                <w:shd w:val="clear" w:color="auto" w:fill="FFFFFF"/>
              </w:rPr>
              <w:t>autoradiograph</w:t>
            </w:r>
          </w:p>
          <w:p w14:paraId="745965BB" w14:textId="7318413D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282FF8" w:rsidRPr="00E91CDE" w14:paraId="4C4721A8" w14:textId="77777777" w:rsidTr="003721C4">
        <w:trPr>
          <w:trHeight w:val="4470"/>
        </w:trPr>
        <w:tc>
          <w:tcPr>
            <w:tcW w:w="4734" w:type="dxa"/>
          </w:tcPr>
          <w:p w14:paraId="42FADE58" w14:textId="0E1DB13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EE6881B" w14:textId="0803EF99" w:rsidR="00A41434" w:rsidRPr="00E91CDE" w:rsidRDefault="007D7222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Urine A</w:t>
            </w:r>
            <w:r w:rsidR="00A41434" w:rsidRPr="00E91CDE">
              <w:rPr>
                <w:rFonts w:asciiTheme="majorHAnsi" w:hAnsiTheme="majorHAnsi"/>
                <w:sz w:val="32"/>
                <w:szCs w:val="32"/>
              </w:rPr>
              <w:t>lone</w:t>
            </w:r>
          </w:p>
          <w:p w14:paraId="24094415" w14:textId="77777777" w:rsidR="00A41434" w:rsidRPr="00E91CDE" w:rsidRDefault="007D7222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Finger and Toenails</w:t>
            </w:r>
          </w:p>
          <w:p w14:paraId="639CB6CD" w14:textId="24243D2F" w:rsidR="007D7222" w:rsidRPr="00E91CDE" w:rsidRDefault="007D7222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Cut Hair</w:t>
            </w:r>
          </w:p>
          <w:p w14:paraId="1A0B8871" w14:textId="33B88A1B" w:rsidR="007D7222" w:rsidRPr="00E91CDE" w:rsidRDefault="003F726B" w:rsidP="00A4143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Sweat A</w:t>
            </w:r>
            <w:r w:rsidR="007D7222" w:rsidRPr="00E91CDE">
              <w:rPr>
                <w:rFonts w:asciiTheme="majorHAnsi" w:hAnsiTheme="majorHAnsi"/>
                <w:sz w:val="32"/>
                <w:szCs w:val="32"/>
              </w:rPr>
              <w:t>lone</w:t>
            </w:r>
          </w:p>
          <w:p w14:paraId="2AAA639A" w14:textId="03008D73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16" w:type="dxa"/>
          </w:tcPr>
          <w:p w14:paraId="65BBE36F" w14:textId="77777777" w:rsidR="00282FF8" w:rsidRPr="00E91CDE" w:rsidRDefault="00282FF8" w:rsidP="003721C4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74110704" w14:textId="7523F121" w:rsidR="00282FF8" w:rsidRPr="00E91CDE" w:rsidRDefault="00A41434" w:rsidP="003721C4">
            <w:pPr>
              <w:rPr>
                <w:rFonts w:asciiTheme="majorHAnsi" w:hAnsiTheme="majorHAnsi"/>
                <w:sz w:val="32"/>
                <w:szCs w:val="32"/>
              </w:rPr>
            </w:pPr>
            <w:r w:rsidRPr="00E91CDE">
              <w:rPr>
                <w:rFonts w:asciiTheme="majorHAnsi" w:hAnsiTheme="majorHAnsi"/>
                <w:sz w:val="32"/>
                <w:szCs w:val="32"/>
              </w:rPr>
              <w:t>Non-DNA Sources</w:t>
            </w:r>
          </w:p>
        </w:tc>
      </w:tr>
    </w:tbl>
    <w:p w14:paraId="64FE5961" w14:textId="77777777" w:rsidR="00282FF8" w:rsidRDefault="00282FF8" w:rsidP="00282FF8"/>
    <w:p w14:paraId="44DAD5DB" w14:textId="77777777" w:rsidR="003A338D" w:rsidRPr="006F2A06" w:rsidRDefault="003A338D">
      <w:pPr>
        <w:rPr>
          <w:rFonts w:asciiTheme="majorHAnsi" w:eastAsia="Times New Roman" w:hAnsiTheme="majorHAnsi"/>
          <w:sz w:val="28"/>
          <w:szCs w:val="28"/>
        </w:rPr>
      </w:pPr>
    </w:p>
    <w:sectPr w:rsidR="003A338D" w:rsidRPr="006F2A06" w:rsidSect="0074188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49391" w14:textId="77777777" w:rsidR="003741FC" w:rsidRDefault="003741FC" w:rsidP="006F51A4">
      <w:r>
        <w:separator/>
      </w:r>
    </w:p>
  </w:endnote>
  <w:endnote w:type="continuationSeparator" w:id="0">
    <w:p w14:paraId="1C53AE98" w14:textId="77777777" w:rsidR="003741FC" w:rsidRDefault="003741FC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5D510615">
              <wp:simplePos x="0" y="0"/>
              <wp:positionH relativeFrom="column">
                <wp:posOffset>3942269</wp:posOffset>
              </wp:positionH>
              <wp:positionV relativeFrom="paragraph">
                <wp:posOffset>-42545</wp:posOffset>
              </wp:positionV>
              <wp:extent cx="2056130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37874065" w:rsidR="006F51A4" w:rsidRPr="008B181B" w:rsidRDefault="0097328D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MORE THAN SKIN DEEP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10.4pt;margin-top:-3.3pt;width:161.9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zOns8CAAAOBgAADgAAAGRycy9lMm9Eb2MueG1srFRLb9swDL4P2H8QdE9tp07W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" filled="f" stroked="f">
              <v:textbox>
                <w:txbxContent>
                  <w:p w14:paraId="6D63D0AB" w14:textId="37874065" w:rsidR="006F51A4" w:rsidRPr="008B181B" w:rsidRDefault="0097328D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MORE THAN SKIN DEEP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D1E0A" w14:textId="77777777" w:rsidR="003741FC" w:rsidRDefault="003741FC" w:rsidP="006F51A4">
      <w:r>
        <w:separator/>
      </w:r>
    </w:p>
  </w:footnote>
  <w:footnote w:type="continuationSeparator" w:id="0">
    <w:p w14:paraId="6C5D0961" w14:textId="77777777" w:rsidR="003741FC" w:rsidRDefault="003741FC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F4205"/>
    <w:multiLevelType w:val="hybridMultilevel"/>
    <w:tmpl w:val="D4EE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2336C"/>
    <w:multiLevelType w:val="hybridMultilevel"/>
    <w:tmpl w:val="F87E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42"/>
    <w:rsid w:val="0000239D"/>
    <w:rsid w:val="00083466"/>
    <w:rsid w:val="000A7D5B"/>
    <w:rsid w:val="00195333"/>
    <w:rsid w:val="001C5AE9"/>
    <w:rsid w:val="001E0A85"/>
    <w:rsid w:val="001E424B"/>
    <w:rsid w:val="00282FF8"/>
    <w:rsid w:val="002E4737"/>
    <w:rsid w:val="003139E4"/>
    <w:rsid w:val="00335039"/>
    <w:rsid w:val="003741FC"/>
    <w:rsid w:val="003A338D"/>
    <w:rsid w:val="003C3A8E"/>
    <w:rsid w:val="003F4A50"/>
    <w:rsid w:val="003F726B"/>
    <w:rsid w:val="00402C70"/>
    <w:rsid w:val="00436FDF"/>
    <w:rsid w:val="004B76C8"/>
    <w:rsid w:val="004F0408"/>
    <w:rsid w:val="004F7692"/>
    <w:rsid w:val="0054199F"/>
    <w:rsid w:val="005514FB"/>
    <w:rsid w:val="00560263"/>
    <w:rsid w:val="005B2DAC"/>
    <w:rsid w:val="006637A4"/>
    <w:rsid w:val="006F2A06"/>
    <w:rsid w:val="006F4740"/>
    <w:rsid w:val="006F51A4"/>
    <w:rsid w:val="00732F38"/>
    <w:rsid w:val="00741889"/>
    <w:rsid w:val="00762F40"/>
    <w:rsid w:val="00783C91"/>
    <w:rsid w:val="007D7222"/>
    <w:rsid w:val="007E1006"/>
    <w:rsid w:val="007E2D8A"/>
    <w:rsid w:val="00820188"/>
    <w:rsid w:val="00833386"/>
    <w:rsid w:val="008B181B"/>
    <w:rsid w:val="0092590C"/>
    <w:rsid w:val="0097328D"/>
    <w:rsid w:val="00A41434"/>
    <w:rsid w:val="00AC7514"/>
    <w:rsid w:val="00BD5F12"/>
    <w:rsid w:val="00BF0F1D"/>
    <w:rsid w:val="00C964AB"/>
    <w:rsid w:val="00CE54AA"/>
    <w:rsid w:val="00D24A78"/>
    <w:rsid w:val="00D41993"/>
    <w:rsid w:val="00D66A3F"/>
    <w:rsid w:val="00D93FDA"/>
    <w:rsid w:val="00D95045"/>
    <w:rsid w:val="00DB0609"/>
    <w:rsid w:val="00E26FCD"/>
    <w:rsid w:val="00E62885"/>
    <w:rsid w:val="00E84242"/>
    <w:rsid w:val="00E91CDE"/>
    <w:rsid w:val="00EB6AD0"/>
    <w:rsid w:val="00F16C37"/>
    <w:rsid w:val="00F20763"/>
    <w:rsid w:val="00F44C3C"/>
    <w:rsid w:val="00FD1BB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4A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282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Jeter</dc:creator>
  <cp:keywords/>
  <dc:description/>
  <cp:lastModifiedBy>Alex Stroukoff</cp:lastModifiedBy>
  <cp:revision>2</cp:revision>
  <dcterms:created xsi:type="dcterms:W3CDTF">2016-10-18T14:08:00Z</dcterms:created>
  <dcterms:modified xsi:type="dcterms:W3CDTF">2016-10-18T14:08:00Z</dcterms:modified>
</cp:coreProperties>
</file>