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D4B0C" w14:textId="1A7E5FFD" w:rsidR="00446C13" w:rsidRPr="00DC7A6D" w:rsidRDefault="00763068" w:rsidP="00DC7A6D">
      <w:pPr>
        <w:pStyle w:val="Title"/>
      </w:pPr>
      <w:r>
        <w:t>Graphing Linear Equations: Guided Notes</w:t>
      </w:r>
    </w:p>
    <w:p w14:paraId="5F9AE263" w14:textId="77777777" w:rsidR="00A17EE7" w:rsidRDefault="00A17EE7" w:rsidP="00A17EE7">
      <w:pPr>
        <w:pStyle w:val="Heading1"/>
        <w:rPr>
          <w:u w:val="single"/>
        </w:rPr>
        <w:sectPr w:rsidR="00A17E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370C756" w14:textId="24018B8E" w:rsidR="00A17EE7" w:rsidRDefault="00A17EE7" w:rsidP="00A17EE7">
      <w:pPr>
        <w:pStyle w:val="Heading1"/>
      </w:pPr>
      <w:r w:rsidRPr="006023CD">
        <w:t>Step 1</w:t>
      </w:r>
      <w:r>
        <w:t xml:space="preserve">: </w:t>
      </w:r>
      <w:r w:rsidR="00461ABB">
        <w:t>Plot Points</w:t>
      </w:r>
    </w:p>
    <w:p w14:paraId="1D232BA6" w14:textId="77777777" w:rsidR="00A17EE7" w:rsidRPr="00A17EE7" w:rsidRDefault="00A17EE7" w:rsidP="00A17EE7"/>
    <w:p w14:paraId="17A5C928" w14:textId="6737649E" w:rsidR="008B239C" w:rsidRDefault="00A17EE7" w:rsidP="008B239C">
      <w:pPr>
        <w:pStyle w:val="Heading1"/>
      </w:pPr>
      <w:r w:rsidRPr="006023CD">
        <w:t>Step 2</w:t>
      </w:r>
      <w:r>
        <w:t xml:space="preserve">: </w:t>
      </w:r>
      <w:r w:rsidR="00763068">
        <w:t>Solid or Dashed Line?</w:t>
      </w:r>
    </w:p>
    <w:tbl>
      <w:tblPr>
        <w:tblStyle w:val="TableGrid"/>
        <w:tblpPr w:leftFromText="180" w:rightFromText="180" w:vertAnchor="page" w:horzAnchor="margin" w:tblpXSpec="right" w:tblpY="2597"/>
        <w:tblW w:w="449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46"/>
        <w:gridCol w:w="2346"/>
      </w:tblGrid>
      <w:tr w:rsidR="008B239C" w14:paraId="6A7A7546" w14:textId="77777777" w:rsidTr="009803E8">
        <w:tc>
          <w:tcPr>
            <w:tcW w:w="2340" w:type="dxa"/>
            <w:shd w:val="clear" w:color="auto" w:fill="3E5C61" w:themeFill="text1"/>
            <w:vAlign w:val="center"/>
          </w:tcPr>
          <w:p w14:paraId="21E762CA" w14:textId="00DC7ABA" w:rsidR="008B239C" w:rsidRPr="008B239C" w:rsidRDefault="008B239C" w:rsidP="008B239C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8B239C">
              <w:rPr>
                <w:b/>
                <w:bCs/>
                <w:color w:val="FFFFFF" w:themeColor="background1"/>
              </w:rPr>
              <w:t>Solid Line</w:t>
            </w:r>
          </w:p>
        </w:tc>
        <w:tc>
          <w:tcPr>
            <w:tcW w:w="2155" w:type="dxa"/>
            <w:shd w:val="clear" w:color="auto" w:fill="3E5C61" w:themeFill="text1"/>
            <w:vAlign w:val="center"/>
          </w:tcPr>
          <w:p w14:paraId="44C591E2" w14:textId="4CAE102D" w:rsidR="008B239C" w:rsidRPr="008B239C" w:rsidRDefault="008B239C" w:rsidP="008B239C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8B239C">
              <w:rPr>
                <w:b/>
                <w:bCs/>
                <w:color w:val="FFFFFF" w:themeColor="background1"/>
              </w:rPr>
              <w:t>Dashed Line</w:t>
            </w:r>
          </w:p>
        </w:tc>
      </w:tr>
      <w:tr w:rsidR="008B239C" w14:paraId="570CC896" w14:textId="77777777" w:rsidTr="009803E8">
        <w:tc>
          <w:tcPr>
            <w:tcW w:w="2340" w:type="dxa"/>
            <w:vAlign w:val="center"/>
          </w:tcPr>
          <w:p w14:paraId="76F1E707" w14:textId="406BAE50" w:rsidR="008B239C" w:rsidRDefault="008B239C" w:rsidP="008B239C">
            <w:pPr>
              <w:pStyle w:val="BodyText"/>
              <w:jc w:val="center"/>
            </w:pPr>
            <w:r w:rsidRPr="00763068">
              <w:rPr>
                <w:noProof/>
              </w:rPr>
              <w:drawing>
                <wp:inline distT="0" distB="0" distL="0" distR="0" wp14:anchorId="7E0B047F" wp14:editId="07B87E11">
                  <wp:extent cx="1352058" cy="1371600"/>
                  <wp:effectExtent l="0" t="0" r="635" b="0"/>
                  <wp:docPr id="9" name="Picture 2" descr="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65EAF9-EC42-AC48-F6B7-0111D466B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265EAF9-EC42-AC48-F6B7-0111D466B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5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14:paraId="3938E743" w14:textId="1B94D843" w:rsidR="008B239C" w:rsidRDefault="008B239C" w:rsidP="008B239C">
            <w:pPr>
              <w:pStyle w:val="BodyText"/>
              <w:jc w:val="center"/>
            </w:pPr>
            <w:r w:rsidRPr="00763068">
              <w:rPr>
                <w:noProof/>
              </w:rPr>
              <w:drawing>
                <wp:inline distT="0" distB="0" distL="0" distR="0" wp14:anchorId="3839500B" wp14:editId="09C07756">
                  <wp:extent cx="1352058" cy="1371600"/>
                  <wp:effectExtent l="0" t="0" r="635" b="0"/>
                  <wp:docPr id="10" name="Picture 10" descr="A picture containing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2C52BE-B7DE-F522-B778-781F64D8E0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52C52BE-B7DE-F522-B778-781F64D8E0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5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39C" w14:paraId="53F7A5A7" w14:textId="77777777" w:rsidTr="009803E8">
        <w:tc>
          <w:tcPr>
            <w:tcW w:w="2340" w:type="dxa"/>
          </w:tcPr>
          <w:p w14:paraId="2077F4C4" w14:textId="77777777" w:rsidR="008B239C" w:rsidRDefault="008B239C" w:rsidP="008B239C">
            <w:pPr>
              <w:pStyle w:val="BodyText"/>
            </w:pPr>
          </w:p>
        </w:tc>
        <w:tc>
          <w:tcPr>
            <w:tcW w:w="2155" w:type="dxa"/>
          </w:tcPr>
          <w:p w14:paraId="34F5C79D" w14:textId="77777777" w:rsidR="008B239C" w:rsidRDefault="008B239C" w:rsidP="008B239C">
            <w:pPr>
              <w:pStyle w:val="BodyText"/>
            </w:pPr>
          </w:p>
        </w:tc>
      </w:tr>
    </w:tbl>
    <w:p w14:paraId="53EBE274" w14:textId="4E22BAFA" w:rsidR="008B239C" w:rsidRPr="008B239C" w:rsidRDefault="008B239C" w:rsidP="008B239C">
      <w:pPr>
        <w:pStyle w:val="BodyText"/>
        <w:sectPr w:rsidR="008B239C" w:rsidRPr="008B239C" w:rsidSect="00A17EE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15A9CB" w14:textId="5966165D" w:rsidR="00A17EE7" w:rsidRDefault="00A17EE7" w:rsidP="00A17EE7"/>
    <w:p w14:paraId="3C74D436" w14:textId="68FE0111" w:rsidR="008B239C" w:rsidRDefault="008B239C" w:rsidP="008B239C">
      <w:pPr>
        <w:pStyle w:val="BodyText"/>
      </w:pPr>
    </w:p>
    <w:p w14:paraId="737BE721" w14:textId="735EC3C9" w:rsidR="008B239C" w:rsidRDefault="008B239C" w:rsidP="008B239C">
      <w:pPr>
        <w:pStyle w:val="BodyText"/>
      </w:pPr>
    </w:p>
    <w:p w14:paraId="1589FE51" w14:textId="69EE2C7C" w:rsidR="008B239C" w:rsidRDefault="008B239C" w:rsidP="008B239C">
      <w:pPr>
        <w:pStyle w:val="BodyText"/>
      </w:pPr>
    </w:p>
    <w:p w14:paraId="712D80B0" w14:textId="79AED280" w:rsidR="008B239C" w:rsidRDefault="008B239C" w:rsidP="008B239C">
      <w:pPr>
        <w:pStyle w:val="BodyText"/>
      </w:pPr>
    </w:p>
    <w:p w14:paraId="42CE6E5D" w14:textId="77777777" w:rsidR="008B239C" w:rsidRPr="008B239C" w:rsidRDefault="008B239C" w:rsidP="008B239C">
      <w:pPr>
        <w:pStyle w:val="BodyText"/>
      </w:pPr>
    </w:p>
    <w:p w14:paraId="65D311D4" w14:textId="5F498E47" w:rsidR="00763068" w:rsidRDefault="00A17EE7" w:rsidP="00763068">
      <w:pPr>
        <w:pStyle w:val="Heading1"/>
      </w:pPr>
      <w:r w:rsidRPr="009803E8">
        <w:t>Steps 3 &amp; 4</w:t>
      </w:r>
      <w:r>
        <w:t xml:space="preserve">: </w:t>
      </w:r>
      <w:r w:rsidR="00763068">
        <w:t xml:space="preserve">Pick a </w:t>
      </w:r>
      <w:r w:rsidR="008B49E1">
        <w:t>“</w:t>
      </w:r>
      <w:r w:rsidR="00763068">
        <w:t>Test Point</w:t>
      </w:r>
      <w:r w:rsidR="008B49E1">
        <w:t>”</w:t>
      </w:r>
      <w:r w:rsidR="00461ABB">
        <w:t xml:space="preserve"> &amp; Shad</w:t>
      </w:r>
      <w:r w:rsidR="009803E8">
        <w:t>e</w:t>
      </w:r>
    </w:p>
    <w:p w14:paraId="0EEF3A3A" w14:textId="72972FF4" w:rsidR="00763068" w:rsidRDefault="008B49E1" w:rsidP="008B49E1">
      <w:pPr>
        <w:pStyle w:val="BodyText"/>
        <w:numPr>
          <w:ilvl w:val="0"/>
          <w:numId w:val="12"/>
        </w:numPr>
        <w:spacing w:line="480" w:lineRule="auto"/>
      </w:pPr>
      <w:r>
        <w:t>If the test point makes the inequality __________, shade __________ the test point.</w:t>
      </w:r>
    </w:p>
    <w:p w14:paraId="7FEF7C09" w14:textId="77777777" w:rsidR="008B49E1" w:rsidRDefault="008B49E1" w:rsidP="008B49E1">
      <w:pPr>
        <w:pStyle w:val="BodyText"/>
        <w:numPr>
          <w:ilvl w:val="0"/>
          <w:numId w:val="12"/>
        </w:numPr>
        <w:spacing w:line="480" w:lineRule="auto"/>
      </w:pPr>
      <w:r>
        <w:t>If the test point makes the inequality __________, shade __________ the test point.</w:t>
      </w:r>
    </w:p>
    <w:p w14:paraId="3543EE81" w14:textId="1EAE4D6D" w:rsidR="00763068" w:rsidRDefault="00763068" w:rsidP="00763068">
      <w:pPr>
        <w:pStyle w:val="Heading1"/>
      </w:pPr>
      <w:r>
        <w:t>Examples</w:t>
      </w:r>
    </w:p>
    <w:p w14:paraId="271A7DFC" w14:textId="77777777" w:rsidR="008B49E1" w:rsidRDefault="008B49E1" w:rsidP="0076306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8B49E1" w:rsidSect="00A17EE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692609" w14:textId="493C8B39" w:rsidR="00763068" w:rsidRDefault="008B49E1" w:rsidP="00763068">
      <w:pPr>
        <w:pStyle w:val="BodyText"/>
      </w:pPr>
      <w:r w:rsidRPr="008B49E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>
        <w:t xml:space="preserve">   Graph: </w:t>
      </w:r>
      <w:r w:rsidR="00A0550F" w:rsidRPr="00A0550F">
        <w:rPr>
          <w:rFonts w:ascii="Times New Roman" w:hAnsi="Times New Roman" w:cs="Times New Roman"/>
        </w:rPr>
        <w:t>2</w:t>
      </w:r>
      <w:r w:rsidR="00A0550F" w:rsidRPr="00A0550F">
        <w:rPr>
          <w:rFonts w:ascii="Times New Roman" w:hAnsi="Times New Roman" w:cs="Times New Roman"/>
          <w:i/>
          <w:iCs/>
        </w:rPr>
        <w:t>y</w:t>
      </w:r>
      <w:r w:rsidR="00A0550F" w:rsidRPr="00A0550F">
        <w:rPr>
          <w:rFonts w:ascii="Times New Roman" w:hAnsi="Times New Roman" w:cs="Times New Roman"/>
        </w:rPr>
        <w:t xml:space="preserve"> &lt; 3</w:t>
      </w:r>
      <w:r w:rsidR="00A0550F" w:rsidRPr="00A0550F">
        <w:rPr>
          <w:rFonts w:ascii="Times New Roman" w:hAnsi="Times New Roman" w:cs="Times New Roman"/>
          <w:i/>
          <w:iCs/>
        </w:rPr>
        <w:t>x</w:t>
      </w:r>
      <w:r w:rsidR="00A0550F" w:rsidRPr="00A0550F">
        <w:rPr>
          <w:rFonts w:ascii="Times New Roman" w:hAnsi="Times New Roman" w:cs="Times New Roman"/>
        </w:rPr>
        <w:t xml:space="preserve"> – 2</w:t>
      </w:r>
    </w:p>
    <w:p w14:paraId="7C60A575" w14:textId="4F656ADE" w:rsidR="008B49E1" w:rsidRDefault="008B49E1" w:rsidP="00763068">
      <w:pPr>
        <w:pStyle w:val="BodyText"/>
      </w:pPr>
      <w:r w:rsidRPr="008B49E1">
        <w:rPr>
          <w:noProof/>
        </w:rPr>
        <w:drawing>
          <wp:inline distT="0" distB="0" distL="0" distR="0" wp14:anchorId="00C1B758" wp14:editId="362FDBF8">
            <wp:extent cx="2039080" cy="2057400"/>
            <wp:effectExtent l="0" t="0" r="0" b="0"/>
            <wp:docPr id="2" name="Picture 1" descr="Calenda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97CCC92-D3CB-300E-CDCC-495800DF8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lenda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97CCC92-D3CB-300E-CDCC-495800DF8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9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7505" w14:textId="6148A14F" w:rsidR="008B49E1" w:rsidRDefault="008B49E1" w:rsidP="008B49E1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Pr="008B49E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Graph: </w:t>
      </w:r>
      <w:r w:rsidR="00A0550F" w:rsidRPr="00A0550F">
        <w:rPr>
          <w:rFonts w:ascii="Times New Roman" w:hAnsi="Times New Roman" w:cs="Times New Roman"/>
        </w:rPr>
        <w:t>2</w:t>
      </w:r>
      <w:r w:rsidR="00A0550F" w:rsidRPr="00A0550F">
        <w:rPr>
          <w:rFonts w:ascii="Times New Roman" w:hAnsi="Times New Roman" w:cs="Times New Roman"/>
          <w:i/>
          <w:iCs/>
        </w:rPr>
        <w:t>y</w:t>
      </w:r>
      <w:r w:rsidR="00A0550F" w:rsidRPr="00A0550F">
        <w:rPr>
          <w:rFonts w:ascii="Times New Roman" w:hAnsi="Times New Roman" w:cs="Times New Roman"/>
        </w:rPr>
        <w:t xml:space="preserve"> </w:t>
      </w:r>
      <w:r w:rsidR="00A0550F">
        <w:rPr>
          <w:rFonts w:ascii="Times New Roman" w:hAnsi="Times New Roman" w:cs="Times New Roman"/>
        </w:rPr>
        <w:t>– 4</w:t>
      </w:r>
      <w:r w:rsidR="00A0550F" w:rsidRPr="00A0550F">
        <w:rPr>
          <w:rFonts w:ascii="Times New Roman" w:hAnsi="Times New Roman" w:cs="Times New Roman"/>
          <w:i/>
          <w:iCs/>
        </w:rPr>
        <w:t>x</w:t>
      </w:r>
      <w:r w:rsidR="00A0550F" w:rsidRPr="00A0550F">
        <w:rPr>
          <w:rFonts w:ascii="Times New Roman" w:hAnsi="Times New Roman" w:cs="Times New Roman"/>
        </w:rPr>
        <w:t xml:space="preserve"> </w:t>
      </w:r>
      <w:r w:rsidR="00A0550F">
        <w:rPr>
          <w:rFonts w:ascii="Times New Roman" w:hAnsi="Times New Roman" w:cs="Times New Roman"/>
        </w:rPr>
        <w:t>≥</w:t>
      </w:r>
      <w:r w:rsidR="00A0550F" w:rsidRPr="00A0550F">
        <w:rPr>
          <w:rFonts w:ascii="Times New Roman" w:hAnsi="Times New Roman" w:cs="Times New Roman"/>
        </w:rPr>
        <w:t xml:space="preserve"> </w:t>
      </w:r>
      <w:r w:rsidR="00A0550F">
        <w:rPr>
          <w:rFonts w:ascii="Times New Roman" w:hAnsi="Times New Roman" w:cs="Times New Roman"/>
        </w:rPr>
        <w:t>6</w:t>
      </w:r>
    </w:p>
    <w:p w14:paraId="74B217CE" w14:textId="77777777" w:rsidR="008B49E1" w:rsidRDefault="008B49E1" w:rsidP="008B49E1">
      <w:pPr>
        <w:pStyle w:val="BodyText"/>
      </w:pPr>
      <w:r w:rsidRPr="008B49E1">
        <w:rPr>
          <w:noProof/>
        </w:rPr>
        <w:drawing>
          <wp:inline distT="0" distB="0" distL="0" distR="0" wp14:anchorId="6F48359D" wp14:editId="403DCAEF">
            <wp:extent cx="2039080" cy="2057400"/>
            <wp:effectExtent l="0" t="0" r="0" b="0"/>
            <wp:docPr id="13" name="Picture 1" descr="Calenda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97CCC92-D3CB-300E-CDCC-495800DF8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lenda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97CCC92-D3CB-300E-CDCC-495800DF8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9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ED10" w14:textId="77777777" w:rsidR="008B49E1" w:rsidRDefault="008B49E1" w:rsidP="009D6E8D">
      <w:pPr>
        <w:pStyle w:val="BodyText"/>
        <w:sectPr w:rsidR="008B49E1" w:rsidSect="008B49E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D5441BF" w14:textId="77777777" w:rsidR="00763068" w:rsidRDefault="00763068" w:rsidP="009D6E8D">
      <w:pPr>
        <w:pStyle w:val="BodyText"/>
      </w:pPr>
    </w:p>
    <w:sectPr w:rsidR="00763068" w:rsidSect="008B49E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8583" w14:textId="77777777" w:rsidR="001619A8" w:rsidRDefault="001619A8" w:rsidP="00293785">
      <w:pPr>
        <w:spacing w:after="0" w:line="240" w:lineRule="auto"/>
      </w:pPr>
      <w:r>
        <w:separator/>
      </w:r>
    </w:p>
  </w:endnote>
  <w:endnote w:type="continuationSeparator" w:id="0">
    <w:p w14:paraId="601A4972" w14:textId="77777777" w:rsidR="001619A8" w:rsidRDefault="001619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56DF" w14:textId="77777777" w:rsidR="006023CD" w:rsidRDefault="0060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F95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CD5A0" wp14:editId="6D9C35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80CE7" w14:textId="452CCDA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903836C30940F4B1E7E0D824B93D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49E1">
                                <w:t>Popcorn &gt; Raisinets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D5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180CE7" w14:textId="452CCDA2" w:rsidR="00293785" w:rsidRDefault="00A57D0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903836C30940F4B1E7E0D824B93D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49E1">
                          <w:t>Popcorn &gt; Raisinets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B15904" wp14:editId="5AB0BB8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6D61" w14:textId="77777777" w:rsidR="006023CD" w:rsidRDefault="0060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DB2C" w14:textId="77777777" w:rsidR="001619A8" w:rsidRDefault="001619A8" w:rsidP="00293785">
      <w:pPr>
        <w:spacing w:after="0" w:line="240" w:lineRule="auto"/>
      </w:pPr>
      <w:r>
        <w:separator/>
      </w:r>
    </w:p>
  </w:footnote>
  <w:footnote w:type="continuationSeparator" w:id="0">
    <w:p w14:paraId="4BC18003" w14:textId="77777777" w:rsidR="001619A8" w:rsidRDefault="001619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791" w14:textId="77777777" w:rsidR="006023CD" w:rsidRDefault="00602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36EA" w14:textId="77777777" w:rsidR="006023CD" w:rsidRDefault="0060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EBCD" w14:textId="77777777" w:rsidR="006023CD" w:rsidRDefault="00602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151"/>
    <w:multiLevelType w:val="hybridMultilevel"/>
    <w:tmpl w:val="B3D4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6926">
    <w:abstractNumId w:val="7"/>
  </w:num>
  <w:num w:numId="2" w16cid:durableId="295570907">
    <w:abstractNumId w:val="8"/>
  </w:num>
  <w:num w:numId="3" w16cid:durableId="112140570">
    <w:abstractNumId w:val="1"/>
  </w:num>
  <w:num w:numId="4" w16cid:durableId="1539203442">
    <w:abstractNumId w:val="3"/>
  </w:num>
  <w:num w:numId="5" w16cid:durableId="81070672">
    <w:abstractNumId w:val="4"/>
  </w:num>
  <w:num w:numId="6" w16cid:durableId="894780663">
    <w:abstractNumId w:val="6"/>
  </w:num>
  <w:num w:numId="7" w16cid:durableId="1943149015">
    <w:abstractNumId w:val="5"/>
  </w:num>
  <w:num w:numId="8" w16cid:durableId="1668630685">
    <w:abstractNumId w:val="9"/>
  </w:num>
  <w:num w:numId="9" w16cid:durableId="1416245558">
    <w:abstractNumId w:val="10"/>
  </w:num>
  <w:num w:numId="10" w16cid:durableId="1892617599">
    <w:abstractNumId w:val="11"/>
  </w:num>
  <w:num w:numId="11" w16cid:durableId="933169742">
    <w:abstractNumId w:val="2"/>
  </w:num>
  <w:num w:numId="12" w16cid:durableId="119762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68"/>
    <w:rsid w:val="0004006F"/>
    <w:rsid w:val="00053775"/>
    <w:rsid w:val="0005619A"/>
    <w:rsid w:val="0008589D"/>
    <w:rsid w:val="0011259B"/>
    <w:rsid w:val="00116FDD"/>
    <w:rsid w:val="00125621"/>
    <w:rsid w:val="001619A8"/>
    <w:rsid w:val="001D0BBF"/>
    <w:rsid w:val="001E1F85"/>
    <w:rsid w:val="001F125D"/>
    <w:rsid w:val="002345CC"/>
    <w:rsid w:val="00293785"/>
    <w:rsid w:val="002C0879"/>
    <w:rsid w:val="002C37B4"/>
    <w:rsid w:val="00323CAA"/>
    <w:rsid w:val="0036040A"/>
    <w:rsid w:val="00397FA9"/>
    <w:rsid w:val="00446C13"/>
    <w:rsid w:val="00461ABB"/>
    <w:rsid w:val="005078B4"/>
    <w:rsid w:val="0053328A"/>
    <w:rsid w:val="00540FC6"/>
    <w:rsid w:val="005446F5"/>
    <w:rsid w:val="005511B6"/>
    <w:rsid w:val="00553C98"/>
    <w:rsid w:val="005A7635"/>
    <w:rsid w:val="006023CD"/>
    <w:rsid w:val="00645D7F"/>
    <w:rsid w:val="00656940"/>
    <w:rsid w:val="00665274"/>
    <w:rsid w:val="00666C03"/>
    <w:rsid w:val="00686DAB"/>
    <w:rsid w:val="006B4CC2"/>
    <w:rsid w:val="006E1542"/>
    <w:rsid w:val="00721EA4"/>
    <w:rsid w:val="00763068"/>
    <w:rsid w:val="00797CB5"/>
    <w:rsid w:val="007B055F"/>
    <w:rsid w:val="007C0842"/>
    <w:rsid w:val="007E6F1D"/>
    <w:rsid w:val="00880013"/>
    <w:rsid w:val="008920A4"/>
    <w:rsid w:val="008B239C"/>
    <w:rsid w:val="008B49E1"/>
    <w:rsid w:val="008F5386"/>
    <w:rsid w:val="00913172"/>
    <w:rsid w:val="009803E8"/>
    <w:rsid w:val="00981E19"/>
    <w:rsid w:val="009B52E4"/>
    <w:rsid w:val="009D6E8D"/>
    <w:rsid w:val="00A0550F"/>
    <w:rsid w:val="00A101E8"/>
    <w:rsid w:val="00A17EE7"/>
    <w:rsid w:val="00AC349E"/>
    <w:rsid w:val="00B92DBF"/>
    <w:rsid w:val="00BD119F"/>
    <w:rsid w:val="00C00639"/>
    <w:rsid w:val="00C73EA1"/>
    <w:rsid w:val="00C8524A"/>
    <w:rsid w:val="00C934E3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E0858"/>
  <w15:docId w15:val="{03E65636-B956-4E24-A684-C6E4AD3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63068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6306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03836C30940F4B1E7E0D824B9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F0AC-980C-4C91-A6B3-87A7768B6CEF}"/>
      </w:docPartPr>
      <w:docPartBody>
        <w:p w:rsidR="00B6760E" w:rsidRDefault="00B6760E">
          <w:pPr>
            <w:pStyle w:val="CD903836C30940F4B1E7E0D824B93D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E"/>
    <w:rsid w:val="004C2D58"/>
    <w:rsid w:val="00A11385"/>
    <w:rsid w:val="00B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903836C30940F4B1E7E0D824B93DC3">
    <w:name w:val="CD903836C30940F4B1E7E0D824B9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74</TotalTime>
  <Pages>1</Pages>
  <Words>68</Words>
  <Characters>307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Popcorn &gt; Raisinets</vt:lpstr>
    </vt:vector>
  </TitlesOfParts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Popcorn &gt; Raisinets</dc:title>
  <dc:subject/>
  <dc:creator>K20 Center</dc:creator>
  <cp:keywords/>
  <dc:description/>
  <cp:lastModifiedBy>Hayden, Jordan K.</cp:lastModifiedBy>
  <cp:revision>7</cp:revision>
  <cp:lastPrinted>2016-07-14T14:08:00Z</cp:lastPrinted>
  <dcterms:created xsi:type="dcterms:W3CDTF">2022-09-15T18:43:00Z</dcterms:created>
  <dcterms:modified xsi:type="dcterms:W3CDTF">2022-09-23T16:29:00Z</dcterms:modified>
  <cp:category/>
</cp:coreProperties>
</file>