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322310" w14:textId="3F3F35DB" w:rsidR="00446C13" w:rsidRPr="00DC7A6D" w:rsidRDefault="00495246" w:rsidP="00DC7A6D">
      <w:pPr>
        <w:pStyle w:val="Title"/>
      </w:pPr>
      <w:r w:rsidRPr="00495246">
        <w:rPr>
          <w:i/>
          <w:iCs/>
        </w:rPr>
        <w:t>Jolene</w:t>
      </w:r>
      <w:r>
        <w:t xml:space="preserve"> Lyric Compariso</w:t>
      </w:r>
      <w:r w:rsidR="004B511B">
        <w:t>n: Teacher’s Notes</w:t>
      </w:r>
    </w:p>
    <w:tbl>
      <w:tblPr>
        <w:tblStyle w:val="TableGrid"/>
        <w:tblW w:w="94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20"/>
        <w:gridCol w:w="4720"/>
      </w:tblGrid>
      <w:tr w:rsidR="00495246" w14:paraId="4079110C" w14:textId="77777777" w:rsidTr="001D268C">
        <w:trPr>
          <w:cantSplit/>
          <w:tblHeader/>
        </w:trPr>
        <w:tc>
          <w:tcPr>
            <w:tcW w:w="4720" w:type="dxa"/>
            <w:tcBorders>
              <w:top w:val="single" w:sz="4" w:space="0" w:color="BED7D3" w:themeColor="accent3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shd w:val="clear" w:color="auto" w:fill="3E5C61" w:themeFill="accent2"/>
            <w:tcMar>
              <w:bottom w:w="461" w:type="dxa"/>
            </w:tcMar>
          </w:tcPr>
          <w:p w14:paraId="0889A9D0" w14:textId="0380AA06" w:rsidR="00495246" w:rsidRPr="0053328A" w:rsidRDefault="00495246" w:rsidP="0053328A">
            <w:pPr>
              <w:pStyle w:val="TableColumnHeaders"/>
            </w:pPr>
            <w:r>
              <w:t>Medieval Lyrics</w:t>
            </w:r>
          </w:p>
        </w:tc>
        <w:tc>
          <w:tcPr>
            <w:tcW w:w="4720" w:type="dxa"/>
            <w:tcBorders>
              <w:top w:val="single" w:sz="4" w:space="0" w:color="BED7D3" w:themeColor="accent3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shd w:val="clear" w:color="auto" w:fill="3E5C61" w:themeFill="accent2"/>
            <w:tcMar>
              <w:bottom w:w="461" w:type="dxa"/>
            </w:tcMar>
          </w:tcPr>
          <w:p w14:paraId="244446AA" w14:textId="4671CEC6" w:rsidR="00495246" w:rsidRPr="0053328A" w:rsidRDefault="00495246" w:rsidP="0053328A">
            <w:pPr>
              <w:pStyle w:val="TableColumnHeaders"/>
            </w:pPr>
            <w:r>
              <w:t>Modern Lyrics</w:t>
            </w:r>
          </w:p>
        </w:tc>
      </w:tr>
      <w:tr w:rsidR="00495246" w14:paraId="76C1CBBE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75FCA7DC" w14:textId="77777777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493EE8CC" w14:textId="118F50C1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 w:rsidRPr="005379EB">
              <w:rPr>
                <w:rFonts w:ascii="Calibri" w:eastAsia="Calibri" w:hAnsi="Calibri" w:cs="Calibri"/>
                <w:szCs w:val="24"/>
                <w:highlight w:val="green"/>
              </w:rPr>
              <w:t xml:space="preserve">I beg of </w:t>
            </w:r>
            <w:commentRangeStart w:id="0"/>
            <w:r w:rsidRPr="005379EB">
              <w:rPr>
                <w:rFonts w:ascii="Calibri" w:eastAsia="Calibri" w:hAnsi="Calibri" w:cs="Calibri"/>
                <w:szCs w:val="24"/>
                <w:highlight w:val="green"/>
              </w:rPr>
              <w:t>thee</w:t>
            </w:r>
            <w:commentRangeEnd w:id="0"/>
            <w:r w:rsidR="005379EB">
              <w:rPr>
                <w:rStyle w:val="CommentReference"/>
              </w:rPr>
              <w:commentReference w:id="0"/>
            </w:r>
            <w:r>
              <w:rPr>
                <w:rFonts w:ascii="Calibri" w:eastAsia="Calibri" w:hAnsi="Calibri" w:cs="Calibri"/>
                <w:szCs w:val="24"/>
              </w:rPr>
              <w:t>, pray take not my lord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5665A43F" w14:textId="77777777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0D75AEDB" w14:textId="001BF4D8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 w:rsidRPr="005379EB">
              <w:rPr>
                <w:rFonts w:ascii="Calibri" w:eastAsia="Calibri" w:hAnsi="Calibri" w:cs="Calibri"/>
                <w:szCs w:val="24"/>
                <w:highlight w:val="green"/>
              </w:rPr>
              <w:t>I'm begging of you</w:t>
            </w:r>
            <w:r>
              <w:rPr>
                <w:rFonts w:ascii="Calibri" w:eastAsia="Calibri" w:hAnsi="Calibri" w:cs="Calibri"/>
                <w:szCs w:val="24"/>
              </w:rPr>
              <w:t xml:space="preserve"> please don't take my man</w:t>
            </w:r>
          </w:p>
        </w:tc>
      </w:tr>
      <w:tr w:rsidR="00495246" w14:paraId="04ADDC61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2FEF015D" w14:textId="77777777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5580D116" w14:textId="3F9CA204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I </w:t>
            </w:r>
            <w:r w:rsidRPr="005379EB">
              <w:rPr>
                <w:rFonts w:ascii="Calibri" w:eastAsia="Calibri" w:hAnsi="Calibri" w:cs="Calibri"/>
                <w:szCs w:val="24"/>
                <w:highlight w:val="green"/>
              </w:rPr>
              <w:t>fear, from thee</w:t>
            </w:r>
            <w:r>
              <w:rPr>
                <w:rFonts w:ascii="Calibri" w:eastAsia="Calibri" w:hAnsi="Calibri" w:cs="Calibri"/>
                <w:szCs w:val="24"/>
              </w:rPr>
              <w:t xml:space="preserve">, </w:t>
            </w:r>
            <w:commentRangeStart w:id="1"/>
            <w:r w:rsidRPr="005379EB">
              <w:rPr>
                <w:rFonts w:ascii="Calibri" w:eastAsia="Calibri" w:hAnsi="Calibri" w:cs="Calibri"/>
                <w:szCs w:val="24"/>
                <w:highlight w:val="green"/>
              </w:rPr>
              <w:t>‘</w:t>
            </w:r>
            <w:proofErr w:type="spellStart"/>
            <w:r w:rsidRPr="005379EB">
              <w:rPr>
                <w:rFonts w:ascii="Calibri" w:eastAsia="Calibri" w:hAnsi="Calibri" w:cs="Calibri"/>
                <w:szCs w:val="24"/>
                <w:highlight w:val="green"/>
              </w:rPr>
              <w:t>twould</w:t>
            </w:r>
            <w:commentRangeEnd w:id="1"/>
            <w:proofErr w:type="spellEnd"/>
            <w:r w:rsidR="005379EB">
              <w:rPr>
                <w:rStyle w:val="CommentReference"/>
              </w:rPr>
              <w:commentReference w:id="1"/>
            </w:r>
            <w:r w:rsidRPr="005379EB">
              <w:rPr>
                <w:rFonts w:ascii="Calibri" w:eastAsia="Calibri" w:hAnsi="Calibri" w:cs="Calibri"/>
                <w:szCs w:val="24"/>
                <w:highlight w:val="green"/>
              </w:rPr>
              <w:t xml:space="preserve"> </w:t>
            </w:r>
            <w:commentRangeStart w:id="2"/>
            <w:r w:rsidRPr="005379EB">
              <w:rPr>
                <w:rFonts w:ascii="Calibri" w:eastAsia="Calibri" w:hAnsi="Calibri" w:cs="Calibri"/>
                <w:szCs w:val="24"/>
                <w:highlight w:val="green"/>
              </w:rPr>
              <w:t>take naught</w:t>
            </w:r>
            <w:r>
              <w:rPr>
                <w:rFonts w:ascii="Calibri" w:eastAsia="Calibri" w:hAnsi="Calibri" w:cs="Calibri"/>
                <w:szCs w:val="24"/>
              </w:rPr>
              <w:t xml:space="preserve"> but a word</w:t>
            </w:r>
            <w:commentRangeEnd w:id="2"/>
            <w:r w:rsidR="004B511B">
              <w:rPr>
                <w:rStyle w:val="CommentReference"/>
              </w:rPr>
              <w:commentReference w:id="2"/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0032FD9C" w14:textId="77777777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49E22B8F" w14:textId="624508FC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Please </w:t>
            </w:r>
            <w:r w:rsidRPr="005379EB">
              <w:rPr>
                <w:rFonts w:ascii="Calibri" w:eastAsia="Calibri" w:hAnsi="Calibri" w:cs="Calibri"/>
                <w:szCs w:val="24"/>
                <w:highlight w:val="green"/>
              </w:rPr>
              <w:t>don't take</w:t>
            </w:r>
            <w:r w:rsidRPr="005379EB">
              <w:rPr>
                <w:rFonts w:ascii="Calibri" w:eastAsia="Calibri" w:hAnsi="Calibri" w:cs="Calibri"/>
                <w:szCs w:val="24"/>
              </w:rPr>
              <w:t xml:space="preserve"> him</w:t>
            </w:r>
            <w:r>
              <w:rPr>
                <w:rFonts w:ascii="Calibri" w:eastAsia="Calibri" w:hAnsi="Calibri" w:cs="Calibri"/>
                <w:szCs w:val="24"/>
              </w:rPr>
              <w:t xml:space="preserve"> just </w:t>
            </w:r>
            <w:r w:rsidRPr="005379EB">
              <w:rPr>
                <w:rFonts w:ascii="Calibri" w:eastAsia="Calibri" w:hAnsi="Calibri" w:cs="Calibri"/>
                <w:szCs w:val="24"/>
                <w:highlight w:val="green"/>
              </w:rPr>
              <w:t>because you can</w:t>
            </w:r>
          </w:p>
        </w:tc>
      </w:tr>
      <w:tr w:rsidR="00495246" w14:paraId="16896C0D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736A66B0" w14:textId="15221282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 w:rsidRPr="004B511B">
              <w:rPr>
                <w:rFonts w:ascii="Calibri" w:eastAsia="Calibri" w:hAnsi="Calibri" w:cs="Calibri"/>
                <w:szCs w:val="24"/>
                <w:highlight w:val="green"/>
              </w:rPr>
              <w:t>Thy</w:t>
            </w:r>
            <w:r>
              <w:rPr>
                <w:rFonts w:ascii="Calibri" w:eastAsia="Calibri" w:hAnsi="Calibri" w:cs="Calibri"/>
                <w:szCs w:val="24"/>
              </w:rPr>
              <w:t xml:space="preserve"> beauty is beyond compare, with flaming locks of auburn hair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2043200E" w14:textId="77777777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 w:rsidRPr="004B511B">
              <w:rPr>
                <w:rFonts w:ascii="Calibri" w:eastAsia="Calibri" w:hAnsi="Calibri" w:cs="Calibri"/>
                <w:szCs w:val="24"/>
                <w:highlight w:val="green"/>
              </w:rPr>
              <w:t>Your</w:t>
            </w:r>
            <w:r>
              <w:rPr>
                <w:rFonts w:ascii="Calibri" w:eastAsia="Calibri" w:hAnsi="Calibri" w:cs="Calibri"/>
                <w:szCs w:val="24"/>
              </w:rPr>
              <w:t xml:space="preserve"> beauty is beyond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compare</w:t>
            </w:r>
            <w:proofErr w:type="gramEnd"/>
          </w:p>
          <w:p w14:paraId="53F26E97" w14:textId="66F60CC6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With flaming locks of auburn hair</w:t>
            </w:r>
          </w:p>
        </w:tc>
      </w:tr>
      <w:tr w:rsidR="00495246" w14:paraId="12F6BBA4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5EB7C74C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With ivory skin and eyes of emerald green</w:t>
            </w:r>
          </w:p>
          <w:p w14:paraId="2E65D8C7" w14:textId="12A07BE7" w:rsidR="00495246" w:rsidRDefault="001B4C08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 w:rsidRPr="004B511B">
              <w:rPr>
                <w:rFonts w:ascii="Calibri" w:eastAsia="Calibri" w:hAnsi="Calibri" w:cs="Calibri"/>
                <w:szCs w:val="24"/>
                <w:highlight w:val="green"/>
              </w:rPr>
              <w:t>Thy</w:t>
            </w:r>
            <w:r>
              <w:rPr>
                <w:rFonts w:ascii="Calibri" w:eastAsia="Calibri" w:hAnsi="Calibri" w:cs="Calibri"/>
                <w:szCs w:val="24"/>
              </w:rPr>
              <w:t xml:space="preserve"> smile is like a breath of Spring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5CEED710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With ivory skin and eyes of emerald green</w:t>
            </w:r>
          </w:p>
          <w:p w14:paraId="143A12FA" w14:textId="6C5C1B85" w:rsidR="00495246" w:rsidRDefault="001B4C08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 w:rsidRPr="004B511B">
              <w:rPr>
                <w:rFonts w:ascii="Calibri" w:eastAsia="Calibri" w:hAnsi="Calibri" w:cs="Calibri"/>
                <w:szCs w:val="24"/>
                <w:highlight w:val="green"/>
              </w:rPr>
              <w:t>Your</w:t>
            </w:r>
            <w:r>
              <w:rPr>
                <w:rFonts w:ascii="Calibri" w:eastAsia="Calibri" w:hAnsi="Calibri" w:cs="Calibri"/>
                <w:szCs w:val="24"/>
              </w:rPr>
              <w:t xml:space="preserve"> smile is like a breath of spring</w:t>
            </w:r>
          </w:p>
        </w:tc>
      </w:tr>
      <w:tr w:rsidR="001B4C08" w14:paraId="3C5F9AAC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46B7A479" w14:textId="17B33953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Thy voice is soft like </w:t>
            </w:r>
            <w:r w:rsidR="001D268C">
              <w:rPr>
                <w:rFonts w:ascii="Calibri" w:eastAsia="Calibri" w:hAnsi="Calibri" w:cs="Calibri"/>
                <w:szCs w:val="24"/>
              </w:rPr>
              <w:t>s</w:t>
            </w:r>
            <w:r>
              <w:rPr>
                <w:rFonts w:ascii="Calibri" w:eastAsia="Calibri" w:hAnsi="Calibri" w:cs="Calibri"/>
                <w:szCs w:val="24"/>
              </w:rPr>
              <w:t xml:space="preserve">ummer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rain</w:t>
            </w:r>
            <w:proofErr w:type="gramEnd"/>
          </w:p>
          <w:p w14:paraId="3B37ED7C" w14:textId="03B34524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And I cannot compete with thee, Jolene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2824664A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Your voice is soft like summer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rain</w:t>
            </w:r>
            <w:proofErr w:type="gramEnd"/>
          </w:p>
          <w:p w14:paraId="6B9E8BA1" w14:textId="7A188205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 cannot compete with you, Jolene</w:t>
            </w:r>
          </w:p>
        </w:tc>
      </w:tr>
      <w:tr w:rsidR="001B4C08" w14:paraId="17D24DD3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2118EE62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He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talketh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of thee in his sleep</w:t>
            </w:r>
          </w:p>
          <w:p w14:paraId="547DE032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And alas, I cannot keep from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weeping</w:t>
            </w:r>
            <w:proofErr w:type="gramEnd"/>
          </w:p>
          <w:p w14:paraId="0E37E263" w14:textId="5BF50D30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When I hear thy name, Jolene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1094C9E0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He talks about you in his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sleep</w:t>
            </w:r>
            <w:proofErr w:type="gramEnd"/>
          </w:p>
          <w:p w14:paraId="371153BE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And there's nothing I can do to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keep</w:t>
            </w:r>
            <w:proofErr w:type="gramEnd"/>
          </w:p>
          <w:p w14:paraId="10F4BBB8" w14:textId="0DE2149C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From crying when he calls your name, Jolene</w:t>
            </w:r>
          </w:p>
        </w:tc>
      </w:tr>
      <w:tr w:rsidR="001B4C08" w14:paraId="3F3AAC37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1C2AECF7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Although it is so plain to see how little he doth mean to thee, </w:t>
            </w:r>
          </w:p>
          <w:p w14:paraId="6B7FEB79" w14:textId="26E0E12B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My love for him is boundless as the sea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4908F09D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But I can easily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understand</w:t>
            </w:r>
            <w:proofErr w:type="gramEnd"/>
          </w:p>
          <w:p w14:paraId="77038794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How you could easily take my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man</w:t>
            </w:r>
            <w:proofErr w:type="gramEnd"/>
          </w:p>
          <w:p w14:paraId="257972ED" w14:textId="769B6274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But you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don't</w:t>
            </w:r>
            <w:proofErr w:type="gramEnd"/>
            <w:r>
              <w:rPr>
                <w:rFonts w:ascii="Calibri" w:eastAsia="Calibri" w:hAnsi="Calibri" w:cs="Calibri"/>
                <w:szCs w:val="24"/>
              </w:rPr>
              <w:t xml:space="preserve"> know what he means to me, Jolene</w:t>
            </w:r>
          </w:p>
        </w:tc>
      </w:tr>
      <w:tr w:rsidR="001B4C08" w14:paraId="42C3535A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tcMar>
              <w:bottom w:w="461" w:type="dxa"/>
            </w:tcMar>
          </w:tcPr>
          <w:p w14:paraId="6F3084CB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77638C20" w14:textId="040ED9EE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 beg of thee, pray take not my lord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tcMar>
              <w:bottom w:w="461" w:type="dxa"/>
            </w:tcMar>
          </w:tcPr>
          <w:p w14:paraId="708DBC89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41039DA3" w14:textId="3345F9D5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Cs w:val="24"/>
              </w:rPr>
              <w:t>I'm</w:t>
            </w:r>
            <w:proofErr w:type="gramEnd"/>
            <w:r>
              <w:rPr>
                <w:rFonts w:ascii="Calibri" w:eastAsia="Calibri" w:hAnsi="Calibri" w:cs="Calibri"/>
                <w:szCs w:val="24"/>
              </w:rPr>
              <w:t xml:space="preserve"> begging of you please don't take my man</w:t>
            </w:r>
          </w:p>
        </w:tc>
      </w:tr>
      <w:tr w:rsidR="001B4C08" w14:paraId="1B811478" w14:textId="77777777" w:rsidTr="001D268C">
        <w:trPr>
          <w:cantSplit/>
        </w:trPr>
        <w:tc>
          <w:tcPr>
            <w:tcW w:w="4720" w:type="dxa"/>
            <w:tcBorders>
              <w:top w:val="single" w:sz="4" w:space="0" w:color="BED7D3" w:themeColor="accent3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5E179081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lastRenderedPageBreak/>
              <w:t>Jolene, Jolene, Jolene, Jolene</w:t>
            </w:r>
          </w:p>
          <w:p w14:paraId="70608971" w14:textId="72C18DF5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 fear, from thee, ‘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twould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take naught but a word</w:t>
            </w:r>
          </w:p>
        </w:tc>
        <w:tc>
          <w:tcPr>
            <w:tcW w:w="4720" w:type="dxa"/>
            <w:tcBorders>
              <w:top w:val="single" w:sz="4" w:space="0" w:color="BED7D3" w:themeColor="accent3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318C3C61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4285A112" w14:textId="360AFBBC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Please don't take him just because you can</w:t>
            </w:r>
          </w:p>
        </w:tc>
      </w:tr>
      <w:tr w:rsidR="001B4C08" w14:paraId="68C07384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26E1B8C9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Thou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couldst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have thy choice of men, </w:t>
            </w:r>
          </w:p>
          <w:p w14:paraId="3C7ABB0E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But I could never love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again</w:t>
            </w:r>
            <w:proofErr w:type="gramEnd"/>
          </w:p>
          <w:p w14:paraId="4EE2D1E9" w14:textId="4699BFE3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He is the only one for me, Jolene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3FED51C1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You could have your choice of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men</w:t>
            </w:r>
            <w:proofErr w:type="gramEnd"/>
          </w:p>
          <w:p w14:paraId="0E663EF2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I could never love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again</w:t>
            </w:r>
            <w:proofErr w:type="gramEnd"/>
          </w:p>
          <w:p w14:paraId="6E9BC423" w14:textId="4BBEE0F5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Cs w:val="24"/>
              </w:rPr>
              <w:t>‘Cause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he's the only one for me, Jolene</w:t>
            </w:r>
          </w:p>
        </w:tc>
      </w:tr>
      <w:tr w:rsidR="001B4C08" w14:paraId="781E2501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63A359A0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I would risk both life and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limb</w:t>
            </w:r>
            <w:proofErr w:type="gramEnd"/>
          </w:p>
          <w:p w14:paraId="0CB23DDF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To spend my only days with him</w:t>
            </w:r>
          </w:p>
          <w:p w14:paraId="15262201" w14:textId="67FB794D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My happiness is at thy whim, Jolene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6A722375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But I had to have this talk with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you</w:t>
            </w:r>
            <w:proofErr w:type="gramEnd"/>
          </w:p>
          <w:p w14:paraId="37C73837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My happiness depends on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you</w:t>
            </w:r>
            <w:proofErr w:type="gramEnd"/>
          </w:p>
          <w:p w14:paraId="72F33AA8" w14:textId="3578B42D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And whatever you decide you’ll do, Jolene</w:t>
            </w:r>
          </w:p>
        </w:tc>
      </w:tr>
      <w:tr w:rsidR="001B4C08" w14:paraId="75F28D4F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104E2376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3BF522D1" w14:textId="144A31D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 beg of thee, pray take not my lord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7E577645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464591AE" w14:textId="3A3F530D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I'm begging of you please don't take my man</w:t>
            </w:r>
          </w:p>
        </w:tc>
      </w:tr>
      <w:tr w:rsidR="001B4C08" w14:paraId="62BD8171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34BCDFA7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0B665A12" w14:textId="4F253A03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 fear, from thee, ‘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twould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take naught but a word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nil"/>
              <w:right w:val="single" w:sz="4" w:space="0" w:color="BED7D3" w:themeColor="accent3"/>
            </w:tcBorders>
            <w:tcMar>
              <w:bottom w:w="461" w:type="dxa"/>
            </w:tcMar>
          </w:tcPr>
          <w:p w14:paraId="34037DBC" w14:textId="77777777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709A18FC" w14:textId="39EC8588" w:rsidR="001B4C08" w:rsidRDefault="001B4C08" w:rsidP="001B4C08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Please don't take him just because you can</w:t>
            </w:r>
          </w:p>
        </w:tc>
      </w:tr>
      <w:tr w:rsidR="00495246" w14:paraId="7A7BE888" w14:textId="77777777" w:rsidTr="001D268C">
        <w:trPr>
          <w:cantSplit/>
        </w:trPr>
        <w:tc>
          <w:tcPr>
            <w:tcW w:w="4720" w:type="dxa"/>
            <w:tcBorders>
              <w:top w:val="nil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tcMar>
              <w:bottom w:w="461" w:type="dxa"/>
            </w:tcMar>
          </w:tcPr>
          <w:p w14:paraId="7FF203D5" w14:textId="68169C1C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  <w:p w14:paraId="0289F732" w14:textId="77777777" w:rsid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I beg of thee, pray take not my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>lord</w:t>
            </w:r>
            <w:proofErr w:type="gramEnd"/>
          </w:p>
          <w:p w14:paraId="7F8FD511" w14:textId="33823BA0" w:rsidR="00495246" w:rsidRPr="00495246" w:rsidRDefault="00495246" w:rsidP="00495246">
            <w:pPr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Jolene, Jolene, Jolene, Jolene</w:t>
            </w:r>
          </w:p>
        </w:tc>
        <w:tc>
          <w:tcPr>
            <w:tcW w:w="4720" w:type="dxa"/>
            <w:tcBorders>
              <w:top w:val="nil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tcMar>
              <w:bottom w:w="461" w:type="dxa"/>
            </w:tcMar>
          </w:tcPr>
          <w:p w14:paraId="4BEDF9F7" w14:textId="10CF078C" w:rsidR="00495246" w:rsidRDefault="00495246" w:rsidP="00495246">
            <w:pPr>
              <w:pStyle w:val="TableData"/>
            </w:pPr>
            <w:r>
              <w:rPr>
                <w:rFonts w:ascii="Calibri" w:eastAsia="Calibri" w:hAnsi="Calibri" w:cs="Calibri"/>
                <w:szCs w:val="24"/>
              </w:rPr>
              <w:t>Jolene, Jolene</w:t>
            </w:r>
          </w:p>
        </w:tc>
      </w:tr>
    </w:tbl>
    <w:p w14:paraId="13486531" w14:textId="3B010B60" w:rsidR="00D106FF" w:rsidRDefault="001B4C08" w:rsidP="006B4CC2">
      <w:pPr>
        <w:pStyle w:val="Heading1"/>
      </w:pPr>
      <w:r>
        <w:t>Sources</w:t>
      </w:r>
    </w:p>
    <w:p w14:paraId="4DFE5970" w14:textId="21850621" w:rsidR="001D268C" w:rsidRDefault="001D268C" w:rsidP="001D268C">
      <w:pPr>
        <w:pStyle w:val="Citation"/>
      </w:pPr>
      <w:r>
        <w:t>BBC. (2014, June 29). Dolly Parton performs Jolene at Glastonbury - BBC [Video]. YouTube. https://www.youtube.com/watch?v=nwBNBcFAFso</w:t>
      </w:r>
    </w:p>
    <w:p w14:paraId="321E25D6" w14:textId="4CB6BA12" w:rsidR="001D268C" w:rsidRPr="001D268C" w:rsidRDefault="001D268C" w:rsidP="001D268C">
      <w:pPr>
        <w:pStyle w:val="Citation"/>
      </w:pPr>
      <w:r>
        <w:t xml:space="preserve">Hildegard von </w:t>
      </w:r>
      <w:proofErr w:type="spellStart"/>
      <w:r>
        <w:t>Blingin</w:t>
      </w:r>
      <w:proofErr w:type="spellEnd"/>
      <w:r>
        <w:t>'. (2020, July 9). Jolene, By Dolly Parton (</w:t>
      </w:r>
      <w:proofErr w:type="spellStart"/>
      <w:r>
        <w:t>Bardcore</w:t>
      </w:r>
      <w:proofErr w:type="spellEnd"/>
      <w:r>
        <w:t>/Medieval style) [Video]. YouTube. https://www.youtube.com/watch?v=ugqQlB5fpuc</w:t>
      </w:r>
    </w:p>
    <w:p w14:paraId="3FD563AB" w14:textId="77777777" w:rsidR="001B4C08" w:rsidRPr="001B4C08" w:rsidRDefault="001B4C08" w:rsidP="001B4C08"/>
    <w:sectPr w:rsidR="001B4C08" w:rsidRPr="001B4C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20 Center" w:date="2021-04-21T21:45:00Z" w:initials="K20">
    <w:p w14:paraId="33F8EA6F" w14:textId="4A3AD6B6" w:rsidR="005379EB" w:rsidRDefault="005379EB">
      <w:pPr>
        <w:pStyle w:val="CommentText"/>
      </w:pPr>
      <w:r>
        <w:rPr>
          <w:rStyle w:val="CommentReference"/>
        </w:rPr>
        <w:annotationRef/>
      </w:r>
      <w:r>
        <w:t>“Thee” and “thy” seem to take the place of any form of “you.”</w:t>
      </w:r>
    </w:p>
  </w:comment>
  <w:comment w:id="1" w:author="K20 Center" w:date="2021-04-21T21:47:00Z" w:initials="K20">
    <w:p w14:paraId="4E4BEC44" w14:textId="7AE29626" w:rsidR="005379EB" w:rsidRDefault="005379EB" w:rsidP="00B969FF">
      <w:pPr>
        <w:numPr>
          <w:ilvl w:val="0"/>
          <w:numId w:val="12"/>
        </w:numPr>
        <w:spacing w:after="0"/>
      </w:pPr>
      <w:r>
        <w:rPr>
          <w:rStyle w:val="CommentReference"/>
        </w:rPr>
        <w:annotationRef/>
      </w:r>
      <w:r>
        <w:t>It looks like ‘</w:t>
      </w:r>
      <w:r>
        <w:t>twould takes the place of “it would.” Perhaps the apostrophe (‘) takes the place of the letter “i”?</w:t>
      </w:r>
    </w:p>
  </w:comment>
  <w:comment w:id="2" w:author="K20 Center" w:date="2021-04-21T21:52:00Z" w:initials="K20">
    <w:p w14:paraId="42C85B10" w14:textId="1AA5061D" w:rsidR="004B511B" w:rsidRDefault="004B511B">
      <w:pPr>
        <w:pStyle w:val="CommentText"/>
      </w:pPr>
      <w:r>
        <w:rPr>
          <w:rStyle w:val="CommentReference"/>
        </w:rPr>
        <w:annotationRef/>
      </w:r>
      <w:r>
        <w:t>The phrase “take naught but a word” looks like it has a reverse structure and might mean “it wouldn’t take much.”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F8EA6F" w15:done="0"/>
  <w15:commentEx w15:paraId="4E4BEC44" w15:done="0"/>
  <w15:commentEx w15:paraId="42C85B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B1B60" w16cex:dateUtc="2021-04-22T01:45:00Z"/>
  <w16cex:commentExtensible w16cex:durableId="242B1BD4" w16cex:dateUtc="2021-04-22T01:47:00Z"/>
  <w16cex:commentExtensible w16cex:durableId="242B1D07" w16cex:dateUtc="2021-04-22T0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F8EA6F" w16cid:durableId="242B1B60"/>
  <w16cid:commentId w16cid:paraId="4E4BEC44" w16cid:durableId="242B1BD4"/>
  <w16cid:commentId w16cid:paraId="42C85B10" w16cid:durableId="242B1D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F718" w14:textId="77777777" w:rsidR="0057576D" w:rsidRDefault="0057576D" w:rsidP="00293785">
      <w:pPr>
        <w:spacing w:after="0" w:line="240" w:lineRule="auto"/>
      </w:pPr>
      <w:r>
        <w:separator/>
      </w:r>
    </w:p>
  </w:endnote>
  <w:endnote w:type="continuationSeparator" w:id="0">
    <w:p w14:paraId="5AC5110C" w14:textId="77777777" w:rsidR="0057576D" w:rsidRDefault="0057576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CCC5" w14:textId="77777777" w:rsidR="00122CBD" w:rsidRDefault="00122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F59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168EDB" wp14:editId="1373109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9B6E4" w14:textId="4759FA61" w:rsidR="00293785" w:rsidRDefault="00122CB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5F240FD571D41D9A1EDAA219140620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D4226">
                                <w:t>Wherefore Art Thou So Difficult</w:t>
                              </w:r>
                              <w:r>
                                <w:t>, SHAKESPEARE</w:t>
                              </w:r>
                              <w:r w:rsidR="005D4226">
                                <w:t>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68E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1F9B6E4" w14:textId="4759FA61" w:rsidR="00293785" w:rsidRDefault="00122CB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5F240FD571D41D9A1EDAA219140620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D4226">
                          <w:t>Wherefore Art Thou So Difficult</w:t>
                        </w:r>
                        <w:r>
                          <w:t>, SHAKESPEARE</w:t>
                        </w:r>
                        <w:r w:rsidR="005D4226">
                          <w:t>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0516BEC" wp14:editId="0EA6042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45CF" w14:textId="77777777" w:rsidR="00122CBD" w:rsidRDefault="00122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5F19" w14:textId="77777777" w:rsidR="0057576D" w:rsidRDefault="0057576D" w:rsidP="00293785">
      <w:pPr>
        <w:spacing w:after="0" w:line="240" w:lineRule="auto"/>
      </w:pPr>
      <w:r>
        <w:separator/>
      </w:r>
    </w:p>
  </w:footnote>
  <w:footnote w:type="continuationSeparator" w:id="0">
    <w:p w14:paraId="3D389CED" w14:textId="77777777" w:rsidR="0057576D" w:rsidRDefault="0057576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8A2D" w14:textId="77777777" w:rsidR="00122CBD" w:rsidRDefault="00122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F79F" w14:textId="77777777" w:rsidR="00122CBD" w:rsidRDefault="00122C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2A1C" w14:textId="77777777" w:rsidR="00122CBD" w:rsidRDefault="00122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3474C"/>
    <w:multiLevelType w:val="multilevel"/>
    <w:tmpl w:val="E238372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20 Center">
    <w15:presenceInfo w15:providerId="None" w15:userId="K20 Cen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46"/>
    <w:rsid w:val="0004006F"/>
    <w:rsid w:val="00053775"/>
    <w:rsid w:val="0005619A"/>
    <w:rsid w:val="0008589D"/>
    <w:rsid w:val="0011259B"/>
    <w:rsid w:val="00116FDD"/>
    <w:rsid w:val="00122CBD"/>
    <w:rsid w:val="00125621"/>
    <w:rsid w:val="001B4C08"/>
    <w:rsid w:val="001D0BBF"/>
    <w:rsid w:val="001D268C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95246"/>
    <w:rsid w:val="004B511B"/>
    <w:rsid w:val="005078B4"/>
    <w:rsid w:val="0053328A"/>
    <w:rsid w:val="005379EB"/>
    <w:rsid w:val="00540FC6"/>
    <w:rsid w:val="005511B6"/>
    <w:rsid w:val="00553C98"/>
    <w:rsid w:val="0057576D"/>
    <w:rsid w:val="005A7635"/>
    <w:rsid w:val="005D4226"/>
    <w:rsid w:val="00645D7F"/>
    <w:rsid w:val="00656940"/>
    <w:rsid w:val="00665274"/>
    <w:rsid w:val="00666C03"/>
    <w:rsid w:val="00686DAB"/>
    <w:rsid w:val="006B4CC2"/>
    <w:rsid w:val="006E1542"/>
    <w:rsid w:val="00714C86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58841B"/>
  <w15:docId w15:val="{F01E26CE-C76D-42AB-886F-2F8C8FE8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79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9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F240FD571D41D9A1EDAA2191406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D75D-CC0F-41D7-84A7-9E0904F4769F}"/>
      </w:docPartPr>
      <w:docPartBody>
        <w:p w:rsidR="00C61EF1" w:rsidRDefault="002E0ED2">
          <w:pPr>
            <w:pStyle w:val="45F240FD571D41D9A1EDAA219140620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D2"/>
    <w:rsid w:val="002E0ED2"/>
    <w:rsid w:val="00C6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F240FD571D41D9A1EDAA219140620D">
    <w:name w:val="45F240FD571D41D9A1EDAA2191406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Wherefore Art Thou So Difficult, SHAKESPEARE?</dc:title>
  <dc:creator>K20 Center</dc:creator>
  <cp:lastModifiedBy>jordnaru@outlook.com</cp:lastModifiedBy>
  <cp:revision>3</cp:revision>
  <cp:lastPrinted>2016-07-14T14:08:00Z</cp:lastPrinted>
  <dcterms:created xsi:type="dcterms:W3CDTF">2021-04-22T01:53:00Z</dcterms:created>
  <dcterms:modified xsi:type="dcterms:W3CDTF">2021-05-04T23:08:00Z</dcterms:modified>
</cp:coreProperties>
</file>