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365BCE" w14:textId="09187732" w:rsidR="00446C13" w:rsidRPr="001872E7" w:rsidRDefault="00EA2F61" w:rsidP="001872E7">
      <w:pPr>
        <w:pStyle w:val="Title"/>
      </w:pPr>
      <w:r>
        <w:t>CER: Claim, Evidence, Reasoning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A2F61" w14:paraId="50FC1175" w14:textId="77777777" w:rsidTr="000A3F2D">
        <w:trPr>
          <w:cantSplit/>
          <w:tblHeader/>
        </w:trPr>
        <w:tc>
          <w:tcPr>
            <w:tcW w:w="12960" w:type="dxa"/>
            <w:gridSpan w:val="3"/>
            <w:shd w:val="clear" w:color="auto" w:fill="3E5C61" w:themeFill="accent2"/>
          </w:tcPr>
          <w:p w14:paraId="21F86309" w14:textId="734C5DB0" w:rsidR="00EA2F61" w:rsidRPr="0053328A" w:rsidRDefault="00EA2F61" w:rsidP="00DF2D52">
            <w:pPr>
              <w:pStyle w:val="TableColumnHeaders"/>
            </w:pPr>
            <w:r>
              <w:t>How did the Reconstruction Treaties of 1866 affect tribal sovereignty?</w:t>
            </w:r>
          </w:p>
        </w:tc>
      </w:tr>
      <w:tr w:rsidR="00EA2F61" w14:paraId="355784B5" w14:textId="77777777" w:rsidTr="000A3F2D">
        <w:trPr>
          <w:trHeight w:val="7200"/>
        </w:trPr>
        <w:tc>
          <w:tcPr>
            <w:tcW w:w="4320" w:type="dxa"/>
          </w:tcPr>
          <w:p w14:paraId="71369064" w14:textId="18E6E3DE" w:rsidR="00EA2F61" w:rsidRDefault="00EA2F61" w:rsidP="007D4DF2">
            <w:pPr>
              <w:pStyle w:val="RowHeader"/>
            </w:pPr>
            <w:r>
              <w:t>Claim</w:t>
            </w:r>
          </w:p>
        </w:tc>
        <w:tc>
          <w:tcPr>
            <w:tcW w:w="4320" w:type="dxa"/>
          </w:tcPr>
          <w:p w14:paraId="554E32D4" w14:textId="617DB694" w:rsidR="00EA2F61" w:rsidRPr="00EA2F61" w:rsidRDefault="00EA2F61" w:rsidP="007D4DF2">
            <w:pPr>
              <w:pStyle w:val="TableBody"/>
              <w:rPr>
                <w:b/>
                <w:color w:val="910D28" w:themeColor="accent1"/>
              </w:rPr>
            </w:pPr>
            <w:r w:rsidRPr="00EA2F61">
              <w:rPr>
                <w:b/>
                <w:color w:val="910D28" w:themeColor="accent1"/>
              </w:rPr>
              <w:t>Evidence</w:t>
            </w:r>
            <w:r>
              <w:rPr>
                <w:b/>
                <w:color w:val="910D28" w:themeColor="accent1"/>
              </w:rPr>
              <w:t xml:space="preserve"> (treaty terms)</w:t>
            </w:r>
          </w:p>
        </w:tc>
        <w:tc>
          <w:tcPr>
            <w:tcW w:w="4320" w:type="dxa"/>
          </w:tcPr>
          <w:p w14:paraId="1FEF2B29" w14:textId="36BDB157" w:rsidR="00EA2F61" w:rsidRDefault="00EA2F61" w:rsidP="00EA2F61">
            <w:pPr>
              <w:pStyle w:val="RowHeader"/>
            </w:pPr>
            <w:r>
              <w:t>Reasoning (how the treaty terms support the claim)</w:t>
            </w:r>
          </w:p>
        </w:tc>
      </w:tr>
    </w:tbl>
    <w:p w14:paraId="426FCC4B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72B5" w14:textId="77777777" w:rsidR="002A1C8D" w:rsidRDefault="002A1C8D" w:rsidP="00293785">
      <w:pPr>
        <w:spacing w:after="0" w:line="240" w:lineRule="auto"/>
      </w:pPr>
      <w:r>
        <w:separator/>
      </w:r>
    </w:p>
  </w:endnote>
  <w:endnote w:type="continuationSeparator" w:id="0">
    <w:p w14:paraId="25DB2420" w14:textId="77777777" w:rsidR="002A1C8D" w:rsidRDefault="002A1C8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047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93666" wp14:editId="64D8D0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8629B" w14:textId="29E124B8" w:rsidR="00293785" w:rsidRDefault="002A1C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D42E61F507B48D383A02DAF28F78B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1C18">
                                <w:t>Reconstruction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936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F28629B" w14:textId="29E124B8" w:rsidR="00293785" w:rsidRDefault="00E31A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D42E61F507B48D383A02DAF28F78B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31C18">
                          <w:t>Reconstruction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CC5A7D5" wp14:editId="75C484D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5F36" w14:textId="77777777" w:rsidR="002A1C8D" w:rsidRDefault="002A1C8D" w:rsidP="00293785">
      <w:pPr>
        <w:spacing w:after="0" w:line="240" w:lineRule="auto"/>
      </w:pPr>
      <w:r>
        <w:separator/>
      </w:r>
    </w:p>
  </w:footnote>
  <w:footnote w:type="continuationSeparator" w:id="0">
    <w:p w14:paraId="402EED4B" w14:textId="77777777" w:rsidR="002A1C8D" w:rsidRDefault="002A1C8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61"/>
    <w:rsid w:val="0004006F"/>
    <w:rsid w:val="00053775"/>
    <w:rsid w:val="0005619A"/>
    <w:rsid w:val="000716BE"/>
    <w:rsid w:val="0007779A"/>
    <w:rsid w:val="000A3F2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1C8D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87EB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1C18"/>
    <w:rsid w:val="00D626EB"/>
    <w:rsid w:val="00E31A5E"/>
    <w:rsid w:val="00EA2F6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8D70F"/>
  <w15:docId w15:val="{5C789B5B-CA73-460F-8046-C33C756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42E61F507B48D383A02DAF28F7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F6AD-1DD2-430E-9710-08753246FC11}"/>
      </w:docPartPr>
      <w:docPartBody>
        <w:p w:rsidR="009542AE" w:rsidRDefault="0001191F">
          <w:pPr>
            <w:pStyle w:val="8D42E61F507B48D383A02DAF28F78B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F"/>
    <w:rsid w:val="0001191F"/>
    <w:rsid w:val="00216AE8"/>
    <w:rsid w:val="009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42E61F507B48D383A02DAF28F78BA2">
    <w:name w:val="8D42E61F507B48D383A02DAF28F78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in Indian Territory</dc:title>
  <dc:creator>K20 Center</dc:creator>
  <cp:lastModifiedBy>Elizabeth Kuehn</cp:lastModifiedBy>
  <cp:revision>5</cp:revision>
  <cp:lastPrinted>2016-07-14T14:08:00Z</cp:lastPrinted>
  <dcterms:created xsi:type="dcterms:W3CDTF">2020-07-31T17:52:00Z</dcterms:created>
  <dcterms:modified xsi:type="dcterms:W3CDTF">2020-08-03T19:15:00Z</dcterms:modified>
</cp:coreProperties>
</file>