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02FA5D" w14:textId="19990348" w:rsidR="00446C13" w:rsidRPr="001872E7" w:rsidRDefault="0021731C" w:rsidP="001872E7">
      <w:pPr>
        <w:pStyle w:val="Title"/>
      </w:pPr>
      <w:r>
        <w:t>Story Writing Rubric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357"/>
        <w:gridCol w:w="2363"/>
        <w:gridCol w:w="2362"/>
        <w:gridCol w:w="2369"/>
        <w:gridCol w:w="2374"/>
      </w:tblGrid>
      <w:tr w:rsidR="00125889" w14:paraId="2A38D68C" w14:textId="32217FF8" w:rsidTr="0021731C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5CFB72FA" w:rsidR="00125889" w:rsidRPr="0053328A" w:rsidRDefault="00125889" w:rsidP="00DF2D52">
            <w:pPr>
              <w:pStyle w:val="TableColumnHeaders"/>
            </w:pPr>
            <w:r>
              <w:t>Focus on Assigned Topic</w:t>
            </w:r>
          </w:p>
        </w:tc>
        <w:tc>
          <w:tcPr>
            <w:tcW w:w="2363" w:type="dxa"/>
            <w:shd w:val="clear" w:color="auto" w:fill="3E5C61" w:themeFill="accent2"/>
          </w:tcPr>
          <w:p w14:paraId="7CD80451" w14:textId="56EDEA17" w:rsidR="00125889" w:rsidRPr="0053328A" w:rsidRDefault="00125889" w:rsidP="00DF2D52">
            <w:pPr>
              <w:pStyle w:val="TableColumnHeaders"/>
            </w:pPr>
            <w:r>
              <w:t>Organization</w:t>
            </w:r>
          </w:p>
        </w:tc>
        <w:tc>
          <w:tcPr>
            <w:tcW w:w="2362" w:type="dxa"/>
            <w:shd w:val="clear" w:color="auto" w:fill="3E5C61" w:themeFill="accent2"/>
          </w:tcPr>
          <w:p w14:paraId="062A923D" w14:textId="550F55D1" w:rsidR="00125889" w:rsidRPr="0053328A" w:rsidRDefault="00125889" w:rsidP="00DF2D52">
            <w:pPr>
              <w:pStyle w:val="TableColumnHeaders"/>
            </w:pPr>
            <w:r>
              <w:t>Spelling and Punctuation</w:t>
            </w:r>
          </w:p>
        </w:tc>
        <w:tc>
          <w:tcPr>
            <w:tcW w:w="2369" w:type="dxa"/>
            <w:shd w:val="clear" w:color="auto" w:fill="3E5C61" w:themeFill="accent2"/>
          </w:tcPr>
          <w:p w14:paraId="1C9B8363" w14:textId="0A2B4C52" w:rsidR="00125889" w:rsidRPr="0053328A" w:rsidRDefault="00125889" w:rsidP="00DF2D52">
            <w:pPr>
              <w:pStyle w:val="TableColumnHeaders"/>
            </w:pPr>
            <w:r>
              <w:t>Problem/Conflict</w:t>
            </w:r>
          </w:p>
        </w:tc>
        <w:tc>
          <w:tcPr>
            <w:tcW w:w="2374" w:type="dxa"/>
            <w:shd w:val="clear" w:color="auto" w:fill="3E5C61" w:themeFill="accent2"/>
          </w:tcPr>
          <w:p w14:paraId="4A37139A" w14:textId="1AB6C687" w:rsidR="00125889" w:rsidRDefault="00125889" w:rsidP="00DF2D52">
            <w:pPr>
              <w:pStyle w:val="TableColumnHeaders"/>
            </w:pPr>
            <w:r>
              <w:t>Solution/Resolution</w:t>
            </w:r>
          </w:p>
        </w:tc>
      </w:tr>
      <w:tr w:rsidR="00125889" w14:paraId="1E63DEC2" w14:textId="3DF7D1DD" w:rsidTr="0021731C">
        <w:tc>
          <w:tcPr>
            <w:tcW w:w="986" w:type="dxa"/>
          </w:tcPr>
          <w:p w14:paraId="618B8F06" w14:textId="24E7ADA5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2357" w:type="dxa"/>
          </w:tcPr>
          <w:p w14:paraId="41FAD509" w14:textId="42C41287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The entire story is related to the assigned topic and </w:t>
            </w:r>
            <w:r w:rsidR="002173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helps the reader learn a significant amount</w:t>
            </w: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about the topic.</w:t>
            </w:r>
          </w:p>
        </w:tc>
        <w:tc>
          <w:tcPr>
            <w:tcW w:w="2363" w:type="dxa"/>
          </w:tcPr>
          <w:p w14:paraId="4ECB9DC6" w14:textId="3794C8F0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>The story is very well organized. One idea or scene follows another in a logical sequence with clear transitions.</w:t>
            </w:r>
          </w:p>
        </w:tc>
        <w:tc>
          <w:tcPr>
            <w:tcW w:w="2362" w:type="dxa"/>
          </w:tcPr>
          <w:p w14:paraId="74709728" w14:textId="10823113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>There are no spelling or punctuation errors in the final draft. Character and place names that the author invented are spelled consistently throughout.</w:t>
            </w:r>
          </w:p>
        </w:tc>
        <w:tc>
          <w:tcPr>
            <w:tcW w:w="2369" w:type="dxa"/>
          </w:tcPr>
          <w:p w14:paraId="10F4364F" w14:textId="77491133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>It is easy for the reader to understand the problem the main characters face and why it is a problem.</w:t>
            </w:r>
          </w:p>
        </w:tc>
        <w:tc>
          <w:tcPr>
            <w:tcW w:w="2374" w:type="dxa"/>
          </w:tcPr>
          <w:p w14:paraId="673AD9BC" w14:textId="6E176605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>The solution to the characters’ problem is easy to understand and is logical. There are no loose ends.</w:t>
            </w:r>
          </w:p>
        </w:tc>
      </w:tr>
      <w:tr w:rsidR="00125889" w14:paraId="6A0C9D73" w14:textId="57BFE1F4" w:rsidTr="0021731C">
        <w:tc>
          <w:tcPr>
            <w:tcW w:w="986" w:type="dxa"/>
          </w:tcPr>
          <w:p w14:paraId="78656A73" w14:textId="3CCBCFC6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2357" w:type="dxa"/>
          </w:tcPr>
          <w:p w14:paraId="65B1C3E6" w14:textId="4D25ED60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Most of the story is related to the assigned topic. The story wanders off at one point, but the reader can still learn something about the topic.</w:t>
            </w:r>
          </w:p>
        </w:tc>
        <w:tc>
          <w:tcPr>
            <w:tcW w:w="2363" w:type="dxa"/>
          </w:tcPr>
          <w:p w14:paraId="6FB52DC9" w14:textId="543E9931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 story is fairly well organized</w:t>
            </w:r>
            <w:r w:rsidR="002173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but o</w:t>
            </w: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ne idea or scene </w:t>
            </w:r>
            <w:r w:rsidR="002173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might be</w:t>
            </w: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out of place. Clear transitions are used.</w:t>
            </w:r>
          </w:p>
        </w:tc>
        <w:tc>
          <w:tcPr>
            <w:tcW w:w="2362" w:type="dxa"/>
          </w:tcPr>
          <w:p w14:paraId="14AA730E" w14:textId="14908FDE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There is one spelling or punctuation error in the final draft.</w:t>
            </w:r>
          </w:p>
        </w:tc>
        <w:tc>
          <w:tcPr>
            <w:tcW w:w="2369" w:type="dxa"/>
          </w:tcPr>
          <w:p w14:paraId="7BABE850" w14:textId="74E23342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is fairly easy for the reader to understand the problem the main characters face and why it is a problem.</w:t>
            </w:r>
          </w:p>
        </w:tc>
        <w:tc>
          <w:tcPr>
            <w:tcW w:w="2374" w:type="dxa"/>
          </w:tcPr>
          <w:p w14:paraId="774C339D" w14:textId="23840B46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 solution to the characters’ problem is easy to understand and is somewhat logical.</w:t>
            </w:r>
          </w:p>
        </w:tc>
      </w:tr>
      <w:tr w:rsidR="00125889" w14:paraId="252A28CC" w14:textId="41651668" w:rsidTr="0021731C">
        <w:tc>
          <w:tcPr>
            <w:tcW w:w="986" w:type="dxa"/>
          </w:tcPr>
          <w:p w14:paraId="6317D4F5" w14:textId="1DCC4AE0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2357" w:type="dxa"/>
          </w:tcPr>
          <w:p w14:paraId="2451942C" w14:textId="74D0F292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Some of the story is related to the assigned topic, but the reader does not learn much about the topic.</w:t>
            </w:r>
          </w:p>
        </w:tc>
        <w:tc>
          <w:tcPr>
            <w:tcW w:w="2363" w:type="dxa"/>
          </w:tcPr>
          <w:p w14:paraId="68AE154D" w14:textId="5AE9F1F3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 story is a little hard to follow. The transitions are sometimes unclear.</w:t>
            </w:r>
          </w:p>
        </w:tc>
        <w:tc>
          <w:tcPr>
            <w:tcW w:w="2362" w:type="dxa"/>
          </w:tcPr>
          <w:p w14:paraId="79742973" w14:textId="09A789A6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There are 2-3 spelling </w:t>
            </w:r>
            <w:r w:rsidR="002173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</w:t>
            </w: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punctuation errors in the final draft.</w:t>
            </w:r>
          </w:p>
        </w:tc>
        <w:tc>
          <w:tcPr>
            <w:tcW w:w="2369" w:type="dxa"/>
          </w:tcPr>
          <w:p w14:paraId="786711FE" w14:textId="09F52D1F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is fairly easy for the reader to understand the problem the main characters face, but it is not clear why it is a problem.</w:t>
            </w:r>
          </w:p>
        </w:tc>
        <w:tc>
          <w:tcPr>
            <w:tcW w:w="2374" w:type="dxa"/>
          </w:tcPr>
          <w:p w14:paraId="5E195DBC" w14:textId="6DDA92FF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 solution to the characters’ problem is a little hard to understand.</w:t>
            </w:r>
          </w:p>
        </w:tc>
      </w:tr>
      <w:tr w:rsidR="00125889" w14:paraId="2CF681F9" w14:textId="0E2DD9DB" w:rsidTr="0021731C">
        <w:tc>
          <w:tcPr>
            <w:tcW w:w="986" w:type="dxa"/>
          </w:tcPr>
          <w:p w14:paraId="2EDA32A1" w14:textId="75B06E28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2357" w:type="dxa"/>
          </w:tcPr>
          <w:p w14:paraId="03D51EC9" w14:textId="11A1284D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 attempt </w:t>
            </w:r>
            <w:r w:rsidR="002173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</w:t>
            </w: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made to relate the story to the assigned topic.</w:t>
            </w:r>
          </w:p>
        </w:tc>
        <w:tc>
          <w:tcPr>
            <w:tcW w:w="2363" w:type="dxa"/>
          </w:tcPr>
          <w:p w14:paraId="220AC5C2" w14:textId="0DF0DDA2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Ideas and scenes seem to be randomly arranged.</w:t>
            </w:r>
          </w:p>
        </w:tc>
        <w:tc>
          <w:tcPr>
            <w:tcW w:w="2362" w:type="dxa"/>
          </w:tcPr>
          <w:p w14:paraId="12517AEC" w14:textId="302ADC10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 xml:space="preserve">The final draft has more than 3 spelling </w:t>
            </w:r>
            <w:r w:rsidR="0021731C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125889">
              <w:rPr>
                <w:rFonts w:ascii="Calibri" w:eastAsia="Calibri" w:hAnsi="Calibri" w:cs="Calibri"/>
                <w:sz w:val="18"/>
                <w:szCs w:val="18"/>
              </w:rPr>
              <w:t xml:space="preserve"> punctuation errors.</w:t>
            </w:r>
          </w:p>
        </w:tc>
        <w:tc>
          <w:tcPr>
            <w:tcW w:w="2369" w:type="dxa"/>
          </w:tcPr>
          <w:p w14:paraId="5AE5623C" w14:textId="33D00136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sz w:val="18"/>
                <w:szCs w:val="18"/>
              </w:rPr>
              <w:t>It is not clear what problem the main characters face.</w:t>
            </w:r>
          </w:p>
        </w:tc>
        <w:tc>
          <w:tcPr>
            <w:tcW w:w="2374" w:type="dxa"/>
          </w:tcPr>
          <w:p w14:paraId="100B50E5" w14:textId="3519FB02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 w:rsidRPr="001258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 solution is attempted, or it is impossible to understand.</w:t>
            </w:r>
          </w:p>
        </w:tc>
      </w:tr>
      <w:tr w:rsidR="0021731C" w14:paraId="6B3B085A" w14:textId="77777777" w:rsidTr="0021731C">
        <w:tc>
          <w:tcPr>
            <w:tcW w:w="986" w:type="dxa"/>
            <w:shd w:val="clear" w:color="auto" w:fill="E5EFED" w:themeFill="accent3" w:themeFillTint="66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2357" w:type="dxa"/>
            <w:shd w:val="clear" w:color="auto" w:fill="E5EFED" w:themeFill="accent3" w:themeFillTint="66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E5EFED" w:themeFill="accent3" w:themeFillTint="66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E5EFED" w:themeFill="accent3" w:themeFillTint="66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E5EFED" w:themeFill="accent3" w:themeFillTint="66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6394B40" w14:textId="0F2661B2" w:rsidR="0021731C" w:rsidRPr="00895E9E" w:rsidRDefault="0021731C" w:rsidP="0021731C">
      <w:pPr>
        <w:spacing w:before="240"/>
      </w:pPr>
      <w:r w:rsidRPr="0021731C">
        <w:rPr>
          <w:rStyle w:val="Heading1Char"/>
          <w:sz w:val="20"/>
          <w:szCs w:val="20"/>
        </w:rPr>
        <w:t>Submitted on Time?</w:t>
      </w:r>
      <w:r w:rsidRPr="0021731C">
        <w:rPr>
          <w:sz w:val="20"/>
          <w:szCs w:val="20"/>
        </w:rPr>
        <w:tab/>
      </w:r>
      <w:r>
        <w:tab/>
        <w:t xml:space="preserve"> </w:t>
      </w:r>
      <w:r w:rsidRPr="008F68D2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8F68D2">
        <w:rPr>
          <w:rFonts w:ascii="Calibri" w:eastAsia="Calibri" w:hAnsi="Calibri" w:cs="Calibri"/>
          <w:sz w:val="20"/>
          <w:szCs w:val="20"/>
        </w:rPr>
        <w:t>Yes (5 Points)</w:t>
      </w:r>
      <w:r>
        <w:tab/>
      </w:r>
      <w:r>
        <w:tab/>
      </w:r>
      <w:r w:rsidRPr="008F68D2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8F68D2">
        <w:rPr>
          <w:rFonts w:ascii="Calibri" w:eastAsia="Calibri" w:hAnsi="Calibri" w:cs="Calibri"/>
          <w:sz w:val="20"/>
          <w:szCs w:val="20"/>
        </w:rPr>
        <w:t>No (0 Points)</w:t>
      </w:r>
    </w:p>
    <w:p w14:paraId="01013BEB" w14:textId="7A4991BA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>
        <w:t xml:space="preserve"> ______________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B7B9" w14:textId="77777777" w:rsidR="00C84E95" w:rsidRDefault="00C84E95" w:rsidP="00293785">
      <w:pPr>
        <w:spacing w:after="0" w:line="240" w:lineRule="auto"/>
      </w:pPr>
      <w:r>
        <w:separator/>
      </w:r>
    </w:p>
  </w:endnote>
  <w:endnote w:type="continuationSeparator" w:id="0">
    <w:p w14:paraId="712F6A4A" w14:textId="77777777" w:rsidR="00C84E95" w:rsidRDefault="00C84E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5A60" w14:textId="77777777" w:rsidR="00243A4D" w:rsidRDefault="0024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709BAC06" w:rsidR="00293785" w:rsidRDefault="00C84E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7085">
                                <w:t>Motivations in The Gift of the Magi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709BAC06" w:rsidR="00293785" w:rsidRDefault="00D563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7085">
                          <w:t>Motivations in The Gift of the Magi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A9FB" w14:textId="77777777" w:rsidR="00243A4D" w:rsidRDefault="0024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E0B6" w14:textId="77777777" w:rsidR="00C84E95" w:rsidRDefault="00C84E95" w:rsidP="00293785">
      <w:pPr>
        <w:spacing w:after="0" w:line="240" w:lineRule="auto"/>
      </w:pPr>
      <w:r>
        <w:separator/>
      </w:r>
    </w:p>
  </w:footnote>
  <w:footnote w:type="continuationSeparator" w:id="0">
    <w:p w14:paraId="38736018" w14:textId="77777777" w:rsidR="00C84E95" w:rsidRDefault="00C84E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1D1" w14:textId="77777777" w:rsidR="00243A4D" w:rsidRDefault="0024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2280" w14:textId="77777777" w:rsidR="00243A4D" w:rsidRDefault="00243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498D" w14:textId="77777777" w:rsidR="00243A4D" w:rsidRDefault="0024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43A4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B7085"/>
    <w:rsid w:val="008E05D3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C73EA1"/>
    <w:rsid w:val="00C84E95"/>
    <w:rsid w:val="00CB27A0"/>
    <w:rsid w:val="00CC4F77"/>
    <w:rsid w:val="00CD3CF6"/>
    <w:rsid w:val="00CE317F"/>
    <w:rsid w:val="00CE336D"/>
    <w:rsid w:val="00D106FF"/>
    <w:rsid w:val="00D56306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57665B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57665B"/>
    <w:rsid w:val="00CE49C9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B9C41C-5CE7-3F49-AAF7-492743FFFBF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BA24-4A7C-5E4B-A909-0838763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223</Words>
  <Characters>1875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 in The Gift of the Magi</dc:title>
  <dc:creator>K20 Center</dc:creator>
  <cp:lastModifiedBy>Walters, Darrin J.</cp:lastModifiedBy>
  <cp:revision>4</cp:revision>
  <cp:lastPrinted>2016-07-14T14:08:00Z</cp:lastPrinted>
  <dcterms:created xsi:type="dcterms:W3CDTF">2020-05-18T20:27:00Z</dcterms:created>
  <dcterms:modified xsi:type="dcterms:W3CDTF">2020-05-20T20:27:00Z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documentId_1174</vt:lpwstr>
  </property>
</Properties>
</file>