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C7C61B" w14:textId="77777777" w:rsidR="00894614" w:rsidRDefault="00000000">
      <w:pPr>
        <w:pStyle w:val="Title"/>
      </w:pPr>
      <w:r>
        <w:t>ANSWERS - CARD MATCH SET 1</w:t>
      </w:r>
    </w:p>
    <w:p w14:paraId="2C07ABCA" w14:textId="77777777" w:rsidR="00894614" w:rsidRDefault="00000000">
      <w:r>
        <w:rPr>
          <w:b/>
        </w:rPr>
        <w:t>Clarification</w:t>
      </w:r>
      <w:r>
        <w:t xml:space="preserve">: Due to the nature of the first round of matching </w:t>
      </w:r>
    </w:p>
    <w:tbl>
      <w:tblPr>
        <w:tblStyle w:val="a0"/>
        <w:tblW w:w="921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4608"/>
      </w:tblGrid>
      <w:tr w:rsidR="00894614" w14:paraId="2EE961F9" w14:textId="77777777">
        <w:trPr>
          <w:trHeight w:val="3300"/>
        </w:trPr>
        <w:tc>
          <w:tcPr>
            <w:tcW w:w="4608" w:type="dxa"/>
            <w:vAlign w:val="center"/>
          </w:tcPr>
          <w:p w14:paraId="3D561DC7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Epic:</w:t>
            </w:r>
            <w:r>
              <w:rPr>
                <w:b/>
                <w:color w:val="910D28"/>
                <w:sz w:val="32"/>
                <w:szCs w:val="32"/>
              </w:rPr>
              <w:t xml:space="preserve"> Relating to a long poem, typically one derived from ancient oral tradition, narrating the deeds and adventures of heroic or legendary figures or the history of a nation.</w:t>
            </w:r>
          </w:p>
        </w:tc>
        <w:tc>
          <w:tcPr>
            <w:tcW w:w="4608" w:type="dxa"/>
            <w:vAlign w:val="center"/>
          </w:tcPr>
          <w:p w14:paraId="2BC13A61" w14:textId="77777777" w:rsidR="00894614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 xml:space="preserve">Unbelievable: </w:t>
            </w:r>
            <w:r>
              <w:rPr>
                <w:b/>
                <w:color w:val="910D28"/>
                <w:sz w:val="32"/>
                <w:szCs w:val="32"/>
              </w:rPr>
              <w:t>So great or extreme as to be difficult to believe; extraordinary.</w:t>
            </w:r>
          </w:p>
        </w:tc>
      </w:tr>
      <w:tr w:rsidR="00894614" w14:paraId="4AAC4149" w14:textId="77777777">
        <w:trPr>
          <w:trHeight w:val="3300"/>
        </w:trPr>
        <w:tc>
          <w:tcPr>
            <w:tcW w:w="4608" w:type="dxa"/>
            <w:vAlign w:val="center"/>
          </w:tcPr>
          <w:p w14:paraId="4A6052EA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Awesome:</w:t>
            </w:r>
            <w:r>
              <w:rPr>
                <w:b/>
                <w:color w:val="910D28"/>
                <w:sz w:val="32"/>
                <w:szCs w:val="32"/>
              </w:rPr>
              <w:t xml:space="preserve"> extremely impressive or daunting; inspiring great admiration, apprehension, or fear.</w:t>
            </w:r>
          </w:p>
        </w:tc>
        <w:tc>
          <w:tcPr>
            <w:tcW w:w="4608" w:type="dxa"/>
            <w:vAlign w:val="center"/>
          </w:tcPr>
          <w:p w14:paraId="6C59C375" w14:textId="77777777" w:rsidR="00894614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 xml:space="preserve">Random: </w:t>
            </w:r>
            <w:r>
              <w:rPr>
                <w:b/>
                <w:color w:val="910D28"/>
                <w:sz w:val="32"/>
                <w:szCs w:val="32"/>
              </w:rPr>
              <w:t>made, done, happening, or chosen without method or conscious decision.</w:t>
            </w:r>
          </w:p>
        </w:tc>
      </w:tr>
      <w:tr w:rsidR="00894614" w14:paraId="07BEB9B5" w14:textId="77777777">
        <w:trPr>
          <w:trHeight w:val="3300"/>
        </w:trPr>
        <w:tc>
          <w:tcPr>
            <w:tcW w:w="4608" w:type="dxa"/>
            <w:vAlign w:val="center"/>
          </w:tcPr>
          <w:p w14:paraId="4D516902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Fantastic:</w:t>
            </w:r>
            <w:r>
              <w:rPr>
                <w:b/>
                <w:color w:val="910D28"/>
                <w:sz w:val="32"/>
                <w:szCs w:val="32"/>
              </w:rPr>
              <w:t xml:space="preserve"> Imaginative or fanciful; remote from reality.</w:t>
            </w:r>
          </w:p>
        </w:tc>
        <w:tc>
          <w:tcPr>
            <w:tcW w:w="4608" w:type="dxa"/>
            <w:vAlign w:val="center"/>
          </w:tcPr>
          <w:p w14:paraId="47364340" w14:textId="77777777" w:rsidR="00894614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 xml:space="preserve">Unique: </w:t>
            </w:r>
            <w:r>
              <w:rPr>
                <w:b/>
                <w:color w:val="910D28"/>
                <w:sz w:val="32"/>
                <w:szCs w:val="32"/>
              </w:rPr>
              <w:t>being the only one of its kind; unlike anything else.</w:t>
            </w:r>
          </w:p>
        </w:tc>
      </w:tr>
    </w:tbl>
    <w:p w14:paraId="3AE704DC" w14:textId="77777777" w:rsidR="00894614" w:rsidRDefault="00894614">
      <w:pPr>
        <w:pStyle w:val="Title"/>
      </w:pPr>
    </w:p>
    <w:p w14:paraId="4BB236ED" w14:textId="77777777" w:rsidR="00894614" w:rsidRDefault="00000000">
      <w:pPr>
        <w:pStyle w:val="Title"/>
      </w:pPr>
      <w:r>
        <w:br w:type="page"/>
      </w:r>
    </w:p>
    <w:p w14:paraId="0EF1F51F" w14:textId="77777777" w:rsidR="00894614" w:rsidRDefault="00000000">
      <w:pPr>
        <w:pStyle w:val="Title"/>
      </w:pPr>
      <w:proofErr w:type="gramStart"/>
      <w:r>
        <w:lastRenderedPageBreak/>
        <w:t>ANSWERS  -</w:t>
      </w:r>
      <w:proofErr w:type="gramEnd"/>
      <w:r>
        <w:t xml:space="preserve"> CARD MATCH SET 2</w:t>
      </w:r>
    </w:p>
    <w:tbl>
      <w:tblPr>
        <w:tblStyle w:val="a1"/>
        <w:tblW w:w="93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95"/>
        <w:gridCol w:w="4680"/>
      </w:tblGrid>
      <w:tr w:rsidR="00894614" w14:paraId="686A24FC" w14:textId="77777777">
        <w:trPr>
          <w:trHeight w:val="3300"/>
        </w:trPr>
        <w:tc>
          <w:tcPr>
            <w:tcW w:w="4695" w:type="dxa"/>
            <w:vAlign w:val="center"/>
          </w:tcPr>
          <w:p w14:paraId="735563A0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Comfortable:</w:t>
            </w:r>
            <w:r>
              <w:rPr>
                <w:b/>
                <w:color w:val="910D28"/>
                <w:sz w:val="32"/>
                <w:szCs w:val="32"/>
              </w:rPr>
              <w:t xml:space="preserve"> providing physical ease and relaxation.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E843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F31BD6A" wp14:editId="623C821E">
                  <wp:extent cx="2033588" cy="2033588"/>
                  <wp:effectExtent l="0" t="0" r="0" b="0"/>
                  <wp:docPr id="1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588" cy="2033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14" w14:paraId="280FF509" w14:textId="77777777">
        <w:trPr>
          <w:trHeight w:val="3300"/>
        </w:trPr>
        <w:tc>
          <w:tcPr>
            <w:tcW w:w="4695" w:type="dxa"/>
            <w:vAlign w:val="center"/>
          </w:tcPr>
          <w:p w14:paraId="4B19BECC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Savory:</w:t>
            </w:r>
            <w:r>
              <w:rPr>
                <w:b/>
                <w:color w:val="910D28"/>
                <w:sz w:val="32"/>
                <w:szCs w:val="32"/>
              </w:rPr>
              <w:t xml:space="preserve"> belonging to the category that is salty or spicy rather than sweet.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7D7D" w14:textId="77777777" w:rsidR="00894614" w:rsidRDefault="00000000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4658A76B" wp14:editId="521B8AA3">
                  <wp:extent cx="1639898" cy="1648222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98" cy="16482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14" w14:paraId="1634A9EA" w14:textId="77777777">
        <w:trPr>
          <w:trHeight w:val="3300"/>
        </w:trPr>
        <w:tc>
          <w:tcPr>
            <w:tcW w:w="4695" w:type="dxa"/>
            <w:vAlign w:val="center"/>
          </w:tcPr>
          <w:p w14:paraId="07381ED5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Useful:</w:t>
            </w:r>
            <w:r>
              <w:rPr>
                <w:b/>
                <w:color w:val="910D28"/>
                <w:sz w:val="32"/>
                <w:szCs w:val="32"/>
              </w:rPr>
              <w:t xml:space="preserve"> Able to be used for practical purposes or in several ways.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8C93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5A27618" wp14:editId="44993941">
                  <wp:extent cx="1913712" cy="1843484"/>
                  <wp:effectExtent l="0" t="0" r="0" b="0"/>
                  <wp:docPr id="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l="8038" t="9311" r="6913" b="8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12" cy="1843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14" w14:paraId="083E8993" w14:textId="77777777">
        <w:trPr>
          <w:trHeight w:val="3300"/>
        </w:trPr>
        <w:tc>
          <w:tcPr>
            <w:tcW w:w="4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268F" w14:textId="77777777" w:rsidR="00894614" w:rsidRDefault="00000000">
            <w:pPr>
              <w:jc w:val="center"/>
            </w:pPr>
            <w:r>
              <w:rPr>
                <w:b/>
                <w:color w:val="3E5C61"/>
                <w:sz w:val="32"/>
                <w:szCs w:val="32"/>
              </w:rPr>
              <w:lastRenderedPageBreak/>
              <w:t xml:space="preserve">Exceptional: </w:t>
            </w:r>
            <w:r>
              <w:rPr>
                <w:b/>
                <w:color w:val="910D28"/>
                <w:sz w:val="32"/>
                <w:szCs w:val="32"/>
              </w:rPr>
              <w:t>Unusually good, outstanding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30C2" w14:textId="1D761FCA" w:rsidR="00894614" w:rsidRDefault="003A4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081556E" wp14:editId="2C4A0FF0">
                  <wp:extent cx="1919287" cy="1919287"/>
                  <wp:effectExtent l="0" t="0" r="5080" b="5080"/>
                  <wp:docPr id="14743539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521" cy="194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14" w14:paraId="509AF58B" w14:textId="77777777">
        <w:trPr>
          <w:trHeight w:val="3300"/>
        </w:trPr>
        <w:tc>
          <w:tcPr>
            <w:tcW w:w="4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930F" w14:textId="77777777" w:rsidR="00894614" w:rsidRDefault="00000000">
            <w:pPr>
              <w:jc w:val="center"/>
            </w:pPr>
            <w:r>
              <w:rPr>
                <w:b/>
                <w:color w:val="3E5C61"/>
                <w:sz w:val="32"/>
                <w:szCs w:val="32"/>
              </w:rPr>
              <w:t>Foolish:</w:t>
            </w:r>
            <w:r>
              <w:rPr>
                <w:b/>
                <w:color w:val="910D28"/>
                <w:sz w:val="32"/>
                <w:szCs w:val="32"/>
              </w:rPr>
              <w:t xml:space="preserve"> lacking good sense or judgment; unwise.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8B4D" w14:textId="77777777" w:rsidR="00894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C431756" wp14:editId="04E2F8B1">
                  <wp:extent cx="1814513" cy="1814513"/>
                  <wp:effectExtent l="0" t="0" r="0" b="0"/>
                  <wp:docPr id="1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13" cy="181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614" w14:paraId="42A2E63F" w14:textId="77777777">
        <w:trPr>
          <w:trHeight w:val="3300"/>
        </w:trPr>
        <w:tc>
          <w:tcPr>
            <w:tcW w:w="4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B6FA" w14:textId="77777777" w:rsidR="00894614" w:rsidRDefault="00000000">
            <w:pPr>
              <w:jc w:val="center"/>
            </w:pPr>
            <w:r>
              <w:rPr>
                <w:b/>
                <w:color w:val="3E5C61"/>
                <w:sz w:val="32"/>
                <w:szCs w:val="32"/>
              </w:rPr>
              <w:t xml:space="preserve">Aromatic: </w:t>
            </w:r>
            <w:r>
              <w:rPr>
                <w:b/>
                <w:color w:val="910D28"/>
                <w:sz w:val="32"/>
                <w:szCs w:val="32"/>
              </w:rPr>
              <w:t>Having a pleasant and distinctive smell</w:t>
            </w:r>
          </w:p>
        </w:tc>
        <w:tc>
          <w:tcPr>
            <w:tcW w:w="4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7AB8" w14:textId="064F84B6" w:rsidR="00894614" w:rsidRDefault="003A4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5166ADF" wp14:editId="323B6979">
                  <wp:extent cx="2852737" cy="1284038"/>
                  <wp:effectExtent l="0" t="0" r="5080" b="0"/>
                  <wp:docPr id="5803086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425" cy="128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7CD09" w14:textId="77777777" w:rsidR="00894614" w:rsidRDefault="00894614"/>
    <w:sectPr w:rsidR="008946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103C" w14:textId="77777777" w:rsidR="00D82674" w:rsidRDefault="00D82674">
      <w:pPr>
        <w:spacing w:after="0" w:line="240" w:lineRule="auto"/>
      </w:pPr>
      <w:r>
        <w:separator/>
      </w:r>
    </w:p>
  </w:endnote>
  <w:endnote w:type="continuationSeparator" w:id="0">
    <w:p w14:paraId="79FD832D" w14:textId="77777777" w:rsidR="00D82674" w:rsidRDefault="00D8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07661" w14:textId="77777777" w:rsidR="00894614" w:rsidRDefault="00894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244F" w14:textId="3F8035DD" w:rsidR="00894614" w:rsidRDefault="003A41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3346FA" wp14:editId="18F8A3C8">
          <wp:simplePos x="0" y="0"/>
          <wp:positionH relativeFrom="column">
            <wp:posOffset>1371600</wp:posOffset>
          </wp:positionH>
          <wp:positionV relativeFrom="paragraph">
            <wp:posOffset>-226695</wp:posOffset>
          </wp:positionV>
          <wp:extent cx="4572000" cy="316865"/>
          <wp:effectExtent l="0" t="0" r="0" b="0"/>
          <wp:wrapNone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6AD1FA" wp14:editId="577591E3">
              <wp:simplePos x="0" y="0"/>
              <wp:positionH relativeFrom="column">
                <wp:posOffset>1473200</wp:posOffset>
              </wp:positionH>
              <wp:positionV relativeFrom="paragraph">
                <wp:posOffset>-267652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2C43D" w14:textId="77777777" w:rsidR="0089461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IS PIZZA EPIC?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6AD1FA" id="Rectangle 11" o:spid="_x0000_s1026" style="position:absolute;margin-left:116pt;margin-top:-21.0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JCnvvd0AAAAJAQAADwAAAAAAAAAAAAAAAAAGBAAAZHJzL2Rvd25yZXYueG1s&#10;UEsFBgAAAAAEAAQA8wAAABAFAAAAAA==&#10;" filled="f" stroked="f">
              <v:textbox inset="2.53958mm,1.2694mm,2.53958mm,1.2694mm">
                <w:txbxContent>
                  <w:p w14:paraId="3D52C43D" w14:textId="77777777" w:rsidR="0089461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IS PIZZA EPIC?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ADB5" w14:textId="77777777" w:rsidR="00894614" w:rsidRDefault="00894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D670" w14:textId="77777777" w:rsidR="00D82674" w:rsidRDefault="00D82674">
      <w:pPr>
        <w:spacing w:after="0" w:line="240" w:lineRule="auto"/>
      </w:pPr>
      <w:r>
        <w:separator/>
      </w:r>
    </w:p>
  </w:footnote>
  <w:footnote w:type="continuationSeparator" w:id="0">
    <w:p w14:paraId="3B5EC178" w14:textId="77777777" w:rsidR="00D82674" w:rsidRDefault="00D8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9953" w14:textId="77777777" w:rsidR="00894614" w:rsidRDefault="00894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66B9" w14:textId="77777777" w:rsidR="00894614" w:rsidRDefault="00894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EDE9" w14:textId="77777777" w:rsidR="00894614" w:rsidRDefault="00894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14"/>
    <w:rsid w:val="003A41CD"/>
    <w:rsid w:val="00894514"/>
    <w:rsid w:val="00894614"/>
    <w:rsid w:val="00D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5035B"/>
  <w15:docId w15:val="{97CEA199-4FAA-45BB-B8C2-A1FC953B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0B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49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Rg1VVyQqtdgl3cwlx86tBF7PQ==">CgMxLjA4AHIhMWZCSXcwLXVaLXo5VTI4TDROWHAxNEYwZ09hTnBUUmRC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McNaughton, Jason M.</cp:lastModifiedBy>
  <cp:revision>2</cp:revision>
  <dcterms:created xsi:type="dcterms:W3CDTF">2020-05-19T17:47:00Z</dcterms:created>
  <dcterms:modified xsi:type="dcterms:W3CDTF">2024-10-17T14:13:00Z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documentId_7564</vt:lpwstr>
  </property>
</Properties>
</file>