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8CBEAC" w14:textId="13211643" w:rsidR="00941F9C" w:rsidRPr="00B37455" w:rsidRDefault="003F0C5D">
      <w:pPr>
        <w:pStyle w:val="Title"/>
        <w:rPr>
          <w:lang w:val="es-US"/>
        </w:rPr>
      </w:pPr>
      <w:r>
        <w:rPr>
          <w:bCs/>
          <w:lang w:val="es"/>
        </w:rPr>
        <w:t>DETECTIVE DE LA BASURA: HOJA DE PISTAS</w:t>
      </w:r>
    </w:p>
    <w:p w14:paraId="577BBFA6" w14:textId="77777777" w:rsidR="00941F9C" w:rsidRPr="00B37455" w:rsidRDefault="00A40F0D">
      <w:pPr>
        <w:rPr>
          <w:lang w:val="es-US"/>
        </w:rPr>
      </w:pPr>
      <w:r>
        <w:rPr>
          <w:lang w:val="es"/>
        </w:rPr>
        <w:t>¡A continuación encontrarás los escenarios y las pistas que necesitarás para ayudar a resolver el caso del vecino misterioso!</w:t>
      </w:r>
    </w:p>
    <w:p w14:paraId="4174241D" w14:textId="77777777" w:rsidR="00941F9C" w:rsidRPr="00B37455" w:rsidRDefault="00A40F0D">
      <w:pPr>
        <w:pStyle w:val="Heading1"/>
        <w:rPr>
          <w:lang w:val="es-US"/>
        </w:rPr>
      </w:pPr>
      <w:r>
        <w:rPr>
          <w:bCs/>
          <w:lang w:val="es"/>
        </w:rPr>
        <w:t>Escenario</w:t>
      </w:r>
    </w:p>
    <w:p w14:paraId="1F9A3A17" w14:textId="77777777" w:rsidR="00941F9C" w:rsidRPr="00B37455" w:rsidRDefault="00A40F0D">
      <w:pPr>
        <w:rPr>
          <w:lang w:val="es-US"/>
        </w:rPr>
      </w:pPr>
      <w:r>
        <w:rPr>
          <w:color w:val="333333"/>
          <w:lang w:val="es"/>
        </w:rPr>
        <w:t>Tú estás a cargo de la vigilancia de tu vecindario, lo que significa que eres responsable de asegurarte de que tus vecinos estén seguros y de que no ocurra nada sospechoso. Un nuevo vecino se ha mudado muy cerca y es muy misterioso. El grupo de vecinos ha decidido que deberías rebuscar en la basura para ver qué puedes averiguar. Tendrás que buscar pistas, y la forma de hacerlo es haciendo observaciones e inferencias.</w:t>
      </w:r>
    </w:p>
    <w:p w14:paraId="7AB337C1" w14:textId="77777777" w:rsidR="00941F9C" w:rsidRDefault="00A40F0D">
      <w:pPr>
        <w:pStyle w:val="Heading1"/>
      </w:pPr>
      <w:bookmarkStart w:id="0" w:name="_qnk4vr21vrf0" w:colFirst="0" w:colLast="0"/>
      <w:bookmarkEnd w:id="0"/>
      <w:r>
        <w:rPr>
          <w:bCs/>
          <w:lang w:val="es"/>
        </w:rPr>
        <w:t>Pistas</w:t>
      </w:r>
    </w:p>
    <w:p w14:paraId="486ED82E" w14:textId="21683905" w:rsidR="00941F9C" w:rsidRPr="00B37455" w:rsidRDefault="00A40F0D">
      <w:pPr>
        <w:numPr>
          <w:ilvl w:val="0"/>
          <w:numId w:val="1"/>
        </w:numPr>
        <w:spacing w:after="0"/>
        <w:rPr>
          <w:lang w:val="es-US"/>
        </w:rPr>
      </w:pPr>
      <w:r>
        <w:rPr>
          <w:lang w:val="es"/>
        </w:rPr>
        <w:t>Esta persona nunca ha sido vista durante el día.</w:t>
      </w:r>
    </w:p>
    <w:p w14:paraId="5F683A4B" w14:textId="36602CCA" w:rsidR="00941F9C" w:rsidRPr="00B37455" w:rsidRDefault="00A40F0D">
      <w:pPr>
        <w:numPr>
          <w:ilvl w:val="0"/>
          <w:numId w:val="1"/>
        </w:numPr>
        <w:spacing w:after="0"/>
        <w:rPr>
          <w:lang w:val="es-US"/>
        </w:rPr>
      </w:pPr>
      <w:r>
        <w:rPr>
          <w:lang w:val="es"/>
        </w:rPr>
        <w:t xml:space="preserve">Un </w:t>
      </w:r>
      <w:proofErr w:type="gramStart"/>
      <w:r>
        <w:rPr>
          <w:lang w:val="es"/>
        </w:rPr>
        <w:t>testigo presencial</w:t>
      </w:r>
      <w:proofErr w:type="gramEnd"/>
      <w:r>
        <w:rPr>
          <w:lang w:val="es"/>
        </w:rPr>
        <w:t xml:space="preserve"> de la casa de al lado ha visto salir a una figura alta de pelo rubio oscuro o pelirrojo alrededor de las 8:00 la mayoría de las noches.</w:t>
      </w:r>
    </w:p>
    <w:p w14:paraId="3C914A6E" w14:textId="22A30F29" w:rsidR="00941F9C" w:rsidRPr="00B37455" w:rsidRDefault="00A40F0D">
      <w:pPr>
        <w:numPr>
          <w:ilvl w:val="0"/>
          <w:numId w:val="1"/>
        </w:numPr>
        <w:spacing w:after="0"/>
        <w:rPr>
          <w:lang w:val="es-US"/>
        </w:rPr>
      </w:pPr>
      <w:r>
        <w:rPr>
          <w:lang w:val="es"/>
        </w:rPr>
        <w:t>Esta persona conduce un SUV oscuro con una matrícula de otro estado.</w:t>
      </w:r>
    </w:p>
    <w:p w14:paraId="2CE1291E" w14:textId="64896033" w:rsidR="00941F9C" w:rsidRPr="00B37455" w:rsidRDefault="00A40F0D">
      <w:pPr>
        <w:numPr>
          <w:ilvl w:val="0"/>
          <w:numId w:val="1"/>
        </w:numPr>
        <w:rPr>
          <w:lang w:val="es-US"/>
        </w:rPr>
      </w:pPr>
      <w:r>
        <w:rPr>
          <w:lang w:val="es"/>
        </w:rPr>
        <w:t>Las persianas de las ventanas están siempre cerradas durante el día.</w:t>
      </w:r>
    </w:p>
    <w:p w14:paraId="54F31E7E" w14:textId="77777777" w:rsidR="00941F9C" w:rsidRPr="00B37455" w:rsidRDefault="00A40F0D">
      <w:pPr>
        <w:pStyle w:val="Heading1"/>
        <w:rPr>
          <w:sz w:val="22"/>
          <w:szCs w:val="22"/>
          <w:lang w:val="es-US"/>
        </w:rPr>
      </w:pPr>
      <w:r w:rsidRPr="00B37455">
        <w:rPr>
          <w:bCs/>
          <w:sz w:val="22"/>
          <w:szCs w:val="22"/>
          <w:lang w:val="es"/>
        </w:rPr>
        <w:t>La basura del vecino</w:t>
      </w:r>
    </w:p>
    <w:p w14:paraId="0DE5A344" w14:textId="55D3D949" w:rsidR="00941F9C" w:rsidRPr="00B37455" w:rsidRDefault="00A40F0D">
      <w:pPr>
        <w:rPr>
          <w:sz w:val="22"/>
          <w:szCs w:val="22"/>
          <w:lang w:val="es-US"/>
        </w:rPr>
      </w:pPr>
      <w:r w:rsidRPr="00B37455">
        <w:rPr>
          <w:sz w:val="22"/>
          <w:szCs w:val="22"/>
          <w:lang w:val="es"/>
        </w:rPr>
        <w:t xml:space="preserve">¡Tienes un caso que resolver! En esta lección, tu tarea consiste en hacer observaciones e inferencias sobre los elementos individuales y en conjunto de la basura del vecino. Por supuesto, en la vida real esto es una violación de la privacidad, ¡así </w:t>
      </w:r>
      <w:proofErr w:type="gramStart"/>
      <w:r w:rsidRPr="00B37455">
        <w:rPr>
          <w:sz w:val="22"/>
          <w:szCs w:val="22"/>
          <w:lang w:val="es"/>
        </w:rPr>
        <w:t>que</w:t>
      </w:r>
      <w:proofErr w:type="gramEnd"/>
      <w:r w:rsidRPr="00B37455">
        <w:rPr>
          <w:sz w:val="22"/>
          <w:szCs w:val="22"/>
          <w:lang w:val="es"/>
        </w:rPr>
        <w:t xml:space="preserve"> en tu propio barrio, deja a tus vecinos en paz!</w:t>
      </w:r>
    </w:p>
    <w:p w14:paraId="3DB512DD" w14:textId="77777777" w:rsidR="00941F9C" w:rsidRDefault="00A40F0D">
      <w:pPr>
        <w:jc w:val="center"/>
      </w:pPr>
      <w:r>
        <w:rPr>
          <w:noProof/>
          <w:lang w:val="es"/>
        </w:rPr>
        <w:drawing>
          <wp:inline distT="114300" distB="114300" distL="114300" distR="114300" wp14:anchorId="2E58D73C" wp14:editId="2145DCC2">
            <wp:extent cx="5005388" cy="3215204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3215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1F020" w14:textId="04704609" w:rsidR="00941F9C" w:rsidRDefault="00DF79A2" w:rsidP="00DF79A2">
      <w:pPr>
        <w:pStyle w:val="Title"/>
      </w:pPr>
      <w:bookmarkStart w:id="1" w:name="_q7oybhlrvp02" w:colFirst="0" w:colLast="0"/>
      <w:bookmarkEnd w:id="1"/>
      <w:r>
        <w:rPr>
          <w:bCs/>
          <w:lang w:val="es"/>
        </w:rPr>
        <w:lastRenderedPageBreak/>
        <w:t>THE NEIGHBOR’S GARBAGE: INDIVIDUAL ITEMS</w:t>
      </w:r>
    </w:p>
    <w:p w14:paraId="623B7918" w14:textId="1EA185E8" w:rsidR="00DF79A2" w:rsidRDefault="00DF79A2" w:rsidP="00DF79A2"/>
    <w:p w14:paraId="359AD63F" w14:textId="77777777" w:rsidR="00DF79A2" w:rsidRPr="00DF79A2" w:rsidRDefault="00DF79A2" w:rsidP="00DF79A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41F9C" w14:paraId="40E8E3FA" w14:textId="77777777" w:rsidTr="00DF79A2">
        <w:tc>
          <w:tcPr>
            <w:tcW w:w="4680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5ECFE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"/>
              </w:rPr>
              <w:drawing>
                <wp:inline distT="19050" distB="19050" distL="19050" distR="19050" wp14:anchorId="1032CEA7" wp14:editId="7889E938">
                  <wp:extent cx="1516832" cy="1238635"/>
                  <wp:effectExtent l="161241" t="124556" r="161241" b="124556"/>
                  <wp:docPr id="3" name="image1.png" descr="coffee c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offee cup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5382427">
                            <a:off x="0" y="0"/>
                            <a:ext cx="1516832" cy="123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19F4B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"/>
              </w:rPr>
              <w:drawing>
                <wp:inline distT="19050" distB="19050" distL="19050" distR="19050" wp14:anchorId="7F67D593" wp14:editId="5DC4F850">
                  <wp:extent cx="1514475" cy="1499700"/>
                  <wp:effectExtent l="0" t="0" r="0" b="0"/>
                  <wp:docPr id="6" name="image3.png" descr="chinese take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hinese takeout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9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9C" w14:paraId="009608CD" w14:textId="77777777" w:rsidTr="00DF79A2">
        <w:tc>
          <w:tcPr>
            <w:tcW w:w="4680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EBE98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"/>
              </w:rPr>
              <w:drawing>
                <wp:inline distT="19050" distB="19050" distL="19050" distR="19050" wp14:anchorId="4272F94D" wp14:editId="6876EF59">
                  <wp:extent cx="1772607" cy="1193946"/>
                  <wp:effectExtent l="181962" t="382905" r="181962" b="382905"/>
                  <wp:docPr id="5" name="image7.png" descr="sleep mas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leep mask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9648501">
                            <a:off x="0" y="0"/>
                            <a:ext cx="1772607" cy="1193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29FB7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"/>
              </w:rPr>
              <w:drawing>
                <wp:inline distT="0" distB="0" distL="0" distR="0" wp14:anchorId="67728E1F" wp14:editId="35C924D1">
                  <wp:extent cx="2014220" cy="1074420"/>
                  <wp:effectExtent l="0" t="57150" r="5080" b="240030"/>
                  <wp:docPr id="7" name="image6.png" descr="latex glv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latex glv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583278">
                            <a:off x="0" y="0"/>
                            <a:ext cx="2014220" cy="1074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9C" w14:paraId="7FE35448" w14:textId="77777777" w:rsidTr="00DF79A2">
        <w:tc>
          <w:tcPr>
            <w:tcW w:w="4680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C415E" w14:textId="2A11CF80" w:rsidR="00941F9C" w:rsidRDefault="00296EA5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"/>
              </w:rPr>
              <w:drawing>
                <wp:inline distT="0" distB="0" distL="0" distR="0" wp14:anchorId="08522E75" wp14:editId="619C1DF0">
                  <wp:extent cx="1847850" cy="21717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2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48307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  <w:lang w:val="es"/>
              </w:rPr>
              <w:drawing>
                <wp:inline distT="114300" distB="114300" distL="114300" distR="114300" wp14:anchorId="561FCD6C" wp14:editId="1B533F55">
                  <wp:extent cx="2209088" cy="144806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t="20348" b="14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88" cy="1448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54135" w14:textId="77777777" w:rsidR="00941F9C" w:rsidRDefault="00941F9C"/>
    <w:p w14:paraId="634377D3" w14:textId="77777777" w:rsidR="00941F9C" w:rsidRDefault="00941F9C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sectPr w:rsidR="00941F9C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76531" w14:textId="77777777" w:rsidR="00350A2B" w:rsidRDefault="00350A2B">
      <w:pPr>
        <w:spacing w:after="0" w:line="240" w:lineRule="auto"/>
      </w:pPr>
      <w:r>
        <w:separator/>
      </w:r>
    </w:p>
  </w:endnote>
  <w:endnote w:type="continuationSeparator" w:id="0">
    <w:p w14:paraId="72B36998" w14:textId="77777777" w:rsidR="00350A2B" w:rsidRDefault="0035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C834" w14:textId="77C641D2" w:rsidR="00941F9C" w:rsidRDefault="00DF79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7832" wp14:editId="4EC15B50">
              <wp:simplePos x="0" y="0"/>
              <wp:positionH relativeFrom="column">
                <wp:posOffset>2876550</wp:posOffset>
              </wp:positionH>
              <wp:positionV relativeFrom="paragraph">
                <wp:posOffset>-64135</wp:posOffset>
              </wp:positionV>
              <wp:extent cx="2981325" cy="51689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516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FF5D2" w14:textId="777E556F" w:rsidR="00901AED" w:rsidRPr="008E3977" w:rsidRDefault="00DF79A2" w:rsidP="00901AED">
                          <w:r w:rsidRPr="00B37455">
                            <w:rPr>
                              <w:b/>
                              <w:bCs/>
                            </w:rPr>
                            <w:t>WHAT TO DO WITH ALL THESE CLUES?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3A783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226.5pt;margin-top:-5.05pt;width:234.75pt;height:4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gtYQIAADQFAAAOAAAAZHJzL2Uyb0RvYy54bWysVEtvGjEQvlfqf7B8bxYopAliiWgiqkpR&#10;EpVUORuvDat6Pa49sEt/fcbe5VHaS6pe7PG855sZT26ayrCt8qEEm/P+RY8zZSUUpV3l/Pvz/MMV&#10;ZwGFLYQBq3K+U4HfTN+/m9RurAawBlMoz8iJDePa5XyN6MZZFuRaVSJcgFOWhBp8JZCefpUVXtTk&#10;vTLZoNe7zGrwhfMgVQjEvWuFfJr8a60kPmodFDKTc8oN0+nTuYxnNp2I8coLty5ll4b4hywqUVoK&#10;enB1J1CwjS//cFWV0kMAjRcSqgy0LqVKNVA1/d5ZNYu1cCrVQuAEd4Ap/D+38mG7cE+eYfMZGmpg&#10;BKR2YRyIGetptK/iTZkykhOEuwNsqkEmiTm4vup/HIw4kyQb9S+vrhOu2dHa+YBfFFQsEjn31JaE&#10;ltjeB6SIpLpXicEszEtjUmuM/Y1Bii1Hpd521seEE4U7o6KVsd+UZmWR8o6MNFXq1ni2FTQPQkpl&#10;MZWc/JJ21NIU+y2GnX40bbN6i/HBIkUGiwfjqrTgE0pnaRc/9inrVp/wO6k7ktgsm66RSyh21F8P&#10;7egHJ+clNeFeBHwSnmadWkr7i490aAN1zqGjOFuD//U3ftSnESQpZzXtTs7Dz43wijPz1dJwXveH&#10;w7hs6TEcfRrQw59KlqcSu6lugdrRp5/CyURGfTR7UnuoXmjNZzEqiYSVFDvnuCdvsd1o+iakms2S&#10;Eq2XE3hvF05G1xHeOGLPzYvwrptDpAl+gP2WifHZOLa60dLCbIOgyzSrEeAW1Q54Ws00wt03Enf/&#10;9J20jp/d9BUAAP//AwBQSwMEFAAGAAgAAAAhANb+AkbfAAAACgEAAA8AAABkcnMvZG93bnJldi54&#10;bWxMj81OwzAQhO9IvIO1lbi1dtIGaJpNhUBciyg/Ejc33iYR8TqK3Sa8Pe4JjqMZzXxTbCfbiTMN&#10;vnWMkCwUCOLKmZZrhPe35/k9CB80G905JoQf8rAtr68KnRs38iud96EWsYR9rhGaEPpcSl81ZLVf&#10;uJ44ekc3WB2iHGppBj3GctvJVKlbaXXLcaHRPT02VH3vTxbhY3f8+lypl/rJZv3oJiXZriXizWx6&#10;2IAINIW/MFzwIzqUkengTmy86BBW2TJ+CQjzRCUgYmKdphmIA8JdsgRZFvL/hfIXAAD//wMAUEsB&#10;Ai0AFAAGAAgAAAAhALaDOJL+AAAA4QEAABMAAAAAAAAAAAAAAAAAAAAAAFtDb250ZW50X1R5cGVz&#10;XS54bWxQSwECLQAUAAYACAAAACEAOP0h/9YAAACUAQAACwAAAAAAAAAAAAAAAAAvAQAAX3JlbHMv&#10;LnJlbHNQSwECLQAUAAYACAAAACEA49NILWECAAA0BQAADgAAAAAAAAAAAAAAAAAuAgAAZHJzL2Uy&#10;b0RvYy54bWxQSwECLQAUAAYACAAAACEA1v4CRt8AAAAKAQAADwAAAAAAAAAAAAAAAAC7BAAAZHJz&#10;L2Rvd25yZXYueG1sUEsFBgAAAAAEAAQA8wAAAMcFAAAAAA==&#10;" filled="f" stroked="f">
              <v:textbox>
                <w:txbxContent>
                  <w:p w14:paraId="3BAFF5D2" w14:textId="777E556F" w:rsidR="00901AED" w:rsidRPr="008E3977" w:rsidRDefault="00DF79A2" w:rsidP="00901AED">
                    <w:r w:rsidRPr="00B37455">
                      <w:rPr>
                        <w:b/>
                        <w:bCs/>
                      </w:rPr>
                      <w:t>WHAT TO DO WITH ALL THESE CLUES?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lang w:val="es"/>
      </w:rPr>
      <w:drawing>
        <wp:anchor distT="0" distB="0" distL="114300" distR="114300" simplePos="0" relativeHeight="251660288" behindDoc="1" locked="0" layoutInCell="1" allowOverlap="1" wp14:anchorId="78287115" wp14:editId="44BDE496">
          <wp:simplePos x="0" y="0"/>
          <wp:positionH relativeFrom="column">
            <wp:posOffset>1375144</wp:posOffset>
          </wp:positionH>
          <wp:positionV relativeFrom="paragraph">
            <wp:posOffset>23022</wp:posOffset>
          </wp:positionV>
          <wp:extent cx="4572000" cy="3168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"/>
      </w:rPr>
      <w:drawing>
        <wp:inline distT="0" distB="0" distL="0" distR="0" wp14:anchorId="1015CD44" wp14:editId="2F705922">
          <wp:extent cx="4572000" cy="316865"/>
          <wp:effectExtent l="0" t="0" r="0" b="0"/>
          <wp:docPr id="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1F598" w14:textId="77777777" w:rsidR="00350A2B" w:rsidRDefault="00350A2B">
      <w:pPr>
        <w:spacing w:after="0" w:line="240" w:lineRule="auto"/>
      </w:pPr>
      <w:r>
        <w:separator/>
      </w:r>
    </w:p>
  </w:footnote>
  <w:footnote w:type="continuationSeparator" w:id="0">
    <w:p w14:paraId="30F86677" w14:textId="77777777" w:rsidR="00350A2B" w:rsidRDefault="00350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064B5"/>
    <w:multiLevelType w:val="multilevel"/>
    <w:tmpl w:val="838612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79277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F9C"/>
    <w:rsid w:val="00296EA5"/>
    <w:rsid w:val="00350A2B"/>
    <w:rsid w:val="003F0C5D"/>
    <w:rsid w:val="00901AED"/>
    <w:rsid w:val="00941F9C"/>
    <w:rsid w:val="00A40F0D"/>
    <w:rsid w:val="00B37455"/>
    <w:rsid w:val="00C53817"/>
    <w:rsid w:val="00D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607554"/>
  <w15:docId w15:val="{08D29219-AD14-4249-AB6B-5F56A58A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C5D"/>
  </w:style>
  <w:style w:type="paragraph" w:styleId="Footer">
    <w:name w:val="footer"/>
    <w:basedOn w:val="Normal"/>
    <w:link w:val="FooterChar"/>
    <w:uiPriority w:val="99"/>
    <w:unhideWhenUsed/>
    <w:rsid w:val="003F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K20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Do With All These Clues?</dc:title>
  <dc:creator>K20Center@groups.ou.edu</dc:creator>
  <cp:lastModifiedBy>Anna G. Patrick</cp:lastModifiedBy>
  <cp:revision>4</cp:revision>
  <dcterms:created xsi:type="dcterms:W3CDTF">2021-05-12T17:11:00Z</dcterms:created>
  <dcterms:modified xsi:type="dcterms:W3CDTF">2022-05-23T18:52:00Z</dcterms:modified>
</cp:coreProperties>
</file>