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751417" w14:textId="1DFB46CF" w:rsidR="00446C13" w:rsidRPr="00DC7A6D" w:rsidRDefault="00A112B6" w:rsidP="00DC7A6D">
      <w:pPr>
        <w:pStyle w:val="Title"/>
      </w:pPr>
      <w:r>
        <w:t>Sample Data</w:t>
      </w:r>
    </w:p>
    <w:p w14:paraId="444AC556" w14:textId="71A6ED23" w:rsidR="00A112B6" w:rsidRDefault="00A112B6" w:rsidP="009D6E8D">
      <w:r w:rsidRPr="00A112B6">
        <w:rPr>
          <w:b/>
          <w:bCs/>
        </w:rPr>
        <w:t>Before electricity is applied</w:t>
      </w:r>
      <w:r>
        <w:t>, all gases will be colorless. They need electricity for excitation.</w:t>
      </w:r>
    </w:p>
    <w:p w14:paraId="64BCC788" w14:textId="24AB35DB" w:rsidR="00A112B6" w:rsidRDefault="00A112B6" w:rsidP="009D6E8D">
      <w:r w:rsidRPr="00A112B6">
        <w:rPr>
          <w:b/>
          <w:bCs/>
        </w:rPr>
        <w:t>After electricity is applied</w:t>
      </w:r>
      <w:r>
        <w:t>, colors appear as shown below.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9"/>
        <w:gridCol w:w="2461"/>
        <w:gridCol w:w="5570"/>
      </w:tblGrid>
      <w:tr w:rsidR="0036040A" w14:paraId="426045A6" w14:textId="77777777" w:rsidTr="00DA4C37">
        <w:trPr>
          <w:cantSplit/>
          <w:tblHeader/>
        </w:trPr>
        <w:tc>
          <w:tcPr>
            <w:tcW w:w="1309" w:type="dxa"/>
            <w:shd w:val="clear" w:color="auto" w:fill="3E5C61" w:themeFill="accent2"/>
          </w:tcPr>
          <w:p w14:paraId="6E625483" w14:textId="14496DDC" w:rsidR="0036040A" w:rsidRPr="0053328A" w:rsidRDefault="00A112B6" w:rsidP="0053328A">
            <w:pPr>
              <w:pStyle w:val="TableColumnHeaders"/>
            </w:pPr>
            <w:r>
              <w:t>Type of Gas</w:t>
            </w:r>
          </w:p>
        </w:tc>
        <w:tc>
          <w:tcPr>
            <w:tcW w:w="2461" w:type="dxa"/>
            <w:shd w:val="clear" w:color="auto" w:fill="3E5C61" w:themeFill="accent2"/>
          </w:tcPr>
          <w:p w14:paraId="4D512378" w14:textId="21BDA782" w:rsidR="0036040A" w:rsidRPr="0053328A" w:rsidRDefault="00A112B6" w:rsidP="0053328A">
            <w:pPr>
              <w:pStyle w:val="TableColumnHeaders"/>
            </w:pPr>
            <w:r>
              <w:t>Colors Observed without Spectroscope</w:t>
            </w:r>
          </w:p>
        </w:tc>
        <w:tc>
          <w:tcPr>
            <w:tcW w:w="5570" w:type="dxa"/>
            <w:shd w:val="clear" w:color="auto" w:fill="3E5C61" w:themeFill="accent2"/>
          </w:tcPr>
          <w:p w14:paraId="3CCA926D" w14:textId="40EAE908" w:rsidR="0036040A" w:rsidRPr="0053328A" w:rsidRDefault="00A112B6" w:rsidP="0053328A">
            <w:pPr>
              <w:pStyle w:val="TableColumnHeaders"/>
            </w:pPr>
            <w:r>
              <w:t>Colors Observed with Spectroscope</w:t>
            </w:r>
          </w:p>
        </w:tc>
      </w:tr>
      <w:tr w:rsidR="0036040A" w14:paraId="26687B49" w14:textId="77777777" w:rsidTr="00DA4C37">
        <w:tc>
          <w:tcPr>
            <w:tcW w:w="1309" w:type="dxa"/>
          </w:tcPr>
          <w:p w14:paraId="025CDA49" w14:textId="221E02CD" w:rsidR="0036040A" w:rsidRDefault="00A112B6" w:rsidP="006B4CC2">
            <w:pPr>
              <w:pStyle w:val="RowHeader"/>
            </w:pPr>
            <w:r>
              <w:t>Hydrogen</w:t>
            </w:r>
          </w:p>
        </w:tc>
        <w:tc>
          <w:tcPr>
            <w:tcW w:w="2461" w:type="dxa"/>
          </w:tcPr>
          <w:p w14:paraId="3F2EC1FD" w14:textId="1E8D5E41" w:rsidR="0036040A" w:rsidRDefault="00A112B6" w:rsidP="006B4CC2">
            <w:pPr>
              <w:pStyle w:val="TableData"/>
            </w:pPr>
            <w:r w:rsidRPr="00A112B6">
              <w:drawing>
                <wp:inline distT="0" distB="0" distL="0" distR="0" wp14:anchorId="3065B5BC" wp14:editId="48F9CA22">
                  <wp:extent cx="893864" cy="659218"/>
                  <wp:effectExtent l="0" t="0" r="1905" b="7620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9D086F-9294-4EF3-BD52-B1376A00B97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1F9D086F-9294-4EF3-BD52-B1376A00B97E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5" t="1438" b="86688"/>
                          <a:stretch/>
                        </pic:blipFill>
                        <pic:spPr>
                          <a:xfrm>
                            <a:off x="0" y="0"/>
                            <a:ext cx="893864" cy="65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</w:tcPr>
          <w:p w14:paraId="7FD4EBD6" w14:textId="45DF2308" w:rsidR="0036040A" w:rsidRDefault="00A112B6" w:rsidP="006B4CC2">
            <w:pPr>
              <w:pStyle w:val="TableData"/>
            </w:pPr>
            <w:r w:rsidRPr="00AD5FC6">
              <w:rPr>
                <w:i/>
                <w:noProof/>
                <w:color w:val="626262"/>
                <w:sz w:val="18"/>
                <w:szCs w:val="20"/>
              </w:rPr>
              <w:drawing>
                <wp:inline distT="0" distB="0" distL="0" distR="0" wp14:anchorId="1C4FC5B2" wp14:editId="7623A0A7">
                  <wp:extent cx="3071495" cy="318770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20-07-13 at 11.44.14 AM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84" b="38494"/>
                          <a:stretch/>
                        </pic:blipFill>
                        <pic:spPr bwMode="auto">
                          <a:xfrm>
                            <a:off x="0" y="0"/>
                            <a:ext cx="3071495" cy="318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CC2" w14:paraId="5E4A4B64" w14:textId="77777777" w:rsidTr="00DA4C37">
        <w:tc>
          <w:tcPr>
            <w:tcW w:w="1309" w:type="dxa"/>
          </w:tcPr>
          <w:p w14:paraId="114E73D1" w14:textId="00B800C1" w:rsidR="006B4CC2" w:rsidRPr="006B4CC2" w:rsidRDefault="00A112B6" w:rsidP="006B4CC2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</w:rPr>
              <w:t>Nitrogen</w:t>
            </w:r>
          </w:p>
        </w:tc>
        <w:tc>
          <w:tcPr>
            <w:tcW w:w="2461" w:type="dxa"/>
          </w:tcPr>
          <w:p w14:paraId="09BDD9AB" w14:textId="5E29E476" w:rsidR="006B4CC2" w:rsidRDefault="00A112B6" w:rsidP="006B4CC2">
            <w:pPr>
              <w:pStyle w:val="TableData"/>
            </w:pPr>
            <w:r w:rsidRPr="00A112B6">
              <w:drawing>
                <wp:inline distT="0" distB="0" distL="0" distR="0" wp14:anchorId="082E6733" wp14:editId="7739CB51">
                  <wp:extent cx="902381" cy="680483"/>
                  <wp:effectExtent l="0" t="0" r="0" b="5715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10467F-B8C7-4262-8E90-706D66432FD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7810467F-B8C7-4262-8E90-706D66432FD8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3" t="15515" b="72228"/>
                          <a:stretch/>
                        </pic:blipFill>
                        <pic:spPr>
                          <a:xfrm>
                            <a:off x="0" y="0"/>
                            <a:ext cx="902381" cy="68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</w:tcPr>
          <w:p w14:paraId="53542633" w14:textId="01097D78" w:rsidR="006B4CC2" w:rsidRDefault="00A112B6" w:rsidP="006B4CC2">
            <w:pPr>
              <w:pStyle w:val="TableData"/>
            </w:pPr>
            <w:r w:rsidRPr="00AD5FC6">
              <w:rPr>
                <w:rFonts w:asciiTheme="majorHAnsi" w:hAnsiTheme="majorHAnsi" w:cstheme="majorHAnsi"/>
                <w:i/>
                <w:noProof/>
                <w:color w:val="626262"/>
                <w:sz w:val="18"/>
                <w:szCs w:val="20"/>
              </w:rPr>
              <w:drawing>
                <wp:inline distT="0" distB="0" distL="0" distR="0" wp14:anchorId="641F0D0E" wp14:editId="04F6E6C1">
                  <wp:extent cx="3115945" cy="438785"/>
                  <wp:effectExtent l="0" t="0" r="825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20-07-13 at 12.01.24 P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770" cy="440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40A" w14:paraId="344B89B8" w14:textId="77777777" w:rsidTr="00DA4C37">
        <w:tc>
          <w:tcPr>
            <w:tcW w:w="1309" w:type="dxa"/>
          </w:tcPr>
          <w:p w14:paraId="633B2580" w14:textId="333F5BBB" w:rsidR="0036040A" w:rsidRDefault="00A112B6" w:rsidP="006B4CC2">
            <w:pPr>
              <w:pStyle w:val="RowHeader"/>
            </w:pPr>
            <w:r>
              <w:t>Helium</w:t>
            </w:r>
          </w:p>
        </w:tc>
        <w:tc>
          <w:tcPr>
            <w:tcW w:w="2461" w:type="dxa"/>
          </w:tcPr>
          <w:p w14:paraId="6F1A8819" w14:textId="42BF227B" w:rsidR="0036040A" w:rsidRDefault="00A112B6" w:rsidP="006B4CC2">
            <w:pPr>
              <w:pStyle w:val="TableData"/>
            </w:pPr>
            <w:r w:rsidRPr="00A112B6">
              <w:drawing>
                <wp:inline distT="0" distB="0" distL="0" distR="0" wp14:anchorId="399AB1F5" wp14:editId="7EA9E5B5">
                  <wp:extent cx="900266" cy="675167"/>
                  <wp:effectExtent l="0" t="0" r="0" b="0"/>
                  <wp:docPr id="2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6F2007-BD23-4A8D-87D7-4A3E5901231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366F2007-BD23-4A8D-87D7-4A3E59012316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59" t="30070" b="57769"/>
                          <a:stretch/>
                        </pic:blipFill>
                        <pic:spPr>
                          <a:xfrm>
                            <a:off x="0" y="0"/>
                            <a:ext cx="900266" cy="675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</w:tcPr>
          <w:p w14:paraId="67E416CC" w14:textId="4038FB19" w:rsidR="0036040A" w:rsidRDefault="00A112B6" w:rsidP="006B4CC2">
            <w:pPr>
              <w:pStyle w:val="TableData"/>
            </w:pPr>
            <w:r>
              <w:rPr>
                <w:noProof/>
                <w:color w:val="FF0000"/>
              </w:rPr>
              <w:drawing>
                <wp:inline distT="0" distB="0" distL="0" distR="0" wp14:anchorId="6505B4D0" wp14:editId="785F00E5">
                  <wp:extent cx="3071495" cy="376191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reen Shot 2019-06-10 at 3.20.51 PM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25"/>
                          <a:stretch/>
                        </pic:blipFill>
                        <pic:spPr bwMode="auto">
                          <a:xfrm>
                            <a:off x="0" y="0"/>
                            <a:ext cx="3082583" cy="3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2B6" w14:paraId="2561EB37" w14:textId="77777777" w:rsidTr="00DA4C37">
        <w:tc>
          <w:tcPr>
            <w:tcW w:w="1309" w:type="dxa"/>
          </w:tcPr>
          <w:p w14:paraId="61A48A4A" w14:textId="0F3FF37B" w:rsidR="00A112B6" w:rsidRDefault="00A112B6" w:rsidP="006B4CC2">
            <w:pPr>
              <w:pStyle w:val="RowHeader"/>
            </w:pPr>
            <w:r>
              <w:t>Neon</w:t>
            </w:r>
          </w:p>
        </w:tc>
        <w:tc>
          <w:tcPr>
            <w:tcW w:w="2461" w:type="dxa"/>
          </w:tcPr>
          <w:p w14:paraId="005A1AE5" w14:textId="4E26D1D8" w:rsidR="00A112B6" w:rsidRDefault="00A112B6" w:rsidP="006B4CC2">
            <w:pPr>
              <w:pStyle w:val="TableData"/>
            </w:pPr>
            <w:r w:rsidRPr="00A112B6">
              <w:drawing>
                <wp:inline distT="0" distB="0" distL="0" distR="0" wp14:anchorId="424D2D40" wp14:editId="25CDCBAA">
                  <wp:extent cx="907525" cy="664535"/>
                  <wp:effectExtent l="0" t="0" r="6985" b="254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8F6943E-DE02-4BFB-A243-867EF84570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E8F6943E-DE02-4BFB-A243-867EF84570A9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5" t="44242" b="43788"/>
                          <a:stretch/>
                        </pic:blipFill>
                        <pic:spPr>
                          <a:xfrm>
                            <a:off x="0" y="0"/>
                            <a:ext cx="907525" cy="66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</w:tcPr>
          <w:p w14:paraId="1BC666C9" w14:textId="130BFF8E" w:rsidR="00A112B6" w:rsidRDefault="00A112B6" w:rsidP="006B4CC2">
            <w:pPr>
              <w:pStyle w:val="TableData"/>
            </w:pPr>
            <w:r>
              <w:rPr>
                <w:noProof/>
              </w:rPr>
              <w:drawing>
                <wp:inline distT="0" distB="0" distL="0" distR="0" wp14:anchorId="4E5796CB" wp14:editId="4EFFF4F1">
                  <wp:extent cx="3024185" cy="499110"/>
                  <wp:effectExtent l="0" t="0" r="508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reen Shot 2020-07-13 at 12.07.14 PM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40"/>
                          <a:stretch/>
                        </pic:blipFill>
                        <pic:spPr bwMode="auto">
                          <a:xfrm>
                            <a:off x="0" y="0"/>
                            <a:ext cx="3031111" cy="500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2B6" w14:paraId="73135E5A" w14:textId="77777777" w:rsidTr="00DA4C37">
        <w:tc>
          <w:tcPr>
            <w:tcW w:w="1309" w:type="dxa"/>
          </w:tcPr>
          <w:p w14:paraId="6B042414" w14:textId="1EFCD692" w:rsidR="00A112B6" w:rsidRDefault="00A112B6" w:rsidP="006B4CC2">
            <w:pPr>
              <w:pStyle w:val="RowHeader"/>
            </w:pPr>
            <w:r>
              <w:t>Carbon Dioxide</w:t>
            </w:r>
          </w:p>
        </w:tc>
        <w:tc>
          <w:tcPr>
            <w:tcW w:w="2461" w:type="dxa"/>
          </w:tcPr>
          <w:p w14:paraId="18E8F50D" w14:textId="56CA692D" w:rsidR="00A112B6" w:rsidRDefault="00A112B6" w:rsidP="006B4CC2">
            <w:pPr>
              <w:pStyle w:val="TableData"/>
            </w:pPr>
            <w:r w:rsidRPr="00A112B6">
              <w:drawing>
                <wp:inline distT="0" distB="0" distL="0" distR="0" wp14:anchorId="2E31D3AB" wp14:editId="48920550">
                  <wp:extent cx="910727" cy="643270"/>
                  <wp:effectExtent l="0" t="0" r="3810" b="4445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EE822A-454E-4673-A1DE-9FB7EB56663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A6EE822A-454E-4673-A1DE-9FB7EB566634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7" t="58989" r="1" b="29424"/>
                          <a:stretch/>
                        </pic:blipFill>
                        <pic:spPr>
                          <a:xfrm>
                            <a:off x="0" y="0"/>
                            <a:ext cx="910727" cy="64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  <w:vMerge w:val="restart"/>
          </w:tcPr>
          <w:p w14:paraId="6148C2AE" w14:textId="77777777" w:rsidR="00A112B6" w:rsidRDefault="00A112B6" w:rsidP="00CC060C">
            <w:pPr>
              <w:pStyle w:val="Heading4"/>
            </w:pPr>
            <w:r>
              <w:t>Image Sources:</w:t>
            </w:r>
          </w:p>
          <w:p w14:paraId="7F5917E2" w14:textId="10552968" w:rsidR="00CC060C" w:rsidRDefault="00CC060C" w:rsidP="00CC060C">
            <w:pPr>
              <w:pStyle w:val="Citation"/>
            </w:pPr>
            <w:r>
              <w:t xml:space="preserve">NASA Space Telescope Science Institute. (2019, June 6). Spectra showing different elements. </w:t>
            </w:r>
            <w:proofErr w:type="spellStart"/>
            <w:r>
              <w:t>Hubblesite</w:t>
            </w:r>
            <w:proofErr w:type="spellEnd"/>
            <w:r>
              <w:t xml:space="preserve">. </w:t>
            </w:r>
            <w:hyperlink r:id="rId13" w:history="1">
              <w:r w:rsidRPr="009A5270">
                <w:rPr>
                  <w:rStyle w:val="Hyperlink"/>
                </w:rPr>
                <w:t>https://hubblesite.org/image/4511/category/115-spectra</w:t>
              </w:r>
            </w:hyperlink>
          </w:p>
          <w:p w14:paraId="678CCE88" w14:textId="7B142A78" w:rsidR="00DA4C37" w:rsidRDefault="00DA4C37" w:rsidP="00CC060C">
            <w:pPr>
              <w:pStyle w:val="Citation"/>
            </w:pPr>
            <w:r>
              <w:t xml:space="preserve">Noschese 180. (2014). Emission spectra. </w:t>
            </w:r>
            <w:r w:rsidRPr="00DA4C37">
              <w:t>A picture-a-day for the school year</w:t>
            </w:r>
            <w:r>
              <w:t xml:space="preserve">. </w:t>
            </w:r>
            <w:hyperlink r:id="rId14" w:history="1">
              <w:r w:rsidRPr="00DA4C37">
                <w:rPr>
                  <w:rStyle w:val="Hyperlink"/>
                </w:rPr>
                <w:t>https://noschese180.files.wordpress.com/2014/12/</w:t>
              </w:r>
              <w:r w:rsidRPr="00DA4C37">
                <w:rPr>
                  <w:rStyle w:val="Hyperlink"/>
                </w:rPr>
                <w:br/>
                <w:t>emission_spec.png</w:t>
              </w:r>
            </w:hyperlink>
          </w:p>
          <w:p w14:paraId="686254CA" w14:textId="24518CA1" w:rsidR="00CC060C" w:rsidRDefault="00CC060C" w:rsidP="00CC060C">
            <w:pPr>
              <w:pStyle w:val="Citation"/>
            </w:pPr>
            <w:r>
              <w:t xml:space="preserve">University of Texas. (n.d.). Line spectra in hydrogen. Chemistry 301 </w:t>
            </w:r>
            <w:hyperlink r:id="rId15" w:history="1">
              <w:r w:rsidRPr="009A5270">
                <w:rPr>
                  <w:rStyle w:val="Hyperlink"/>
                </w:rPr>
                <w:t>https://ch301.cm.utexas.edu/atomic/index.php#H-atom/line-spectra.html</w:t>
              </w:r>
            </w:hyperlink>
          </w:p>
          <w:p w14:paraId="1F5BAA0B" w14:textId="77777777" w:rsidR="00CC060C" w:rsidRDefault="00CC060C" w:rsidP="00CC060C">
            <w:pPr>
              <w:pStyle w:val="Citation"/>
            </w:pPr>
            <w:r>
              <w:t xml:space="preserve">Vernier. (n.d.). Spectrum tubes. </w:t>
            </w:r>
            <w:hyperlink r:id="rId16" w:history="1">
              <w:r w:rsidRPr="009A5270">
                <w:rPr>
                  <w:rStyle w:val="Hyperlink"/>
                </w:rPr>
                <w:t>https://www.vernier.com/product/spectrum-tubes/</w:t>
              </w:r>
            </w:hyperlink>
          </w:p>
          <w:p w14:paraId="3C0DA8D9" w14:textId="7E7331FC" w:rsidR="00DA4C37" w:rsidRPr="00DA4C37" w:rsidRDefault="00DA4C37" w:rsidP="00DA4C37">
            <w:pPr>
              <w:pStyle w:val="Citation"/>
              <w:ind w:left="0" w:firstLine="0"/>
            </w:pPr>
          </w:p>
        </w:tc>
      </w:tr>
      <w:tr w:rsidR="00A112B6" w14:paraId="54175FD9" w14:textId="77777777" w:rsidTr="00DA4C37">
        <w:tc>
          <w:tcPr>
            <w:tcW w:w="1309" w:type="dxa"/>
          </w:tcPr>
          <w:p w14:paraId="3B835D0D" w14:textId="7956D3E4" w:rsidR="00A112B6" w:rsidRDefault="00A112B6" w:rsidP="006B4CC2">
            <w:pPr>
              <w:pStyle w:val="RowHeader"/>
            </w:pPr>
            <w:r>
              <w:t>Air</w:t>
            </w:r>
          </w:p>
        </w:tc>
        <w:tc>
          <w:tcPr>
            <w:tcW w:w="2461" w:type="dxa"/>
          </w:tcPr>
          <w:p w14:paraId="39959FE7" w14:textId="21C4331B" w:rsidR="00A112B6" w:rsidRDefault="00A112B6" w:rsidP="006B4CC2">
            <w:pPr>
              <w:pStyle w:val="TableData"/>
            </w:pPr>
            <w:r w:rsidRPr="00A112B6">
              <w:drawing>
                <wp:inline distT="0" distB="0" distL="0" distR="0" wp14:anchorId="7EE95AA9" wp14:editId="59480D03">
                  <wp:extent cx="903295" cy="664535"/>
                  <wp:effectExtent l="0" t="0" r="0" b="254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6FFB03-498A-47F7-A691-9905B23D006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666FFB03-498A-47F7-A691-9905B23D0068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9" t="72970" b="15060"/>
                          <a:stretch/>
                        </pic:blipFill>
                        <pic:spPr>
                          <a:xfrm>
                            <a:off x="0" y="0"/>
                            <a:ext cx="903295" cy="66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  <w:vMerge/>
          </w:tcPr>
          <w:p w14:paraId="3C243523" w14:textId="77777777" w:rsidR="00A112B6" w:rsidRDefault="00A112B6" w:rsidP="006B4CC2">
            <w:pPr>
              <w:pStyle w:val="TableData"/>
            </w:pPr>
          </w:p>
        </w:tc>
      </w:tr>
      <w:tr w:rsidR="00A112B6" w14:paraId="1AA21599" w14:textId="77777777" w:rsidTr="00DA4C37">
        <w:tc>
          <w:tcPr>
            <w:tcW w:w="1309" w:type="dxa"/>
          </w:tcPr>
          <w:p w14:paraId="21F338A0" w14:textId="2B4828FE" w:rsidR="00A112B6" w:rsidRDefault="00A112B6" w:rsidP="006B4CC2">
            <w:pPr>
              <w:pStyle w:val="RowHeader"/>
            </w:pPr>
            <w:r>
              <w:t>Argon</w:t>
            </w:r>
          </w:p>
        </w:tc>
        <w:tc>
          <w:tcPr>
            <w:tcW w:w="2461" w:type="dxa"/>
          </w:tcPr>
          <w:p w14:paraId="0AD0199C" w14:textId="5BEB2855" w:rsidR="00A112B6" w:rsidRDefault="00A112B6" w:rsidP="006B4CC2">
            <w:pPr>
              <w:pStyle w:val="TableData"/>
            </w:pPr>
            <w:r w:rsidRPr="00A112B6">
              <w:drawing>
                <wp:inline distT="0" distB="0" distL="0" distR="0" wp14:anchorId="67773C9D" wp14:editId="645D36EA">
                  <wp:extent cx="898266" cy="648586"/>
                  <wp:effectExtent l="0" t="0" r="0" b="0"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C762CD-1503-48A5-9240-501E9B128D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C0C762CD-1503-48A5-9240-501E9B128DDD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4" t="87333" b="984"/>
                          <a:stretch/>
                        </pic:blipFill>
                        <pic:spPr>
                          <a:xfrm>
                            <a:off x="0" y="0"/>
                            <a:ext cx="898266" cy="64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  <w:vMerge/>
          </w:tcPr>
          <w:p w14:paraId="6C733416" w14:textId="77777777" w:rsidR="00A112B6" w:rsidRDefault="00A112B6" w:rsidP="006B4CC2">
            <w:pPr>
              <w:pStyle w:val="TableData"/>
            </w:pPr>
          </w:p>
        </w:tc>
      </w:tr>
    </w:tbl>
    <w:p w14:paraId="03B936C8" w14:textId="393FA26B" w:rsidR="0036040A" w:rsidRPr="0036040A" w:rsidRDefault="0036040A" w:rsidP="00A112B6">
      <w:pPr>
        <w:pStyle w:val="Heading1"/>
      </w:pPr>
    </w:p>
    <w:sectPr w:rsidR="0036040A" w:rsidRPr="0036040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4181" w14:textId="77777777" w:rsidR="0081584C" w:rsidRDefault="0081584C" w:rsidP="00293785">
      <w:pPr>
        <w:spacing w:after="0" w:line="240" w:lineRule="auto"/>
      </w:pPr>
      <w:r>
        <w:separator/>
      </w:r>
    </w:p>
  </w:endnote>
  <w:endnote w:type="continuationSeparator" w:id="0">
    <w:p w14:paraId="7751A716" w14:textId="77777777" w:rsidR="0081584C" w:rsidRDefault="0081584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222A" w14:textId="77777777" w:rsidR="003360FD" w:rsidRDefault="00336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358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DF3DB4" wp14:editId="5C4EEA3F">
              <wp:simplePos x="0" y="0"/>
              <wp:positionH relativeFrom="column">
                <wp:posOffset>897255</wp:posOffset>
              </wp:positionH>
              <wp:positionV relativeFrom="paragraph">
                <wp:posOffset>-15558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C1016" w14:textId="7E8B1464" w:rsidR="00293785" w:rsidRDefault="0081584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06926366DCD432D9B582411E5F73A7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4608B">
                                <w:t>Emission Spectra of Excited Gases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F3D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.65pt;margin-top:-1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IT8+jcAAAA&#10;CQEAAA8AAABkcnMvZG93bnJldi54bWxMj81OwzAQhO9IvIO1SNxauyWlEOJUCMQVRPmRuG3jbRIR&#10;r6PYbcLbsz3BcWY/zc4Um8l36khDbANbWMwNKOIquJZrC+9vT7MbUDEhO+wCk4UfirApz88KzF0Y&#10;+ZWO21QrCeGYo4UmpT7XOlYNeYzz0BPLbR8Gj0nkUGs34CjhvtNLY661x5blQ4M9PTRUfW8P3sLH&#10;8/7rMzMv9aNf9WOYjGZ/q629vJju70AlmtIfDKf6Uh1K6bQLB3ZRdaKzxZWgFmbLFSgB1uuTsbOQ&#10;iaHLQv9fUP4C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IhPz6NwAAAAJAQAADwAA&#10;AAAAAAAAAAAAAADQBAAAZHJzL2Rvd25yZXYueG1sUEsFBgAAAAAEAAQA8wAAANkFAAAAAA==&#10;" filled="f" stroked="f">
              <v:textbox>
                <w:txbxContent>
                  <w:p w14:paraId="69DC1016" w14:textId="7E8B1464" w:rsidR="00293785" w:rsidRDefault="0081584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06926366DCD432D9B582411E5F73A7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4608B">
                          <w:t>Emission Spectra of Excited Gases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3360FD">
      <w:rPr>
        <w:noProof/>
      </w:rPr>
      <w:drawing>
        <wp:inline distT="0" distB="0" distL="0" distR="0" wp14:anchorId="5A7D5424" wp14:editId="1511E071">
          <wp:extent cx="5943600" cy="3784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E8D6" w14:textId="77777777" w:rsidR="003360FD" w:rsidRDefault="00336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006A" w14:textId="77777777" w:rsidR="0081584C" w:rsidRDefault="0081584C" w:rsidP="00293785">
      <w:pPr>
        <w:spacing w:after="0" w:line="240" w:lineRule="auto"/>
      </w:pPr>
      <w:r>
        <w:separator/>
      </w:r>
    </w:p>
  </w:footnote>
  <w:footnote w:type="continuationSeparator" w:id="0">
    <w:p w14:paraId="7582284E" w14:textId="77777777" w:rsidR="0081584C" w:rsidRDefault="0081584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D962" w14:textId="77777777" w:rsidR="003360FD" w:rsidRDefault="00336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4A1A" w14:textId="77777777" w:rsidR="003360FD" w:rsidRDefault="00336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B2AB" w14:textId="77777777" w:rsidR="003360FD" w:rsidRDefault="00336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B6"/>
    <w:rsid w:val="0004006F"/>
    <w:rsid w:val="00053775"/>
    <w:rsid w:val="0005619A"/>
    <w:rsid w:val="0008589D"/>
    <w:rsid w:val="000A59F8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60FD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1584C"/>
    <w:rsid w:val="00880013"/>
    <w:rsid w:val="008920A4"/>
    <w:rsid w:val="008F5386"/>
    <w:rsid w:val="00913172"/>
    <w:rsid w:val="0094608B"/>
    <w:rsid w:val="00981E19"/>
    <w:rsid w:val="009B52E4"/>
    <w:rsid w:val="009D6E8D"/>
    <w:rsid w:val="00A101E8"/>
    <w:rsid w:val="00A112B6"/>
    <w:rsid w:val="00AC349E"/>
    <w:rsid w:val="00B92DBF"/>
    <w:rsid w:val="00BD119F"/>
    <w:rsid w:val="00C73EA1"/>
    <w:rsid w:val="00C8524A"/>
    <w:rsid w:val="00CC060C"/>
    <w:rsid w:val="00CC4F77"/>
    <w:rsid w:val="00CD3CF6"/>
    <w:rsid w:val="00CE336D"/>
    <w:rsid w:val="00D106FF"/>
    <w:rsid w:val="00D626EB"/>
    <w:rsid w:val="00DA4C37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EF5B3"/>
  <w15:docId w15:val="{56DF66C8-1796-44D7-9BAE-9CDD3CAA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ubblesite.org/image/4511/category/115-spectr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vernier.com/product/spectrum-tube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ch301.cm.utexas.edu/atomic/index.php#H-atom/line-spectra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oschese180.files.wordpress.com/2014/12/emission_spec.png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NSF%20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6926366DCD432D9B582411E5F73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58F0C-B128-4B4B-B0A1-EF54AC3B4CEF}"/>
      </w:docPartPr>
      <w:docPartBody>
        <w:p w:rsidR="00000000" w:rsidRDefault="00E84F4E">
          <w:pPr>
            <w:pStyle w:val="406926366DCD432D9B582411E5F73A7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4E"/>
    <w:rsid w:val="00E8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06926366DCD432D9B582411E5F73A7D">
    <w:name w:val="406926366DCD432D9B582411E5F73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NSF Vertical LEARN Document Attachment</Template>
  <TotalTime>28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Emission Spectra of Excited Gases</dc:title>
  <dc:creator>K20 Center</dc:creator>
  <cp:lastModifiedBy>K20 Center</cp:lastModifiedBy>
  <cp:revision>2</cp:revision>
  <cp:lastPrinted>2016-07-14T14:08:00Z</cp:lastPrinted>
  <dcterms:created xsi:type="dcterms:W3CDTF">2021-06-06T23:23:00Z</dcterms:created>
  <dcterms:modified xsi:type="dcterms:W3CDTF">2021-06-07T00:05:00Z</dcterms:modified>
</cp:coreProperties>
</file>