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C63D5" w14:textId="38A40D1A" w:rsidR="00F33303" w:rsidRPr="00072D23" w:rsidRDefault="00FF6088" w:rsidP="00F33303">
      <w:pPr>
        <w:pStyle w:val="Title"/>
      </w:pPr>
      <w:r>
        <w:t>Google workspace note catcher</w:t>
      </w:r>
    </w:p>
    <w:tbl>
      <w:tblPr>
        <w:tblStyle w:val="TableGrid"/>
        <w:tblW w:w="0" w:type="auto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20"/>
        <w:gridCol w:w="5490"/>
        <w:gridCol w:w="5443"/>
      </w:tblGrid>
      <w:tr w:rsidR="00FF6088" w:rsidRPr="0053328A" w14:paraId="6C2ACE7B" w14:textId="77777777" w:rsidTr="00FF6088">
        <w:trPr>
          <w:cantSplit/>
        </w:trPr>
        <w:tc>
          <w:tcPr>
            <w:tcW w:w="1520" w:type="dxa"/>
            <w:shd w:val="clear" w:color="auto" w:fill="285781" w:themeFill="accent2"/>
          </w:tcPr>
          <w:p w14:paraId="2224D972" w14:textId="77777777" w:rsidR="00FF6088" w:rsidRPr="0053328A" w:rsidRDefault="00FF6088" w:rsidP="009736D6">
            <w:pPr>
              <w:pStyle w:val="TableColumnHeaders"/>
            </w:pPr>
            <w:r>
              <w:t>What is it?</w:t>
            </w:r>
          </w:p>
        </w:tc>
        <w:tc>
          <w:tcPr>
            <w:tcW w:w="5490" w:type="dxa"/>
            <w:shd w:val="clear" w:color="auto" w:fill="285781" w:themeFill="accent2"/>
          </w:tcPr>
          <w:p w14:paraId="7AB6A0F5" w14:textId="77777777" w:rsidR="00FF6088" w:rsidRPr="0053328A" w:rsidRDefault="00FF6088" w:rsidP="009736D6">
            <w:pPr>
              <w:pStyle w:val="TableColumnHeaders"/>
            </w:pPr>
            <w:r>
              <w:t>What does it do?</w:t>
            </w:r>
          </w:p>
        </w:tc>
        <w:tc>
          <w:tcPr>
            <w:tcW w:w="5443" w:type="dxa"/>
            <w:shd w:val="clear" w:color="auto" w:fill="285781" w:themeFill="accent2"/>
          </w:tcPr>
          <w:p w14:paraId="4B49E032" w14:textId="77777777" w:rsidR="00FF6088" w:rsidRPr="0053328A" w:rsidRDefault="00FF6088" w:rsidP="009736D6">
            <w:pPr>
              <w:pStyle w:val="TableColumnHeaders"/>
            </w:pPr>
            <w:r>
              <w:t>What do I need to remember?</w:t>
            </w:r>
          </w:p>
        </w:tc>
      </w:tr>
      <w:tr w:rsidR="00FF6088" w14:paraId="58E624FE" w14:textId="77777777" w:rsidTr="00FF6088">
        <w:trPr>
          <w:trHeight w:val="1080"/>
        </w:trPr>
        <w:tc>
          <w:tcPr>
            <w:tcW w:w="1520" w:type="dxa"/>
          </w:tcPr>
          <w:p w14:paraId="4140293D" w14:textId="77777777" w:rsidR="00FF6088" w:rsidRDefault="00FF6088" w:rsidP="00FF6088">
            <w:pPr>
              <w:pStyle w:val="Heading1"/>
            </w:pPr>
            <w:r>
              <w:t>Docs</w:t>
            </w:r>
          </w:p>
        </w:tc>
        <w:tc>
          <w:tcPr>
            <w:tcW w:w="5490" w:type="dxa"/>
          </w:tcPr>
          <w:p w14:paraId="557ADA02" w14:textId="77777777" w:rsidR="00FF6088" w:rsidRDefault="00FF6088" w:rsidP="009736D6">
            <w:pPr>
              <w:pStyle w:val="TableBody"/>
            </w:pPr>
          </w:p>
        </w:tc>
        <w:tc>
          <w:tcPr>
            <w:tcW w:w="5443" w:type="dxa"/>
          </w:tcPr>
          <w:p w14:paraId="650A5830" w14:textId="77777777" w:rsidR="00FF6088" w:rsidRDefault="00FF6088" w:rsidP="009736D6">
            <w:pPr>
              <w:pStyle w:val="TableBody"/>
            </w:pPr>
          </w:p>
        </w:tc>
      </w:tr>
      <w:tr w:rsidR="00FF6088" w14:paraId="1A8920B7" w14:textId="77777777" w:rsidTr="00FF6088">
        <w:trPr>
          <w:trHeight w:val="1080"/>
        </w:trPr>
        <w:tc>
          <w:tcPr>
            <w:tcW w:w="1520" w:type="dxa"/>
          </w:tcPr>
          <w:p w14:paraId="10261245" w14:textId="77777777" w:rsidR="00FF6088" w:rsidRDefault="00FF6088" w:rsidP="00FF6088">
            <w:pPr>
              <w:pStyle w:val="Heading1"/>
            </w:pPr>
            <w:r>
              <w:t>Slides</w:t>
            </w:r>
          </w:p>
        </w:tc>
        <w:tc>
          <w:tcPr>
            <w:tcW w:w="5490" w:type="dxa"/>
          </w:tcPr>
          <w:p w14:paraId="1F97AD6C" w14:textId="77777777" w:rsidR="00FF6088" w:rsidRDefault="00FF6088" w:rsidP="009736D6">
            <w:pPr>
              <w:pStyle w:val="TableBody"/>
            </w:pPr>
          </w:p>
        </w:tc>
        <w:tc>
          <w:tcPr>
            <w:tcW w:w="5443" w:type="dxa"/>
          </w:tcPr>
          <w:p w14:paraId="18E4BF3C" w14:textId="77777777" w:rsidR="00FF6088" w:rsidRDefault="00FF6088" w:rsidP="009736D6">
            <w:pPr>
              <w:pStyle w:val="TableBody"/>
            </w:pPr>
          </w:p>
        </w:tc>
      </w:tr>
      <w:tr w:rsidR="00FF6088" w14:paraId="7971AD19" w14:textId="77777777" w:rsidTr="00FF6088">
        <w:trPr>
          <w:trHeight w:val="1080"/>
        </w:trPr>
        <w:tc>
          <w:tcPr>
            <w:tcW w:w="1520" w:type="dxa"/>
          </w:tcPr>
          <w:p w14:paraId="19B8BDA3" w14:textId="77777777" w:rsidR="00FF6088" w:rsidRDefault="00FF6088" w:rsidP="00FF6088">
            <w:pPr>
              <w:pStyle w:val="Heading1"/>
            </w:pPr>
            <w:r>
              <w:t>Sheets</w:t>
            </w:r>
          </w:p>
        </w:tc>
        <w:tc>
          <w:tcPr>
            <w:tcW w:w="5490" w:type="dxa"/>
          </w:tcPr>
          <w:p w14:paraId="5F4FCFAF" w14:textId="77777777" w:rsidR="00FF6088" w:rsidRDefault="00FF6088" w:rsidP="009736D6">
            <w:pPr>
              <w:pStyle w:val="TableBody"/>
            </w:pPr>
          </w:p>
        </w:tc>
        <w:tc>
          <w:tcPr>
            <w:tcW w:w="5443" w:type="dxa"/>
          </w:tcPr>
          <w:p w14:paraId="13DF52A1" w14:textId="77777777" w:rsidR="00FF6088" w:rsidRDefault="00FF6088" w:rsidP="009736D6">
            <w:pPr>
              <w:pStyle w:val="TableBody"/>
            </w:pPr>
          </w:p>
        </w:tc>
      </w:tr>
      <w:tr w:rsidR="00FF6088" w14:paraId="19EE96E4" w14:textId="77777777" w:rsidTr="00FF6088">
        <w:trPr>
          <w:trHeight w:val="1080"/>
        </w:trPr>
        <w:tc>
          <w:tcPr>
            <w:tcW w:w="1520" w:type="dxa"/>
          </w:tcPr>
          <w:p w14:paraId="190A8448" w14:textId="77777777" w:rsidR="00FF6088" w:rsidRDefault="00FF6088" w:rsidP="00FF6088">
            <w:pPr>
              <w:pStyle w:val="Heading1"/>
            </w:pPr>
            <w:r>
              <w:t>Drawings</w:t>
            </w:r>
          </w:p>
        </w:tc>
        <w:tc>
          <w:tcPr>
            <w:tcW w:w="5490" w:type="dxa"/>
          </w:tcPr>
          <w:p w14:paraId="43817CB9" w14:textId="77777777" w:rsidR="00FF6088" w:rsidRDefault="00FF6088" w:rsidP="009736D6">
            <w:pPr>
              <w:pStyle w:val="TableBody"/>
            </w:pPr>
          </w:p>
        </w:tc>
        <w:tc>
          <w:tcPr>
            <w:tcW w:w="5443" w:type="dxa"/>
          </w:tcPr>
          <w:p w14:paraId="599A9262" w14:textId="77777777" w:rsidR="00FF6088" w:rsidRDefault="00FF6088" w:rsidP="009736D6">
            <w:pPr>
              <w:pStyle w:val="TableBody"/>
            </w:pPr>
          </w:p>
        </w:tc>
      </w:tr>
      <w:tr w:rsidR="00FF6088" w14:paraId="38F6B7CC" w14:textId="77777777" w:rsidTr="00FF6088">
        <w:trPr>
          <w:trHeight w:val="1080"/>
        </w:trPr>
        <w:tc>
          <w:tcPr>
            <w:tcW w:w="1520" w:type="dxa"/>
          </w:tcPr>
          <w:p w14:paraId="711F61C5" w14:textId="77777777" w:rsidR="00FF6088" w:rsidRDefault="00FF6088" w:rsidP="00FF6088">
            <w:pPr>
              <w:pStyle w:val="Heading1"/>
            </w:pPr>
            <w:r>
              <w:t>Forms</w:t>
            </w:r>
          </w:p>
        </w:tc>
        <w:tc>
          <w:tcPr>
            <w:tcW w:w="5490" w:type="dxa"/>
          </w:tcPr>
          <w:p w14:paraId="5BF6C491" w14:textId="77777777" w:rsidR="00FF6088" w:rsidRDefault="00FF6088" w:rsidP="009736D6">
            <w:pPr>
              <w:pStyle w:val="TableBody"/>
            </w:pPr>
          </w:p>
        </w:tc>
        <w:tc>
          <w:tcPr>
            <w:tcW w:w="5443" w:type="dxa"/>
          </w:tcPr>
          <w:p w14:paraId="24DFCE36" w14:textId="77777777" w:rsidR="00FF6088" w:rsidRDefault="00FF6088" w:rsidP="009736D6">
            <w:pPr>
              <w:pStyle w:val="TableBody"/>
            </w:pPr>
          </w:p>
        </w:tc>
      </w:tr>
      <w:tr w:rsidR="00FF6088" w14:paraId="23DD6419" w14:textId="77777777" w:rsidTr="00FF6088">
        <w:trPr>
          <w:trHeight w:val="1080"/>
        </w:trPr>
        <w:tc>
          <w:tcPr>
            <w:tcW w:w="1520" w:type="dxa"/>
          </w:tcPr>
          <w:p w14:paraId="6BF5E034" w14:textId="77777777" w:rsidR="00FF6088" w:rsidRDefault="00FF6088" w:rsidP="00FF6088">
            <w:pPr>
              <w:pStyle w:val="Heading1"/>
            </w:pPr>
            <w:r>
              <w:t>Explore</w:t>
            </w:r>
          </w:p>
        </w:tc>
        <w:tc>
          <w:tcPr>
            <w:tcW w:w="5490" w:type="dxa"/>
          </w:tcPr>
          <w:p w14:paraId="52A71596" w14:textId="77777777" w:rsidR="00FF6088" w:rsidRDefault="00FF6088" w:rsidP="009736D6">
            <w:pPr>
              <w:pStyle w:val="TableBody"/>
            </w:pPr>
          </w:p>
        </w:tc>
        <w:tc>
          <w:tcPr>
            <w:tcW w:w="5443" w:type="dxa"/>
          </w:tcPr>
          <w:p w14:paraId="6EF40E81" w14:textId="77777777" w:rsidR="00FF6088" w:rsidRDefault="00FF6088" w:rsidP="009736D6">
            <w:pPr>
              <w:pStyle w:val="TableBody"/>
            </w:pPr>
          </w:p>
        </w:tc>
      </w:tr>
    </w:tbl>
    <w:p w14:paraId="308CBC69" w14:textId="77777777" w:rsidR="00FF6088" w:rsidRDefault="00FF6088" w:rsidP="00F33303"/>
    <w:tbl>
      <w:tblPr>
        <w:tblStyle w:val="TableGrid"/>
        <w:tblW w:w="0" w:type="auto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453"/>
      </w:tblGrid>
      <w:tr w:rsidR="00FF6088" w14:paraId="45EEC4E1" w14:textId="77777777" w:rsidTr="00FF6088">
        <w:trPr>
          <w:trHeight w:val="8784"/>
        </w:trPr>
        <w:tc>
          <w:tcPr>
            <w:tcW w:w="12453" w:type="dxa"/>
          </w:tcPr>
          <w:p w14:paraId="52E8BEDB" w14:textId="77777777" w:rsidR="00FF6088" w:rsidRDefault="00FF6088" w:rsidP="009736D6">
            <w:pPr>
              <w:pStyle w:val="RowHeader"/>
            </w:pPr>
            <w:r w:rsidRPr="00FF6088">
              <w:rPr>
                <w:color w:val="971D20" w:themeColor="accent3"/>
              </w:rPr>
              <w:lastRenderedPageBreak/>
              <w:t>Comments/Questions</w:t>
            </w:r>
          </w:p>
        </w:tc>
      </w:tr>
    </w:tbl>
    <w:p w14:paraId="38616EB1" w14:textId="77777777" w:rsidR="001B5BA6" w:rsidRPr="00F33303" w:rsidRDefault="001B5BA6" w:rsidP="00F33303"/>
    <w:sectPr w:rsidR="001B5BA6" w:rsidRPr="00F33303" w:rsidSect="009A461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DC3C5" w14:textId="77777777" w:rsidR="00214A03" w:rsidRDefault="00214A03" w:rsidP="009A4615">
      <w:pPr>
        <w:spacing w:after="0" w:line="240" w:lineRule="auto"/>
      </w:pPr>
      <w:r>
        <w:separator/>
      </w:r>
    </w:p>
  </w:endnote>
  <w:endnote w:type="continuationSeparator" w:id="0">
    <w:p w14:paraId="51A7B275" w14:textId="77777777" w:rsidR="00214A03" w:rsidRDefault="00214A03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826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DD5869" w14:textId="7C2D016A" w:rsidR="00D04F53" w:rsidRPr="00C76450" w:rsidRDefault="00FF6088" w:rsidP="00C76450">
                          <w:pPr>
                            <w:pStyle w:val="Footer"/>
                          </w:pPr>
                          <w:r>
                            <w:t>Authenticity and chromebooks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12DD5869" w14:textId="7C2D016A" w:rsidR="00D04F53" w:rsidRPr="00C76450" w:rsidRDefault="00FF6088" w:rsidP="00C76450">
                    <w:pPr>
                      <w:pStyle w:val="Footer"/>
                    </w:pPr>
                    <w:r>
                      <w:t>Authenticity and chromebooks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D8C19" w14:textId="77777777" w:rsidR="00214A03" w:rsidRDefault="00214A03" w:rsidP="009A4615">
      <w:pPr>
        <w:spacing w:after="0" w:line="240" w:lineRule="auto"/>
      </w:pPr>
      <w:r>
        <w:separator/>
      </w:r>
    </w:p>
  </w:footnote>
  <w:footnote w:type="continuationSeparator" w:id="0">
    <w:p w14:paraId="310A6819" w14:textId="77777777" w:rsidR="00214A03" w:rsidRDefault="00214A03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88"/>
    <w:rsid w:val="00065807"/>
    <w:rsid w:val="000A6A2A"/>
    <w:rsid w:val="0011355B"/>
    <w:rsid w:val="00151CCF"/>
    <w:rsid w:val="001A3F95"/>
    <w:rsid w:val="001B5BA6"/>
    <w:rsid w:val="001C0115"/>
    <w:rsid w:val="001E6BCA"/>
    <w:rsid w:val="00214A03"/>
    <w:rsid w:val="00246BC1"/>
    <w:rsid w:val="002574A4"/>
    <w:rsid w:val="00316C07"/>
    <w:rsid w:val="0032364F"/>
    <w:rsid w:val="003668DB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669F0"/>
    <w:rsid w:val="006F637F"/>
    <w:rsid w:val="007F4DDC"/>
    <w:rsid w:val="00886FBD"/>
    <w:rsid w:val="00912773"/>
    <w:rsid w:val="009A4615"/>
    <w:rsid w:val="00A71218"/>
    <w:rsid w:val="00AB30CE"/>
    <w:rsid w:val="00AD0F89"/>
    <w:rsid w:val="00BE33F2"/>
    <w:rsid w:val="00BE5865"/>
    <w:rsid w:val="00C53852"/>
    <w:rsid w:val="00C76450"/>
    <w:rsid w:val="00C86A74"/>
    <w:rsid w:val="00CC44AE"/>
    <w:rsid w:val="00D04F53"/>
    <w:rsid w:val="00D71FBC"/>
    <w:rsid w:val="00DD3628"/>
    <w:rsid w:val="00DE0B48"/>
    <w:rsid w:val="00E46C11"/>
    <w:rsid w:val="00EF0DD6"/>
    <w:rsid w:val="00F33303"/>
    <w:rsid w:val="00F35875"/>
    <w:rsid w:val="00F64B76"/>
    <w:rsid w:val="00FD1B73"/>
    <w:rsid w:val="00FF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58FF4"/>
  <w15:chartTrackingRefBased/>
  <w15:docId w15:val="{2A5A3AD2-2190-462B-BF6F-2C6C32EC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  <w:style w:type="table" w:styleId="TableGrid">
    <w:name w:val="Table Grid"/>
    <w:basedOn w:val="TableNormal"/>
    <w:uiPriority w:val="39"/>
    <w:rsid w:val="00FF608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FF6088"/>
    <w:pPr>
      <w:spacing w:after="0" w:line="240" w:lineRule="auto"/>
      <w:jc w:val="center"/>
    </w:pPr>
    <w:rPr>
      <w:rFonts w:asciiTheme="majorHAnsi" w:hAnsiTheme="majorHAnsi" w:cstheme="minorBidi"/>
      <w:b/>
      <w:color w:val="FFFFFF" w:themeColor="background1"/>
      <w:kern w:val="0"/>
      <w:szCs w:val="22"/>
      <w14:ligatures w14:val="none"/>
    </w:rPr>
  </w:style>
  <w:style w:type="character" w:customStyle="1" w:styleId="TableColumnHeadersChar">
    <w:name w:val="Table Column Headers Char"/>
    <w:basedOn w:val="DefaultParagraphFont"/>
    <w:link w:val="TableColumnHeaders"/>
    <w:rsid w:val="00FF6088"/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paragraph" w:customStyle="1" w:styleId="RowHeader">
    <w:name w:val="Row Header"/>
    <w:basedOn w:val="Normal"/>
    <w:qFormat/>
    <w:rsid w:val="00FF6088"/>
    <w:pPr>
      <w:spacing w:after="0" w:line="240" w:lineRule="auto"/>
    </w:pPr>
    <w:rPr>
      <w:rFonts w:asciiTheme="minorHAnsi" w:hAnsiTheme="minorHAnsi" w:cstheme="minorBidi"/>
      <w:b/>
      <w:color w:val="288AC3" w:themeColor="accent1"/>
      <w:kern w:val="0"/>
      <w:szCs w:val="22"/>
      <w14:ligatures w14:val="none"/>
    </w:rPr>
  </w:style>
  <w:style w:type="paragraph" w:customStyle="1" w:styleId="TableBody">
    <w:name w:val="Table Body"/>
    <w:basedOn w:val="Normal"/>
    <w:qFormat/>
    <w:rsid w:val="00FF6088"/>
    <w:pPr>
      <w:spacing w:after="0" w:line="240" w:lineRule="auto"/>
    </w:pPr>
    <w:rPr>
      <w:rFonts w:asciiTheme="minorHAnsi" w:hAnsiTheme="minorHAnsi" w:cstheme="minorBidi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5</TotalTime>
  <Pages>2</Pages>
  <Words>27</Words>
  <Characters>143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168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Authenticity and Chromebooks</dc:title>
  <dc:subject/>
  <dc:creator>K20 Center</dc:creator>
  <cp:keywords/>
  <dc:description/>
  <cp:lastModifiedBy>Lieu, Mary</cp:lastModifiedBy>
  <cp:revision>1</cp:revision>
  <dcterms:created xsi:type="dcterms:W3CDTF">2026-02-24T19:57:00Z</dcterms:created>
  <dcterms:modified xsi:type="dcterms:W3CDTF">2026-02-24T20:02:00Z</dcterms:modified>
  <cp:category/>
</cp:coreProperties>
</file>