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6AFF" w14:textId="65D006D9" w:rsidR="00F33303" w:rsidRPr="00072D23" w:rsidRDefault="00985969" w:rsidP="00F33303">
      <w:pPr>
        <w:pStyle w:val="Title"/>
      </w:pPr>
      <w:r>
        <w:t>honeycomb harvest</w:t>
      </w:r>
    </w:p>
    <w:p w14:paraId="016338F2" w14:textId="58E6EBE4" w:rsidR="00985969" w:rsidRDefault="00985969" w:rsidP="00985969">
      <w:pPr>
        <w:spacing w:after="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6F1B22" wp14:editId="39EC4E40">
                <wp:simplePos x="0" y="0"/>
                <wp:positionH relativeFrom="column">
                  <wp:posOffset>190500</wp:posOffset>
                </wp:positionH>
                <wp:positionV relativeFrom="paragraph">
                  <wp:posOffset>532765</wp:posOffset>
                </wp:positionV>
                <wp:extent cx="7542530" cy="5243830"/>
                <wp:effectExtent l="38100" t="19050" r="20320" b="13970"/>
                <wp:wrapSquare wrapText="bothSides"/>
                <wp:docPr id="2529570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2530" cy="5243830"/>
                          <a:chOff x="170430" y="71445"/>
                          <a:chExt cx="8784498" cy="6092418"/>
                        </a:xfrm>
                      </wpg:grpSpPr>
                      <wps:wsp>
                        <wps:cNvPr id="1378908066" name="Hexagon 1378908066"/>
                        <wps:cNvSpPr/>
                        <wps:spPr>
                          <a:xfrm>
                            <a:off x="6648684" y="4243997"/>
                            <a:ext cx="2306100" cy="18108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78334E1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Popular Sovereignty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9965846" name="Hexagon 1129965846"/>
                        <wps:cNvSpPr/>
                        <wps:spPr>
                          <a:xfrm>
                            <a:off x="6648683" y="121455"/>
                            <a:ext cx="2306245" cy="18519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5E9EA31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Limited Government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48467339" name="Hexagon 1148467339"/>
                        <wps:cNvSpPr/>
                        <wps:spPr>
                          <a:xfrm>
                            <a:off x="3361302" y="4309210"/>
                            <a:ext cx="2173800" cy="18108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ln w="28575">
                            <a:solidFill>
                              <a:schemeClr val="accent1"/>
                            </a:solidFill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1D0A5E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Legislative Branch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2427446" name="Hexagon 1182427446"/>
                        <wps:cNvSpPr/>
                        <wps:spPr>
                          <a:xfrm>
                            <a:off x="170444" y="71445"/>
                            <a:ext cx="2173800" cy="17364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FBE72EE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Separation of Powers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1976165" name="Hexagon 791976165"/>
                        <wps:cNvSpPr/>
                        <wps:spPr>
                          <a:xfrm>
                            <a:off x="170430" y="4353063"/>
                            <a:ext cx="2173800" cy="18108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ln w="28575">
                            <a:solidFill>
                              <a:schemeClr val="accent1"/>
                            </a:solidFill>
                            <a:headEnd type="none" w="sm" len="sm"/>
                            <a:tailEnd type="none" w="sm" len="sm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9AAD52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Checks and Balances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77861428" name="Hexagon 577861428"/>
                        <wps:cNvSpPr/>
                        <wps:spPr>
                          <a:xfrm>
                            <a:off x="5063586" y="2064146"/>
                            <a:ext cx="2227017" cy="18108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80FFB6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U.S. Constitution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78377875" name="Hexagon 1478377875"/>
                        <wps:cNvSpPr/>
                        <wps:spPr>
                          <a:xfrm>
                            <a:off x="1627495" y="2043809"/>
                            <a:ext cx="2173800" cy="185190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noFill/>
                          <a:ln w="38100" cap="flat" cmpd="sng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E823063" w14:textId="77777777" w:rsidR="00985969" w:rsidRPr="002279B4" w:rsidRDefault="00985969" w:rsidP="00985969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2279B4">
                                <w:rPr>
                                  <w:rFonts w:asciiTheme="majorHAnsi" w:eastAsia="Arial" w:hAnsiTheme="majorHAnsi" w:cstheme="majorHAnsi"/>
                                  <w:b/>
                                  <w:color w:val="000000"/>
                                  <w:sz w:val="32"/>
                                </w:rPr>
                                <w:t>Bill of Rights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F1B22" id="Group 1" o:spid="_x0000_s1026" style="position:absolute;margin-left:15pt;margin-top:41.95pt;width:593.9pt;height:412.9pt;z-index:251659264;mso-width-relative:margin;mso-height-relative:margin" coordorigin="1704,714" coordsize="87844,6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1378908066" o:spid="_x0000_s1027" type="#_x0000_t9" style="position:absolute;left:66486;top:42439;width:23061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" adj="4240" filled="f" strokecolor="#288ac3 [3204]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678334E1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Popular Sovereignty</w:t>
                        </w:r>
                      </w:p>
                    </w:txbxContent>
                  </v:textbox>
                </v:shape>
                <v:shape id="Hexagon 1129965846" o:spid="_x0000_s1028" type="#_x0000_t9" style="position:absolute;left:66486;top:1214;width:23063;height:1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" adj="4336" filled="f" strokecolor="#288ac3 [3204]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5E9EA31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Limited Government</w:t>
                        </w:r>
                      </w:p>
                    </w:txbxContent>
                  </v:textbox>
                </v:shape>
                <v:shape id="Hexagon 1148467339" o:spid="_x0000_s1029" type="#_x0000_t9" style="position:absolute;left:33613;top:43092;width:21738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" adj="4498" fillcolor="white [3201]" strokecolor="#288ac3 [3204]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01D0A5E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Legislative Branch</w:t>
                        </w:r>
                      </w:p>
                    </w:txbxContent>
                  </v:textbox>
                </v:shape>
                <v:shape id="Hexagon 1182427446" o:spid="_x0000_s1030" type="#_x0000_t9" style="position:absolute;left:1704;top:714;width:21738;height:173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" adj="4313" filled="f" strokecolor="#288ac3 [3204]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FBE72EE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Separation of Powers</w:t>
                        </w:r>
                      </w:p>
                    </w:txbxContent>
                  </v:textbox>
                </v:shape>
                <v:shape id="Hexagon 791976165" o:spid="_x0000_s1031" type="#_x0000_t9" style="position:absolute;left:1704;top:43530;width:21738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" adj="4498" fillcolor="white [3201]" strokecolor="#288ac3 [3204]" strokeweight="2.25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19AAD52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Checks and Balances</w:t>
                        </w:r>
                      </w:p>
                    </w:txbxContent>
                  </v:textbox>
                </v:shape>
                <v:shape id="Hexagon 577861428" o:spid="_x0000_s1032" type="#_x0000_t9" style="position:absolute;left:50635;top:20641;width:22271;height:18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" adj="4391" filled="f" strokecolor="#288ac3 [3204]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580FFB6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U.S. Constitution</w:t>
                        </w:r>
                      </w:p>
                    </w:txbxContent>
                  </v:textbox>
                </v:shape>
                <v:shape id="Hexagon 1478377875" o:spid="_x0000_s1033" type="#_x0000_t9" style="position:absolute;left:16274;top:20438;width:21738;height:18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" adj="4600" filled="f" strokecolor="#288ac3 [3204]" strokeweight="3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E823063" w14:textId="77777777" w:rsidR="00985969" w:rsidRPr="002279B4" w:rsidRDefault="00985969" w:rsidP="00985969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rFonts w:asciiTheme="majorHAnsi" w:hAnsiTheme="majorHAnsi" w:cstheme="majorHAnsi"/>
                          </w:rPr>
                        </w:pPr>
                        <w:r w:rsidRPr="002279B4">
                          <w:rPr>
                            <w:rFonts w:asciiTheme="majorHAnsi" w:eastAsia="Arial" w:hAnsiTheme="majorHAnsi" w:cstheme="majorHAnsi"/>
                            <w:b/>
                            <w:color w:val="000000"/>
                            <w:sz w:val="32"/>
                          </w:rPr>
                          <w:t>Bill of Rights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>Double click on a hexagram to get started. Move the honeycombs so that sides touch where you see relationships between the concepts provided.</w:t>
      </w:r>
    </w:p>
    <w:p w14:paraId="50095297" w14:textId="65B7D804" w:rsidR="001B5BA6" w:rsidRPr="00F33303" w:rsidRDefault="001B5BA6" w:rsidP="00985969"/>
    <w:sectPr w:rsidR="001B5BA6" w:rsidRPr="00F33303" w:rsidSect="00985969">
      <w:footerReference w:type="default" r:id="rId7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C51D7" w14:textId="77777777" w:rsidR="0064286D" w:rsidRDefault="0064286D" w:rsidP="009A4615">
      <w:pPr>
        <w:spacing w:after="0" w:line="240" w:lineRule="auto"/>
      </w:pPr>
      <w:r>
        <w:separator/>
      </w:r>
    </w:p>
  </w:endnote>
  <w:endnote w:type="continuationSeparator" w:id="0">
    <w:p w14:paraId="4633982B" w14:textId="77777777" w:rsidR="0064286D" w:rsidRDefault="0064286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0074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85BA8" w14:textId="6CEBD03E" w:rsidR="00D04F53" w:rsidRPr="00C76450" w:rsidRDefault="00985969" w:rsidP="00C76450">
                          <w:pPr>
                            <w:pStyle w:val="Footer"/>
                          </w:pPr>
                          <w:r>
                            <w:t>discourse in social studies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62C85BA8" w14:textId="6CEBD03E" w:rsidR="00D04F53" w:rsidRPr="00C76450" w:rsidRDefault="00985969" w:rsidP="00C76450">
                    <w:pPr>
                      <w:pStyle w:val="Footer"/>
                    </w:pPr>
                    <w:r>
                      <w:t>discourse in social studies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5811644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4806A" w14:textId="77777777" w:rsidR="0064286D" w:rsidRDefault="0064286D" w:rsidP="009A4615">
      <w:pPr>
        <w:spacing w:after="0" w:line="240" w:lineRule="auto"/>
      </w:pPr>
      <w:r>
        <w:separator/>
      </w:r>
    </w:p>
  </w:footnote>
  <w:footnote w:type="continuationSeparator" w:id="0">
    <w:p w14:paraId="73277265" w14:textId="77777777" w:rsidR="0064286D" w:rsidRDefault="0064286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9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4286D"/>
    <w:rsid w:val="006669F0"/>
    <w:rsid w:val="006B4D04"/>
    <w:rsid w:val="006F637F"/>
    <w:rsid w:val="007F4DDC"/>
    <w:rsid w:val="00886FBD"/>
    <w:rsid w:val="00912773"/>
    <w:rsid w:val="00985969"/>
    <w:rsid w:val="009A4615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594FF"/>
  <w15:chartTrackingRefBased/>
  <w15:docId w15:val="{3E7AA90F-4D7F-4893-A108-86CCF621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 in Social Studies</dc:title>
  <dc:subject/>
  <dc:creator>K20Center@groups.ou.edu</dc:creator>
  <cp:keywords/>
  <dc:description/>
  <cp:lastModifiedBy>Lieu, Mary</cp:lastModifiedBy>
  <cp:revision>1</cp:revision>
  <dcterms:created xsi:type="dcterms:W3CDTF">2026-04-21T17:59:00Z</dcterms:created>
  <dcterms:modified xsi:type="dcterms:W3CDTF">2026-04-21T18:03:00Z</dcterms:modified>
  <cp:category/>
</cp:coreProperties>
</file>