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6BFCE" w14:textId="77777777" w:rsidR="007C4447" w:rsidRPr="0023266F" w:rsidRDefault="007C4447" w:rsidP="007C4447">
      <w:pPr>
        <w:rPr>
          <w:sz w:val="28"/>
          <w:szCs w:val="28"/>
        </w:rPr>
      </w:pPr>
      <w:r w:rsidRPr="007C4447">
        <w:rPr>
          <w:rFonts w:ascii="Calibri" w:eastAsia="Calibri" w:hAnsi="Calibri" w:cs="Calibri"/>
          <w:b/>
          <w:sz w:val="32"/>
          <w:szCs w:val="32"/>
        </w:rPr>
        <w:t xml:space="preserve">LAWS AND PRACTICES IN THE U.S. IN 1848 </w:t>
      </w:r>
      <w:r w:rsidRPr="007C4447">
        <w:rPr>
          <w:rFonts w:ascii="Calibri" w:eastAsia="Calibri" w:hAnsi="Calibri" w:cs="Calibri"/>
          <w:b/>
          <w:sz w:val="32"/>
          <w:szCs w:val="32"/>
        </w:rPr>
        <w:br/>
      </w:r>
      <w:r w:rsidRPr="0023266F">
        <w:rPr>
          <w:rFonts w:ascii="Calibri" w:eastAsia="Calibri" w:hAnsi="Calibri" w:cs="Calibri"/>
          <w:b/>
          <w:sz w:val="28"/>
          <w:szCs w:val="28"/>
        </w:rPr>
        <w:t>SHAPING THE LIVES OF WOMEN</w:t>
      </w:r>
    </w:p>
    <w:p w14:paraId="66B9391F" w14:textId="77777777" w:rsidR="00FC5FD6" w:rsidRDefault="00FC5FD6">
      <w:pPr>
        <w:rPr>
          <w:rFonts w:ascii="Calibri" w:eastAsia="Calibri" w:hAnsi="Calibri" w:cs="Calibri"/>
          <w:b/>
          <w:sz w:val="24"/>
          <w:szCs w:val="24"/>
        </w:rPr>
      </w:pPr>
    </w:p>
    <w:p w14:paraId="6AD13AB1"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Women were not allowed to vote in any state in the United States.</w:t>
      </w:r>
    </w:p>
    <w:p w14:paraId="77C58FBC" w14:textId="77777777" w:rsidR="00FC5FD6" w:rsidRDefault="00FC5FD6">
      <w:pPr>
        <w:ind w:left="720"/>
        <w:rPr>
          <w:rFonts w:ascii="Calibri" w:eastAsia="Calibri" w:hAnsi="Calibri" w:cs="Calibri"/>
          <w:sz w:val="24"/>
          <w:szCs w:val="24"/>
        </w:rPr>
      </w:pPr>
    </w:p>
    <w:p w14:paraId="71280DD0"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In most states, it was very difficult for a woman to divorce her husband. However, a man could easily divorce his wife.</w:t>
      </w:r>
    </w:p>
    <w:p w14:paraId="28A6E1C5" w14:textId="77777777" w:rsidR="00FC5FD6" w:rsidRDefault="00FC5FD6">
      <w:pPr>
        <w:ind w:left="720"/>
        <w:rPr>
          <w:rFonts w:ascii="Calibri" w:eastAsia="Calibri" w:hAnsi="Calibri" w:cs="Calibri"/>
          <w:sz w:val="24"/>
          <w:szCs w:val="24"/>
        </w:rPr>
      </w:pPr>
    </w:p>
    <w:p w14:paraId="25300A20"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 xml:space="preserve">In the case of a divorce, most courts would grant custody of the children shared by a man and woman to the man. </w:t>
      </w:r>
    </w:p>
    <w:p w14:paraId="3F013302" w14:textId="77777777" w:rsidR="00FC5FD6" w:rsidRDefault="00FC5FD6">
      <w:pPr>
        <w:ind w:left="720"/>
        <w:rPr>
          <w:rFonts w:ascii="Calibri" w:eastAsia="Calibri" w:hAnsi="Calibri" w:cs="Calibri"/>
          <w:sz w:val="24"/>
          <w:szCs w:val="24"/>
        </w:rPr>
      </w:pPr>
    </w:p>
    <w:p w14:paraId="2C0EB536"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It was thought of as improper and inappropriate for women to speak in public or be involved in political affairs. It was believed that a woman’s “place” was in the home.</w:t>
      </w:r>
    </w:p>
    <w:p w14:paraId="4B4A9828" w14:textId="77777777" w:rsidR="00FC5FD6" w:rsidRDefault="00FC5FD6">
      <w:pPr>
        <w:ind w:left="720"/>
        <w:rPr>
          <w:rFonts w:ascii="Calibri" w:eastAsia="Calibri" w:hAnsi="Calibri" w:cs="Calibri"/>
          <w:sz w:val="24"/>
          <w:szCs w:val="24"/>
        </w:rPr>
      </w:pPr>
    </w:p>
    <w:p w14:paraId="07BC1193"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With few exceptions, women were not allowed to own property, and in the cases that they did, women had to pay property tax without representation.</w:t>
      </w:r>
    </w:p>
    <w:p w14:paraId="54FADC1D" w14:textId="77777777" w:rsidR="00FC5FD6" w:rsidRDefault="00FC5FD6">
      <w:pPr>
        <w:ind w:left="720"/>
        <w:rPr>
          <w:rFonts w:ascii="Calibri" w:eastAsia="Calibri" w:hAnsi="Calibri" w:cs="Calibri"/>
          <w:sz w:val="24"/>
          <w:szCs w:val="24"/>
        </w:rPr>
      </w:pPr>
    </w:p>
    <w:p w14:paraId="36DB28B7"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 xml:space="preserve">When married,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a wife’s property and any wages she earned legally belonged to her husband.</w:t>
      </w:r>
    </w:p>
    <w:p w14:paraId="10B5C8B4" w14:textId="77777777" w:rsidR="00FC5FD6" w:rsidRDefault="00FC5FD6">
      <w:pPr>
        <w:ind w:left="720"/>
        <w:rPr>
          <w:rFonts w:ascii="Calibri" w:eastAsia="Calibri" w:hAnsi="Calibri" w:cs="Calibri"/>
          <w:sz w:val="24"/>
          <w:szCs w:val="24"/>
        </w:rPr>
      </w:pPr>
    </w:p>
    <w:p w14:paraId="28E15B29"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In most states in the United States, it was legal for a man to beat his wife.</w:t>
      </w:r>
    </w:p>
    <w:p w14:paraId="68730F74" w14:textId="77777777" w:rsidR="00FC5FD6" w:rsidRDefault="00FC5FD6">
      <w:pPr>
        <w:ind w:left="720"/>
        <w:rPr>
          <w:rFonts w:ascii="Calibri" w:eastAsia="Calibri" w:hAnsi="Calibri" w:cs="Calibri"/>
          <w:sz w:val="24"/>
          <w:szCs w:val="24"/>
        </w:rPr>
      </w:pPr>
    </w:p>
    <w:p w14:paraId="2124D3FF"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 xml:space="preserve">With very few exceptions, colleges in the United States did not admit women. </w:t>
      </w:r>
    </w:p>
    <w:p w14:paraId="1CE5A4F9" w14:textId="77777777" w:rsidR="00FC5FD6" w:rsidRDefault="00FC5FD6">
      <w:pPr>
        <w:rPr>
          <w:rFonts w:ascii="Calibri" w:eastAsia="Calibri" w:hAnsi="Calibri" w:cs="Calibri"/>
          <w:sz w:val="24"/>
          <w:szCs w:val="24"/>
        </w:rPr>
      </w:pPr>
    </w:p>
    <w:p w14:paraId="30F694F0"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 xml:space="preserve">Most professions were not open to women. Even in those that were, such as teaching school, women were paid less than men. </w:t>
      </w:r>
    </w:p>
    <w:p w14:paraId="7EBC82AA" w14:textId="77777777" w:rsidR="00FC5FD6" w:rsidRDefault="00FC5FD6">
      <w:pPr>
        <w:ind w:left="720"/>
        <w:rPr>
          <w:rFonts w:ascii="Calibri" w:eastAsia="Calibri" w:hAnsi="Calibri" w:cs="Calibri"/>
          <w:sz w:val="24"/>
          <w:szCs w:val="24"/>
        </w:rPr>
      </w:pPr>
    </w:p>
    <w:p w14:paraId="20EDBEE7" w14:textId="77777777" w:rsidR="00FC5FD6" w:rsidRDefault="00D87709">
      <w:pPr>
        <w:numPr>
          <w:ilvl w:val="0"/>
          <w:numId w:val="1"/>
        </w:numPr>
        <w:rPr>
          <w:rFonts w:ascii="Calibri" w:eastAsia="Calibri" w:hAnsi="Calibri" w:cs="Calibri"/>
          <w:sz w:val="24"/>
          <w:szCs w:val="24"/>
        </w:rPr>
      </w:pPr>
      <w:r>
        <w:rPr>
          <w:rFonts w:ascii="Calibri" w:eastAsia="Calibri" w:hAnsi="Calibri" w:cs="Calibri"/>
          <w:sz w:val="24"/>
          <w:szCs w:val="24"/>
        </w:rPr>
        <w:t>Slavery was legal in many states in the United States. Most Black women were enslaved and legally considered property with no rights or freedoms. Even those Black women who were free from enslavement were denied rights based on race as well as gender.</w:t>
      </w:r>
    </w:p>
    <w:p w14:paraId="5BC1633B" w14:textId="77777777" w:rsidR="00FC5FD6" w:rsidRDefault="00D87709">
      <w:pPr>
        <w:ind w:left="360"/>
        <w:rPr>
          <w:rFonts w:ascii="Calibri" w:eastAsia="Calibri" w:hAnsi="Calibri" w:cs="Calibri"/>
          <w:b/>
          <w:sz w:val="18"/>
          <w:szCs w:val="18"/>
        </w:rPr>
      </w:pPr>
      <w:r>
        <w:rPr>
          <w:rFonts w:ascii="Calibri" w:eastAsia="Calibri" w:hAnsi="Calibri" w:cs="Calibri"/>
          <w:b/>
          <w:sz w:val="18"/>
          <w:szCs w:val="18"/>
        </w:rPr>
        <w:t xml:space="preserve">Sources: </w:t>
      </w:r>
    </w:p>
    <w:p w14:paraId="2508BAEF" w14:textId="77777777" w:rsidR="00FC5FD6" w:rsidRPr="007C4447" w:rsidRDefault="00D87709">
      <w:pPr>
        <w:spacing w:after="200"/>
        <w:ind w:left="720" w:hanging="360"/>
        <w:rPr>
          <w:rFonts w:asciiTheme="majorHAnsi" w:eastAsia="Calibri" w:hAnsiTheme="majorHAnsi" w:cstheme="majorHAnsi"/>
          <w:sz w:val="18"/>
          <w:szCs w:val="18"/>
        </w:rPr>
      </w:pPr>
      <w:r w:rsidRPr="007C4447">
        <w:rPr>
          <w:rFonts w:asciiTheme="majorHAnsi" w:eastAsia="Calibri" w:hAnsiTheme="majorHAnsi" w:cstheme="majorHAnsi"/>
          <w:sz w:val="18"/>
          <w:szCs w:val="18"/>
        </w:rPr>
        <w:t xml:space="preserve">Bowdoin College. (n.d.). </w:t>
      </w:r>
      <w:r w:rsidRPr="007C4447">
        <w:rPr>
          <w:rFonts w:asciiTheme="majorHAnsi" w:eastAsia="Calibri" w:hAnsiTheme="majorHAnsi" w:cstheme="majorHAnsi"/>
          <w:i/>
          <w:sz w:val="18"/>
          <w:szCs w:val="18"/>
        </w:rPr>
        <w:t xml:space="preserve">Data analysis: African Americans on the eve of the Civil War. </w:t>
      </w:r>
      <w:hyperlink r:id="rId7">
        <w:r w:rsidRPr="007C4447">
          <w:rPr>
            <w:rFonts w:asciiTheme="majorHAnsi" w:eastAsia="Calibri" w:hAnsiTheme="majorHAnsi" w:cstheme="majorHAnsi"/>
            <w:color w:val="1155CC"/>
            <w:sz w:val="18"/>
            <w:szCs w:val="18"/>
            <w:u w:val="single"/>
          </w:rPr>
          <w:t>https://www.bowdoin.edu/~prael/lesson/tables.htm</w:t>
        </w:r>
      </w:hyperlink>
    </w:p>
    <w:p w14:paraId="5AF816E6" w14:textId="77777777" w:rsidR="00FC5FD6" w:rsidRPr="007C4447" w:rsidRDefault="00D87709">
      <w:pPr>
        <w:spacing w:after="200"/>
        <w:ind w:left="720" w:hanging="360"/>
        <w:rPr>
          <w:rFonts w:asciiTheme="majorHAnsi" w:eastAsia="Calibri" w:hAnsiTheme="majorHAnsi" w:cstheme="majorHAnsi"/>
          <w:sz w:val="18"/>
          <w:szCs w:val="18"/>
        </w:rPr>
      </w:pPr>
      <w:r w:rsidRPr="007C4447">
        <w:rPr>
          <w:rFonts w:asciiTheme="majorHAnsi" w:eastAsia="Calibri" w:hAnsiTheme="majorHAnsi" w:cstheme="majorHAnsi"/>
          <w:sz w:val="18"/>
          <w:szCs w:val="18"/>
        </w:rPr>
        <w:t xml:space="preserve">Foner, E. (2011). </w:t>
      </w:r>
      <w:r w:rsidRPr="007C4447">
        <w:rPr>
          <w:rFonts w:asciiTheme="majorHAnsi" w:eastAsia="Calibri" w:hAnsiTheme="majorHAnsi" w:cstheme="majorHAnsi"/>
          <w:i/>
          <w:sz w:val="18"/>
          <w:szCs w:val="18"/>
        </w:rPr>
        <w:t xml:space="preserve">Give me liberty: An American history. </w:t>
      </w:r>
      <w:r w:rsidRPr="007C4447">
        <w:rPr>
          <w:rFonts w:asciiTheme="majorHAnsi" w:eastAsia="Calibri" w:hAnsiTheme="majorHAnsi" w:cstheme="majorHAnsi"/>
          <w:sz w:val="18"/>
          <w:szCs w:val="18"/>
        </w:rPr>
        <w:t>W. W. Norton and Company.</w:t>
      </w:r>
    </w:p>
    <w:p w14:paraId="7A93589B" w14:textId="77777777" w:rsidR="00FC5FD6" w:rsidRPr="007C4447" w:rsidRDefault="00D87709">
      <w:pPr>
        <w:spacing w:after="200"/>
        <w:ind w:left="720" w:hanging="360"/>
        <w:rPr>
          <w:rFonts w:asciiTheme="majorHAnsi" w:eastAsia="Calibri" w:hAnsiTheme="majorHAnsi" w:cstheme="majorHAnsi"/>
          <w:sz w:val="18"/>
          <w:szCs w:val="18"/>
        </w:rPr>
      </w:pPr>
      <w:r w:rsidRPr="007C4447">
        <w:rPr>
          <w:rFonts w:asciiTheme="majorHAnsi" w:eastAsia="Calibri" w:hAnsiTheme="majorHAnsi" w:cstheme="majorHAnsi"/>
          <w:sz w:val="18"/>
          <w:szCs w:val="18"/>
        </w:rPr>
        <w:t xml:space="preserve">Neis, J. (1977). </w:t>
      </w:r>
      <w:r w:rsidRPr="007C4447">
        <w:rPr>
          <w:rFonts w:asciiTheme="majorHAnsi" w:eastAsia="Calibri" w:hAnsiTheme="majorHAnsi" w:cstheme="majorHAnsi"/>
          <w:i/>
          <w:sz w:val="18"/>
          <w:szCs w:val="18"/>
        </w:rPr>
        <w:t>Seven women: Portraits from the American radical tradition.</w:t>
      </w:r>
      <w:r w:rsidRPr="007C4447">
        <w:rPr>
          <w:rFonts w:asciiTheme="majorHAnsi" w:eastAsia="Calibri" w:hAnsiTheme="majorHAnsi" w:cstheme="majorHAnsi"/>
          <w:sz w:val="18"/>
          <w:szCs w:val="18"/>
        </w:rPr>
        <w:t xml:space="preserve"> Penguin.  </w:t>
      </w:r>
      <w:hyperlink r:id="rId8">
        <w:r w:rsidRPr="007C4447">
          <w:rPr>
            <w:rFonts w:asciiTheme="majorHAnsi" w:eastAsia="Calibri" w:hAnsiTheme="majorHAnsi" w:cstheme="majorHAnsi"/>
            <w:color w:val="1155CC"/>
            <w:sz w:val="18"/>
            <w:szCs w:val="18"/>
            <w:u w:val="single"/>
          </w:rPr>
          <w:t>https://www.zinnedproject.org/wp-content/uploads/2012/01/seneca_falls.pdf</w:t>
        </w:r>
      </w:hyperlink>
    </w:p>
    <w:p w14:paraId="01BB3776" w14:textId="77777777" w:rsidR="00FC5FD6" w:rsidRPr="007C4447" w:rsidRDefault="00D87709">
      <w:pPr>
        <w:spacing w:after="200"/>
        <w:ind w:left="720" w:hanging="360"/>
        <w:rPr>
          <w:rFonts w:asciiTheme="majorHAnsi" w:eastAsia="Calibri" w:hAnsiTheme="majorHAnsi" w:cstheme="majorHAnsi"/>
          <w:sz w:val="18"/>
          <w:szCs w:val="18"/>
        </w:rPr>
      </w:pPr>
      <w:r w:rsidRPr="007C4447">
        <w:rPr>
          <w:rFonts w:asciiTheme="majorHAnsi" w:eastAsia="Calibri" w:hAnsiTheme="majorHAnsi" w:cstheme="majorHAnsi"/>
          <w:sz w:val="18"/>
          <w:szCs w:val="18"/>
        </w:rPr>
        <w:t xml:space="preserve">Stanton, E. C. (1848). </w:t>
      </w:r>
      <w:r w:rsidRPr="007C4447">
        <w:rPr>
          <w:rFonts w:asciiTheme="majorHAnsi" w:eastAsia="Calibri" w:hAnsiTheme="majorHAnsi" w:cstheme="majorHAnsi"/>
          <w:i/>
          <w:sz w:val="18"/>
          <w:szCs w:val="18"/>
        </w:rPr>
        <w:t>The declaration of sentiments.</w:t>
      </w:r>
      <w:r w:rsidRPr="007C4447">
        <w:rPr>
          <w:rFonts w:asciiTheme="majorHAnsi" w:eastAsia="Calibri" w:hAnsiTheme="majorHAnsi" w:cstheme="majorHAnsi"/>
          <w:sz w:val="18"/>
          <w:szCs w:val="18"/>
        </w:rPr>
        <w:t xml:space="preserve"> Fordham University. </w:t>
      </w:r>
      <w:hyperlink r:id="rId9">
        <w:r w:rsidRPr="007C4447">
          <w:rPr>
            <w:rFonts w:asciiTheme="majorHAnsi" w:eastAsia="Calibri" w:hAnsiTheme="majorHAnsi" w:cstheme="majorHAnsi"/>
            <w:color w:val="1155CC"/>
            <w:sz w:val="18"/>
            <w:szCs w:val="18"/>
            <w:u w:val="single"/>
          </w:rPr>
          <w:t>https://sourcebooks.fordham.edu/mod/senecafalls.asp</w:t>
        </w:r>
      </w:hyperlink>
    </w:p>
    <w:sectPr w:rsidR="00FC5FD6" w:rsidRPr="007C4447">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7A5B6" w14:textId="77777777" w:rsidR="00D87709" w:rsidRDefault="00D87709">
      <w:pPr>
        <w:spacing w:line="240" w:lineRule="auto"/>
      </w:pPr>
      <w:r>
        <w:separator/>
      </w:r>
    </w:p>
  </w:endnote>
  <w:endnote w:type="continuationSeparator" w:id="0">
    <w:p w14:paraId="26C52A10" w14:textId="77777777" w:rsidR="00D87709" w:rsidRDefault="00D87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5F4D" w14:textId="77777777" w:rsidR="00FC5FD6" w:rsidRDefault="00D87709">
    <w:r>
      <w:rPr>
        <w:noProof/>
      </w:rPr>
      <mc:AlternateContent>
        <mc:Choice Requires="wpg">
          <w:drawing>
            <wp:anchor distT="0" distB="0" distL="114300" distR="114300" simplePos="0" relativeHeight="251658240" behindDoc="0" locked="0" layoutInCell="1" hidden="0" allowOverlap="1" wp14:anchorId="7608FB83" wp14:editId="51A5D104">
              <wp:simplePos x="0" y="0"/>
              <wp:positionH relativeFrom="column">
                <wp:posOffset>1228725</wp:posOffset>
              </wp:positionH>
              <wp:positionV relativeFrom="paragraph">
                <wp:posOffset>-85724</wp:posOffset>
              </wp:positionV>
              <wp:extent cx="4715947" cy="385763"/>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4715947" cy="385763"/>
                        <a:chOff x="3488350" y="3823300"/>
                        <a:chExt cx="4572000" cy="355550"/>
                      </a:xfrm>
                    </wpg:grpSpPr>
                    <pic:pic xmlns:pic="http://schemas.openxmlformats.org/drawingml/2006/picture">
                      <pic:nvPicPr>
                        <pic:cNvPr id="2" name="Shape 2"/>
                        <pic:cNvPicPr preferRelativeResize="0"/>
                      </pic:nvPicPr>
                      <pic:blipFill>
                        <a:blip r:embed="rId1">
                          <a:alphaModFix/>
                        </a:blip>
                        <a:stretch>
                          <a:fillRect/>
                        </a:stretch>
                      </pic:blipFill>
                      <pic:spPr>
                        <a:xfrm>
                          <a:off x="3488350" y="3864525"/>
                          <a:ext cx="4572000" cy="314325"/>
                        </a:xfrm>
                        <a:prstGeom prst="rect">
                          <a:avLst/>
                        </a:prstGeom>
                        <a:noFill/>
                        <a:ln>
                          <a:noFill/>
                        </a:ln>
                      </pic:spPr>
                    </pic:pic>
                    <wps:wsp>
                      <wps:cNvPr id="3" name="Rectangle 3"/>
                      <wps:cNvSpPr/>
                      <wps:spPr>
                        <a:xfrm>
                          <a:off x="3564550" y="3823300"/>
                          <a:ext cx="4000500" cy="285900"/>
                        </a:xfrm>
                        <a:prstGeom prst="rect">
                          <a:avLst/>
                        </a:prstGeom>
                        <a:noFill/>
                        <a:ln>
                          <a:noFill/>
                        </a:ln>
                      </wps:spPr>
                      <wps:txbx>
                        <w:txbxContent>
                          <w:p w14:paraId="61506D2E" w14:textId="77777777" w:rsidR="00FC5FD6" w:rsidRDefault="00D87709">
                            <w:pPr>
                              <w:spacing w:line="240" w:lineRule="auto"/>
                              <w:jc w:val="right"/>
                              <w:textDirection w:val="btLr"/>
                            </w:pPr>
                            <w:r>
                              <w:rPr>
                                <w:b/>
                                <w:smallCaps/>
                                <w:color w:val="2D2D2D"/>
                                <w:sz w:val="24"/>
                              </w:rPr>
                              <w:t>DISCOURSE IN SOCIAL STUDIES</w:t>
                            </w:r>
                          </w:p>
                        </w:txbxContent>
                      </wps:txbx>
                      <wps:bodyPr spcFirstLastPara="1" wrap="square" lIns="91425" tIns="45700" rIns="91425" bIns="45700" anchor="t" anchorCtr="0">
                        <a:noAutofit/>
                      </wps:bodyPr>
                    </wps:wsp>
                  </wpg:wgp>
                </a:graphicData>
              </a:graphic>
            </wp:anchor>
          </w:drawing>
        </mc:Choice>
        <mc:Fallback>
          <w:pict>
            <v:group w14:anchorId="7608FB83" id="Group 1" o:spid="_x0000_s1026" style="position:absolute;margin-left:96.75pt;margin-top:-6.75pt;width:371.35pt;height:30.4pt;z-index:251658240" coordorigin="34883,38233" coordsize="45720,3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4883;top:38645;width:45720;height:31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">
                <v:imagedata r:id="rId2" o:title=""/>
              </v:shape>
              <v:rect id="Rectangle 3" o:spid="_x0000_s1028" style="position:absolute;left:35645;top:38233;width:40005;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61506D2E" w14:textId="77777777" w:rsidR="00FC5FD6" w:rsidRDefault="00D87709">
                      <w:pPr>
                        <w:spacing w:line="240" w:lineRule="auto"/>
                        <w:jc w:val="right"/>
                        <w:textDirection w:val="btLr"/>
                      </w:pPr>
                      <w:r>
                        <w:rPr>
                          <w:b/>
                          <w:smallCaps/>
                          <w:color w:val="2D2D2D"/>
                          <w:sz w:val="24"/>
                        </w:rPr>
                        <w:t>DISCOURSE IN SOCIAL STUDIES</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11964" w14:textId="77777777" w:rsidR="00D87709" w:rsidRDefault="00D87709">
      <w:pPr>
        <w:spacing w:line="240" w:lineRule="auto"/>
      </w:pPr>
      <w:r>
        <w:separator/>
      </w:r>
    </w:p>
  </w:footnote>
  <w:footnote w:type="continuationSeparator" w:id="0">
    <w:p w14:paraId="71913386" w14:textId="77777777" w:rsidR="00D87709" w:rsidRDefault="00D877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137C1"/>
    <w:multiLevelType w:val="multilevel"/>
    <w:tmpl w:val="36D4B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92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D6"/>
    <w:rsid w:val="0023266F"/>
    <w:rsid w:val="007C4447"/>
    <w:rsid w:val="009F7882"/>
    <w:rsid w:val="00B368C3"/>
    <w:rsid w:val="00D87709"/>
    <w:rsid w:val="00FC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CC66"/>
  <w15:docId w15:val="{FA1EA097-73AA-4CAE-8D98-8AD8A206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3266F"/>
    <w:pPr>
      <w:tabs>
        <w:tab w:val="center" w:pos="4680"/>
        <w:tab w:val="right" w:pos="9360"/>
      </w:tabs>
      <w:spacing w:line="240" w:lineRule="auto"/>
    </w:pPr>
  </w:style>
  <w:style w:type="character" w:customStyle="1" w:styleId="HeaderChar">
    <w:name w:val="Header Char"/>
    <w:basedOn w:val="DefaultParagraphFont"/>
    <w:link w:val="Header"/>
    <w:uiPriority w:val="99"/>
    <w:rsid w:val="0023266F"/>
  </w:style>
  <w:style w:type="paragraph" w:styleId="Footer">
    <w:name w:val="footer"/>
    <w:basedOn w:val="Normal"/>
    <w:link w:val="FooterChar"/>
    <w:uiPriority w:val="99"/>
    <w:unhideWhenUsed/>
    <w:rsid w:val="0023266F"/>
    <w:pPr>
      <w:tabs>
        <w:tab w:val="center" w:pos="4680"/>
        <w:tab w:val="right" w:pos="9360"/>
      </w:tabs>
      <w:spacing w:line="240" w:lineRule="auto"/>
    </w:pPr>
  </w:style>
  <w:style w:type="character" w:customStyle="1" w:styleId="FooterChar">
    <w:name w:val="Footer Char"/>
    <w:basedOn w:val="DefaultParagraphFont"/>
    <w:link w:val="Footer"/>
    <w:uiPriority w:val="99"/>
    <w:rsid w:val="0023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zinnedproject.org/wp-content/uploads/2012/01/seneca_falls.pdf" TargetMode="External"/><Relationship Id="rId3" Type="http://schemas.openxmlformats.org/officeDocument/2006/relationships/settings" Target="settings.xml"/><Relationship Id="rId7" Type="http://schemas.openxmlformats.org/officeDocument/2006/relationships/hyperlink" Target="https://www.bowdoin.edu/~prael/lesson/table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urcebooks.fordham.edu/mod/senecafalls.as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Bracken, Pam</cp:lastModifiedBy>
  <cp:revision>2</cp:revision>
  <dcterms:created xsi:type="dcterms:W3CDTF">2024-05-21T17:19:00Z</dcterms:created>
  <dcterms:modified xsi:type="dcterms:W3CDTF">2024-05-21T17:19:00Z</dcterms:modified>
</cp:coreProperties>
</file>