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2315D019" w14:textId="77777777" w:rsidR="00B33AE9" w:rsidRDefault="00EE5C34">
      <w:pPr>
        <w:pStyle w:val="Title"/>
      </w:pPr>
      <w:r>
        <w:t>COGNITIVE ENGAGEMENT SCENARIOS</w:t>
      </w:r>
    </w:p>
    <w:p w14:paraId="16DD14B1" w14:textId="77777777" w:rsidR="00B33AE9" w:rsidRDefault="00EE5C34">
      <w:pPr>
        <w:pStyle w:val="Heading1"/>
        <w:spacing w:before="360"/>
      </w:pPr>
      <w:r>
        <w:t>Scenario #1</w:t>
      </w:r>
    </w:p>
    <w:p w14:paraId="3A6F9A53" w14:textId="1DB0527B" w:rsidR="00B33AE9" w:rsidRPr="004F5C60" w:rsidRDefault="00EE5C34">
      <w:pPr>
        <w:spacing w:after="0"/>
        <w:rPr>
          <w:color w:val="285781" w:themeColor="accent2"/>
        </w:rPr>
        <w:sectPr w:rsidR="00B33AE9" w:rsidRPr="004F5C60">
          <w:headerReference w:type="even" r:id="rId7"/>
          <w:headerReference w:type="default" r:id="rId8"/>
          <w:footerReference w:type="default" r:id="rId9"/>
          <w:headerReference w:type="first" r:id="rId10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r w:rsidRPr="004F5C60">
        <w:rPr>
          <w:color w:val="285781" w:themeColor="accent2"/>
        </w:rPr>
        <w:t>John Smith High School has recently deployed a student engagement survey to begin an intervention to increase student engagement. When you visit the school, you notice</w:t>
      </w:r>
    </w:p>
    <w:p w14:paraId="66803BB1" w14:textId="1058EAE4" w:rsidR="00B33AE9" w:rsidRDefault="00B33AE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07ED176" w14:textId="77777777" w:rsidR="00B33AE9" w:rsidRDefault="00EE5C34">
      <w:pPr>
        <w:numPr>
          <w:ilvl w:val="0"/>
          <w:numId w:val="1"/>
        </w:numPr>
        <w:spacing w:after="200" w:line="240" w:lineRule="auto"/>
        <w:rPr>
          <w:color w:val="910D28"/>
        </w:rPr>
      </w:pPr>
      <w:r>
        <w:rPr>
          <w:color w:val="000000"/>
        </w:rPr>
        <w:t xml:space="preserve">Few teachers </w:t>
      </w:r>
      <w:r>
        <w:t>greet</w:t>
      </w:r>
      <w:r>
        <w:rPr>
          <w:color w:val="000000"/>
        </w:rPr>
        <w:t xml:space="preserve"> students at their door </w:t>
      </w:r>
      <w:r>
        <w:t>during the passing</w:t>
      </w:r>
      <w:r>
        <w:rPr>
          <w:color w:val="000000"/>
        </w:rPr>
        <w:t xml:space="preserve"> period.</w:t>
      </w:r>
    </w:p>
    <w:p w14:paraId="7C3685BD" w14:textId="77777777" w:rsidR="00B33AE9" w:rsidRDefault="00EE5C34">
      <w:pPr>
        <w:numPr>
          <w:ilvl w:val="0"/>
          <w:numId w:val="1"/>
        </w:numPr>
        <w:spacing w:after="200" w:line="240" w:lineRule="auto"/>
        <w:rPr>
          <w:color w:val="910D28"/>
        </w:rPr>
      </w:pPr>
      <w:r>
        <w:rPr>
          <w:color w:val="000000"/>
        </w:rPr>
        <w:t>Students are actively participating in on-topic group discussions.</w:t>
      </w:r>
    </w:p>
    <w:p w14:paraId="52B596C0" w14:textId="77777777" w:rsidR="00B33AE9" w:rsidRDefault="00EE5C34">
      <w:pPr>
        <w:numPr>
          <w:ilvl w:val="0"/>
          <w:numId w:val="1"/>
        </w:numPr>
        <w:spacing w:after="200" w:line="240" w:lineRule="auto"/>
        <w:rPr>
          <w:color w:val="910D28"/>
        </w:rPr>
      </w:pPr>
      <w:r>
        <w:rPr>
          <w:color w:val="000000"/>
        </w:rPr>
        <w:t>Teachers seem to be more like authoritarian figures, barking orders in the halls.</w:t>
      </w:r>
    </w:p>
    <w:p w14:paraId="1B651D97" w14:textId="77777777" w:rsidR="00B33AE9" w:rsidRDefault="00EE5C34">
      <w:pPr>
        <w:numPr>
          <w:ilvl w:val="0"/>
          <w:numId w:val="1"/>
        </w:numPr>
        <w:spacing w:after="200" w:line="240" w:lineRule="auto"/>
        <w:rPr>
          <w:color w:val="910D28"/>
        </w:rPr>
      </w:pPr>
      <w:r>
        <w:rPr>
          <w:color w:val="000000"/>
        </w:rPr>
        <w:t>Students can recite answers, but seem to have difficulty summarizing their learning in their own words.</w:t>
      </w:r>
    </w:p>
    <w:p w14:paraId="112CFB88" w14:textId="77777777" w:rsidR="00B33AE9" w:rsidRDefault="00EE5C34">
      <w:pPr>
        <w:numPr>
          <w:ilvl w:val="0"/>
          <w:numId w:val="1"/>
        </w:numPr>
        <w:spacing w:after="200" w:line="240" w:lineRule="auto"/>
        <w:rPr>
          <w:color w:val="910D28"/>
        </w:rPr>
      </w:pPr>
      <w:r>
        <w:rPr>
          <w:color w:val="000000"/>
        </w:rPr>
        <w:t>Teachers report that students oppose writing in math class, asking “Why are we doing this</w:t>
      </w:r>
      <w:r>
        <w:t>. T</w:t>
      </w:r>
      <w:r>
        <w:rPr>
          <w:color w:val="000000"/>
        </w:rPr>
        <w:t>his isn’t English!”</w:t>
      </w:r>
    </w:p>
    <w:p w14:paraId="05BA4370" w14:textId="77777777" w:rsidR="00B33AE9" w:rsidRDefault="00B33AE9">
      <w:pPr>
        <w:spacing w:after="0"/>
      </w:pPr>
    </w:p>
    <w:p w14:paraId="55B9C78C" w14:textId="77777777" w:rsidR="00B33AE9" w:rsidRDefault="00EE5C34">
      <w:pPr>
        <w:spacing w:after="200"/>
        <w:rPr>
          <w:b/>
          <w:bCs/>
        </w:rPr>
      </w:pPr>
      <w:r>
        <w:rPr>
          <w:b/>
          <w:bCs/>
        </w:rPr>
        <w:t>The results of the survey were eye-opening. Some of the stand-out results include:</w:t>
      </w:r>
    </w:p>
    <w:p w14:paraId="532937F9" w14:textId="77777777" w:rsidR="00B33AE9" w:rsidRDefault="00EE5C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color w:val="910D28"/>
        </w:rPr>
      </w:pPr>
      <w:r>
        <w:rPr>
          <w:color w:val="000000"/>
        </w:rPr>
        <w:t>My teachers treat all my friends fairly. (38%)</w:t>
      </w:r>
    </w:p>
    <w:p w14:paraId="6F553DCC" w14:textId="77777777" w:rsidR="00B33AE9" w:rsidRDefault="00EE5C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color w:val="910D28"/>
        </w:rPr>
      </w:pPr>
      <w:r>
        <w:rPr>
          <w:color w:val="000000"/>
        </w:rPr>
        <w:t>My teachers respect me as an individual. (42%)</w:t>
      </w:r>
    </w:p>
    <w:p w14:paraId="34309BFE" w14:textId="77777777" w:rsidR="00B33AE9" w:rsidRDefault="00EE5C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color w:val="910D28"/>
        </w:rPr>
      </w:pPr>
      <w:r>
        <w:rPr>
          <w:color w:val="000000"/>
        </w:rPr>
        <w:t>When learning new information, I try to put the ideas in my own words. (21%)</w:t>
      </w:r>
    </w:p>
    <w:p w14:paraId="47DD33DE" w14:textId="77777777" w:rsidR="00B33AE9" w:rsidRDefault="00EE5C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color w:val="910D28"/>
        </w:rPr>
      </w:pPr>
      <w:r>
        <w:rPr>
          <w:color w:val="000000"/>
        </w:rPr>
        <w:t>When learning things for school, I often try to associate them with what I learned in other classes. (27%)</w:t>
      </w:r>
    </w:p>
    <w:p w14:paraId="0C1BA843" w14:textId="77777777" w:rsidR="00B33AE9" w:rsidRDefault="00B33AE9">
      <w:pPr>
        <w:spacing w:after="0"/>
        <w:jc w:val="center"/>
      </w:pPr>
    </w:p>
    <w:p w14:paraId="1C12D94D" w14:textId="77777777" w:rsidR="00B33AE9" w:rsidRDefault="00EE5C34">
      <w:pPr>
        <w:spacing w:after="0"/>
        <w:jc w:val="center"/>
      </w:pPr>
      <w:r>
        <w:br w:type="page"/>
      </w:r>
    </w:p>
    <w:p w14:paraId="1A2712FA" w14:textId="77777777" w:rsidR="00B33AE9" w:rsidRDefault="00EE5C34">
      <w:pPr>
        <w:pStyle w:val="Heading1"/>
      </w:pPr>
      <w:bookmarkStart w:id="0" w:name="_gjdgxs" w:colFirst="0" w:colLast="0"/>
      <w:bookmarkEnd w:id="0"/>
      <w:r>
        <w:lastRenderedPageBreak/>
        <w:t>Scenario #2</w:t>
      </w:r>
    </w:p>
    <w:p w14:paraId="680FB68B" w14:textId="77777777" w:rsidR="00B33AE9" w:rsidRPr="004F5C60" w:rsidRDefault="00EE5C34">
      <w:pPr>
        <w:spacing w:after="0"/>
        <w:rPr>
          <w:color w:val="285781" w:themeColor="accent2"/>
        </w:rPr>
      </w:pPr>
      <w:r w:rsidRPr="004F5C60">
        <w:rPr>
          <w:color w:val="285781" w:themeColor="accent2"/>
        </w:rPr>
        <w:t>During an observation of Mrs. Harvey’s Science class at John Smith High School, you notice:</w:t>
      </w:r>
    </w:p>
    <w:p w14:paraId="3DDAD567" w14:textId="77777777" w:rsidR="00B33AE9" w:rsidRDefault="00B33AE9">
      <w:pPr>
        <w:spacing w:after="0"/>
        <w:rPr>
          <w:color w:val="3E5C61"/>
        </w:rPr>
      </w:pPr>
    </w:p>
    <w:p w14:paraId="0F39A145" w14:textId="77777777" w:rsidR="00B33AE9" w:rsidRDefault="00EE5C3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color w:val="910D28"/>
        </w:rPr>
      </w:pPr>
      <w:r>
        <w:rPr>
          <w:color w:val="000000"/>
        </w:rPr>
        <w:t>Some students loudly exclaim “This is boring!”</w:t>
      </w:r>
    </w:p>
    <w:p w14:paraId="30EC872B" w14:textId="77777777" w:rsidR="00B33AE9" w:rsidRDefault="00EE5C3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color w:val="910D28"/>
        </w:rPr>
      </w:pPr>
      <w:r>
        <w:rPr>
          <w:color w:val="000000"/>
        </w:rPr>
        <w:t>Student conversation is not allowed.</w:t>
      </w:r>
    </w:p>
    <w:p w14:paraId="7D0A51D0" w14:textId="77777777" w:rsidR="00B33AE9" w:rsidRDefault="00EE5C3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color w:val="910D28"/>
        </w:rPr>
      </w:pPr>
      <w:r>
        <w:rPr>
          <w:color w:val="000000"/>
        </w:rPr>
        <w:t>Classroom tasks involve rote memorization—no novelty or authenticity.</w:t>
      </w:r>
    </w:p>
    <w:p w14:paraId="0FF1868F" w14:textId="77777777" w:rsidR="00B33AE9" w:rsidRDefault="00EE5C3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color w:val="910D28"/>
        </w:rPr>
      </w:pPr>
      <w:r>
        <w:rPr>
          <w:color w:val="000000"/>
        </w:rPr>
        <w:t>Student writing consists of note-take and cloze-style worksheets.</w:t>
      </w:r>
    </w:p>
    <w:p w14:paraId="3FC3E84D" w14:textId="77777777" w:rsidR="00B33AE9" w:rsidRDefault="00B33AE9">
      <w:pPr>
        <w:spacing w:after="0"/>
      </w:pPr>
    </w:p>
    <w:p w14:paraId="59B3AF55" w14:textId="77777777" w:rsidR="00B33AE9" w:rsidRDefault="00EE5C34">
      <w:pPr>
        <w:spacing w:after="200"/>
        <w:rPr>
          <w:b/>
          <w:bCs/>
        </w:rPr>
      </w:pPr>
      <w:r>
        <w:rPr>
          <w:b/>
          <w:bCs/>
        </w:rPr>
        <w:t>Responses of note from the student engagement survey for Mrs. Harvey’s students include:</w:t>
      </w:r>
    </w:p>
    <w:p w14:paraId="5D5A3628" w14:textId="77777777" w:rsidR="00B33AE9" w:rsidRDefault="00EE5C3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color w:val="910D28"/>
        </w:rPr>
      </w:pPr>
      <w:r>
        <w:rPr>
          <w:color w:val="000000"/>
        </w:rPr>
        <w:t>My teachers treat all my friends fairly. (38%)</w:t>
      </w:r>
    </w:p>
    <w:p w14:paraId="68DC740C" w14:textId="77777777" w:rsidR="00B33AE9" w:rsidRDefault="00EE5C3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color w:val="910D28"/>
        </w:rPr>
      </w:pPr>
      <w:r>
        <w:rPr>
          <w:color w:val="000000"/>
        </w:rPr>
        <w:t>My teachers respect me as an individual. (42%)</w:t>
      </w:r>
    </w:p>
    <w:p w14:paraId="6C5CD031" w14:textId="77777777" w:rsidR="00B33AE9" w:rsidRDefault="00EE5C3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color w:val="910D28"/>
        </w:rPr>
      </w:pPr>
      <w:r>
        <w:rPr>
          <w:color w:val="000000"/>
        </w:rPr>
        <w:t>When learning new information, I try to put the ideas in my own words. (21%)</w:t>
      </w:r>
    </w:p>
    <w:p w14:paraId="3FABCDDA" w14:textId="77777777" w:rsidR="00B33AE9" w:rsidRDefault="00EE5C3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color w:val="910D28"/>
        </w:rPr>
      </w:pPr>
      <w:r>
        <w:rPr>
          <w:color w:val="000000"/>
        </w:rPr>
        <w:t>When learning things for school, I often try to associate them with what I learned in other classes. (27%)</w:t>
      </w:r>
    </w:p>
    <w:p w14:paraId="3D050D52" w14:textId="77777777" w:rsidR="00B33AE9" w:rsidRDefault="00B33AE9">
      <w:pPr>
        <w:spacing w:after="200"/>
      </w:pPr>
    </w:p>
    <w:p w14:paraId="05DCD690" w14:textId="77777777" w:rsidR="00B33AE9" w:rsidRDefault="00B33AE9">
      <w:pPr>
        <w:spacing w:after="0"/>
        <w:jc w:val="center"/>
      </w:pPr>
    </w:p>
    <w:p w14:paraId="042008A4" w14:textId="77777777" w:rsidR="00B33AE9" w:rsidRDefault="00EE5C34">
      <w:pPr>
        <w:spacing w:after="0"/>
        <w:jc w:val="center"/>
      </w:pPr>
      <w:r>
        <w:br w:type="page"/>
      </w:r>
    </w:p>
    <w:p w14:paraId="5BF82324" w14:textId="77777777" w:rsidR="00B33AE9" w:rsidRDefault="00EE5C34">
      <w:pPr>
        <w:pStyle w:val="Heading1"/>
        <w:spacing w:after="0"/>
      </w:pPr>
      <w:bookmarkStart w:id="1" w:name="_30j0zll" w:colFirst="0" w:colLast="0"/>
      <w:bookmarkEnd w:id="1"/>
      <w:r>
        <w:lastRenderedPageBreak/>
        <w:t>Scenario #3</w:t>
      </w:r>
    </w:p>
    <w:p w14:paraId="5968F252" w14:textId="77777777" w:rsidR="00B33AE9" w:rsidRPr="004F5C60" w:rsidRDefault="00B33AE9">
      <w:pPr>
        <w:spacing w:after="0"/>
        <w:jc w:val="center"/>
        <w:rPr>
          <w:color w:val="285781" w:themeColor="accent2"/>
        </w:rPr>
      </w:pPr>
    </w:p>
    <w:p w14:paraId="2A251041" w14:textId="77777777" w:rsidR="00B33AE9" w:rsidRPr="004F5C60" w:rsidRDefault="00EE5C34">
      <w:pPr>
        <w:spacing w:after="0"/>
        <w:rPr>
          <w:color w:val="285781" w:themeColor="accent2"/>
        </w:rPr>
      </w:pPr>
      <w:r w:rsidRPr="004F5C60">
        <w:rPr>
          <w:color w:val="285781" w:themeColor="accent2"/>
        </w:rPr>
        <w:t>Sally Doe, a student in Mrs. Harvey’s Science class at John Smith High School, was willing to sit down for a short interview with you. During this interview, she revealed:</w:t>
      </w:r>
    </w:p>
    <w:p w14:paraId="6AED46A2" w14:textId="77777777" w:rsidR="00B33AE9" w:rsidRDefault="00B33AE9">
      <w:pPr>
        <w:spacing w:after="0"/>
      </w:pPr>
    </w:p>
    <w:p w14:paraId="2BBB9775" w14:textId="77777777" w:rsidR="00B33AE9" w:rsidRDefault="00EE5C3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color w:val="910D28"/>
        </w:rPr>
      </w:pPr>
      <w:r>
        <w:rPr>
          <w:color w:val="000000"/>
        </w:rPr>
        <w:t>“In this class, it’s all about memorizing stuff to pass a test. It’s just not interesting to do the same thing every week.”</w:t>
      </w:r>
    </w:p>
    <w:p w14:paraId="56AE3ED7" w14:textId="77777777" w:rsidR="00B33AE9" w:rsidRDefault="00EE5C3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color w:val="910D28"/>
        </w:rPr>
      </w:pPr>
      <w:r>
        <w:rPr>
          <w:color w:val="000000"/>
        </w:rPr>
        <w:t>“I don’t really get what Mrs. Harvey wants from us. I thought this was a science class, not English. She tries to get us to do some writing every once in a while.”</w:t>
      </w:r>
    </w:p>
    <w:p w14:paraId="75ADA80D" w14:textId="77777777" w:rsidR="00B33AE9" w:rsidRDefault="00EE5C3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color w:val="910D28"/>
        </w:rPr>
      </w:pPr>
      <w:r>
        <w:rPr>
          <w:color w:val="000000"/>
        </w:rPr>
        <w:t>“Mrs. Harvey is normally using her computer when we come into class. I feel like she doesn’t even notice me until she calls my name during roll.”</w:t>
      </w:r>
    </w:p>
    <w:p w14:paraId="2214F4C8" w14:textId="77777777" w:rsidR="00B33AE9" w:rsidRDefault="00EE5C3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color w:val="910D28"/>
        </w:rPr>
      </w:pPr>
      <w:r>
        <w:rPr>
          <w:color w:val="000000"/>
        </w:rPr>
        <w:t>“We never get to talk or do group projects in this class. I learned a lot more in my science class last year because I got to talk to people more often.”</w:t>
      </w:r>
    </w:p>
    <w:p w14:paraId="18FF7274" w14:textId="77777777" w:rsidR="00B33AE9" w:rsidRDefault="00B33AE9">
      <w:pPr>
        <w:spacing w:after="0"/>
      </w:pPr>
    </w:p>
    <w:p w14:paraId="1AD67ECB" w14:textId="77777777" w:rsidR="00B33AE9" w:rsidRDefault="00EE5C34">
      <w:pPr>
        <w:spacing w:after="200"/>
        <w:rPr>
          <w:b/>
          <w:bCs/>
        </w:rPr>
      </w:pPr>
      <w:r>
        <w:rPr>
          <w:b/>
          <w:bCs/>
        </w:rPr>
        <w:t>A small sample of Sally’s responses on the student engagement survey reveal her perceptions:</w:t>
      </w:r>
    </w:p>
    <w:p w14:paraId="31CB037E" w14:textId="77777777" w:rsidR="00B33AE9" w:rsidRDefault="00EE5C34">
      <w:pPr>
        <w:numPr>
          <w:ilvl w:val="0"/>
          <w:numId w:val="6"/>
        </w:numPr>
        <w:spacing w:after="200" w:line="240" w:lineRule="auto"/>
        <w:rPr>
          <w:color w:val="910D28"/>
        </w:rPr>
      </w:pPr>
      <w:r>
        <w:rPr>
          <w:color w:val="000000"/>
        </w:rPr>
        <w:t>My teachers treat all my friends fairly. (3 out of 9)</w:t>
      </w:r>
    </w:p>
    <w:p w14:paraId="5451D921" w14:textId="77777777" w:rsidR="00B33AE9" w:rsidRDefault="00EE5C34">
      <w:pPr>
        <w:numPr>
          <w:ilvl w:val="0"/>
          <w:numId w:val="6"/>
        </w:numPr>
        <w:spacing w:after="200" w:line="240" w:lineRule="auto"/>
        <w:rPr>
          <w:color w:val="910D28"/>
        </w:rPr>
      </w:pPr>
      <w:r>
        <w:rPr>
          <w:color w:val="000000"/>
        </w:rPr>
        <w:t>My teachers respect me as an individual. (4 out of 9)</w:t>
      </w:r>
    </w:p>
    <w:p w14:paraId="6303B774" w14:textId="77777777" w:rsidR="00B33AE9" w:rsidRDefault="00EE5C34">
      <w:pPr>
        <w:numPr>
          <w:ilvl w:val="0"/>
          <w:numId w:val="6"/>
        </w:numPr>
        <w:spacing w:after="200" w:line="240" w:lineRule="auto"/>
        <w:rPr>
          <w:color w:val="910D28"/>
        </w:rPr>
      </w:pPr>
      <w:r>
        <w:rPr>
          <w:color w:val="000000"/>
        </w:rPr>
        <w:t>When learning new information, I try to put the ideas in my own words. (2 out of 9)</w:t>
      </w:r>
    </w:p>
    <w:p w14:paraId="20A1CFA2" w14:textId="77777777" w:rsidR="00B33AE9" w:rsidRDefault="00EE5C34">
      <w:pPr>
        <w:numPr>
          <w:ilvl w:val="0"/>
          <w:numId w:val="6"/>
        </w:numPr>
        <w:spacing w:after="200" w:line="240" w:lineRule="auto"/>
        <w:rPr>
          <w:color w:val="910D28"/>
        </w:rPr>
      </w:pPr>
      <w:r>
        <w:rPr>
          <w:color w:val="000000"/>
        </w:rPr>
        <w:t>I try to think through topics and decide what I’m supposed to learn from them. (2 out of 9)</w:t>
      </w:r>
    </w:p>
    <w:p w14:paraId="7AA7424E" w14:textId="77777777" w:rsidR="00B33AE9" w:rsidRDefault="00B33AE9">
      <w:pPr>
        <w:spacing w:after="200"/>
      </w:pPr>
    </w:p>
    <w:sectPr w:rsidR="00B33AE9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578C37" w14:textId="77777777" w:rsidR="00E404D2" w:rsidRDefault="00E404D2">
      <w:pPr>
        <w:spacing w:after="0" w:line="240" w:lineRule="auto"/>
      </w:pPr>
      <w:r>
        <w:separator/>
      </w:r>
    </w:p>
  </w:endnote>
  <w:endnote w:type="continuationSeparator" w:id="0">
    <w:p w14:paraId="33873CEF" w14:textId="77777777" w:rsidR="00E404D2" w:rsidRDefault="00E40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29F4CA1D-7848-2B49-9F11-449B7652C0D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77B97DE-4F52-2348-9F3A-51ADE5A3A1DD}"/>
    <w:embedBold r:id="rId4" w:fontKey="{7FECE63D-00EE-D648-88C9-C49FED06ECD1}"/>
    <w:embedItalic r:id="rId5" w:fontKey="{3B739D17-2AB0-2445-A952-FEDD286D790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4BF9D6C0-F6EF-1A43-A065-6687EF7D0ED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8353EE00-FFB0-A34C-8222-A9EB0C48AE4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7D53D6C8-E529-4C48-B4AE-37A6C9B496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0E709B" w14:textId="222DE48F" w:rsidR="00B33AE9" w:rsidRDefault="004F5C6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851FF8A" wp14:editId="0936E2F0">
              <wp:simplePos x="0" y="0"/>
              <wp:positionH relativeFrom="column">
                <wp:posOffset>1002470</wp:posOffset>
              </wp:positionH>
              <wp:positionV relativeFrom="paragraph">
                <wp:posOffset>-207010</wp:posOffset>
              </wp:positionV>
              <wp:extent cx="4019550" cy="292735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9550" cy="292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483FA0" w14:textId="77777777" w:rsidR="00B33AE9" w:rsidRDefault="00EE5C34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smallCaps/>
                              <w:color w:val="2D2D2D"/>
                            </w:rPr>
                            <w:t>ASPECTS OF STUDENT ENGAGEMENT: COGNITIVE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851FF8A" id="Rectangle 1" o:spid="_x0000_s1026" style="position:absolute;margin-left:78.95pt;margin-top:-16.3pt;width:316.5pt;height:23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" filled="f" stroked="f">
              <v:textbox inset="2.53958mm,1.2694mm,2.53958mm,1.2694mm">
                <w:txbxContent>
                  <w:p w14:paraId="31483FA0" w14:textId="77777777" w:rsidR="00B33AE9" w:rsidRDefault="00EE5C34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smallCaps/>
                        <w:color w:val="2D2D2D"/>
                      </w:rPr>
                      <w:t>ASPECTS OF STUDENT ENGAGEMENT: COGNITIVE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1248402C" wp14:editId="55A60B61">
          <wp:simplePos x="0" y="0"/>
          <wp:positionH relativeFrom="column">
            <wp:posOffset>1181491</wp:posOffset>
          </wp:positionH>
          <wp:positionV relativeFrom="paragraph">
            <wp:posOffset>-156796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6F7BBA" w14:textId="77777777" w:rsidR="00E404D2" w:rsidRDefault="00E404D2">
      <w:pPr>
        <w:spacing w:after="0" w:line="240" w:lineRule="auto"/>
      </w:pPr>
      <w:r>
        <w:separator/>
      </w:r>
    </w:p>
  </w:footnote>
  <w:footnote w:type="continuationSeparator" w:id="0">
    <w:p w14:paraId="4433A9AD" w14:textId="77777777" w:rsidR="00E404D2" w:rsidRDefault="00E404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7FB505" w14:textId="77777777" w:rsidR="004F5C60" w:rsidRDefault="004F5C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8E006C" w14:textId="77777777" w:rsidR="004F5C60" w:rsidRDefault="004F5C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821E22" w14:textId="77777777" w:rsidR="004F5C60" w:rsidRDefault="004F5C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43780C"/>
    <w:multiLevelType w:val="multilevel"/>
    <w:tmpl w:val="A2A8AD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 w:themeColor="text1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B256D44"/>
    <w:multiLevelType w:val="multilevel"/>
    <w:tmpl w:val="7BB8D2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 w:themeColor="text1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532462D9"/>
    <w:multiLevelType w:val="multilevel"/>
    <w:tmpl w:val="CD3ABF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 w:themeColor="text1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608C2425"/>
    <w:multiLevelType w:val="multilevel"/>
    <w:tmpl w:val="A94EA8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 w:themeColor="text1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62DC5421"/>
    <w:multiLevelType w:val="multilevel"/>
    <w:tmpl w:val="003ECD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 w:themeColor="text1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6F266404"/>
    <w:multiLevelType w:val="multilevel"/>
    <w:tmpl w:val="787EE6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 w:themeColor="text1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926062511">
    <w:abstractNumId w:val="5"/>
  </w:num>
  <w:num w:numId="2" w16cid:durableId="1093208151">
    <w:abstractNumId w:val="2"/>
  </w:num>
  <w:num w:numId="3" w16cid:durableId="610358115">
    <w:abstractNumId w:val="4"/>
  </w:num>
  <w:num w:numId="4" w16cid:durableId="9111292">
    <w:abstractNumId w:val="1"/>
  </w:num>
  <w:num w:numId="5" w16cid:durableId="1547764015">
    <w:abstractNumId w:val="3"/>
  </w:num>
  <w:num w:numId="6" w16cid:durableId="8046150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displayBackgroundShape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AE9"/>
    <w:rsid w:val="004C3EC6"/>
    <w:rsid w:val="004F5C60"/>
    <w:rsid w:val="00514D57"/>
    <w:rsid w:val="0064026E"/>
    <w:rsid w:val="008760A5"/>
    <w:rsid w:val="00B33AE9"/>
    <w:rsid w:val="00E404D2"/>
    <w:rsid w:val="00EE5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0ED5C"/>
  <w15:docId w15:val="{71A03F68-6578-4AB1-84DC-57BAA7765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b/>
      <w:bCs/>
      <w:color w:val="910D28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i/>
      <w:iCs/>
      <w:color w:val="910D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i/>
      <w:iCs/>
      <w:color w:val="3E5C6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i/>
      <w:iCs/>
      <w:color w:val="6C091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color w:val="6C091D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color w:val="48061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240" w:line="240" w:lineRule="auto"/>
    </w:pPr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4F5C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C60"/>
  </w:style>
  <w:style w:type="paragraph" w:styleId="Footer">
    <w:name w:val="footer"/>
    <w:basedOn w:val="Normal"/>
    <w:link w:val="FooterChar"/>
    <w:uiPriority w:val="99"/>
    <w:unhideWhenUsed/>
    <w:rsid w:val="004F5C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C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514</Words>
  <Characters>2383</Characters>
  <Application>Microsoft Office Word</Application>
  <DocSecurity>0</DocSecurity>
  <Lines>60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Scenarios</vt:lpstr>
    </vt:vector>
  </TitlesOfParts>
  <Manager/>
  <Company/>
  <LinksUpToDate>false</LinksUpToDate>
  <CharactersWithSpaces>2860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Aspects of Student Engagement: Cognitive</dc:title>
  <dc:subject/>
  <dc:creator>K20 Center</dc:creator>
  <cp:keywords/>
  <dc:description/>
  <cp:lastModifiedBy>Gracia, Ann M.</cp:lastModifiedBy>
  <cp:revision>4</cp:revision>
  <dcterms:created xsi:type="dcterms:W3CDTF">2026-08-31T16:21:00Z</dcterms:created>
  <dcterms:modified xsi:type="dcterms:W3CDTF">2026-09-28T19:23:00Z</dcterms:modified>
  <cp:category/>
</cp:coreProperties>
</file>