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9E0C3" w14:textId="47EB4B01" w:rsidR="001C494D" w:rsidRPr="0069024B" w:rsidRDefault="00CB11EE" w:rsidP="0069024B">
      <w:pPr>
        <w:pStyle w:val="Title"/>
        <w:keepNext w:val="0"/>
        <w:keepLines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  <w:t>SWIVL SCAVENGER HUNT</w:t>
      </w:r>
    </w:p>
    <w:p w14:paraId="38A06DF6" w14:textId="67FA22C2" w:rsidR="001C494D" w:rsidRPr="0069024B" w:rsidRDefault="00B71A20">
      <w:pPr>
        <w:spacing w:after="200"/>
        <w:rPr>
          <w:rFonts w:ascii="Calibri" w:hAnsi="Calibri"/>
        </w:rPr>
      </w:pPr>
      <w:r w:rsidRPr="00FE326D">
        <w:rPr>
          <w:rFonts w:ascii="Calibri" w:hAnsi="Calibri"/>
          <w:b/>
          <w:bCs/>
        </w:rPr>
        <w:t>Directions:</w:t>
      </w:r>
      <w:r w:rsidRPr="0069024B">
        <w:rPr>
          <w:rFonts w:ascii="Calibri" w:hAnsi="Calibri"/>
        </w:rPr>
        <w:t xml:space="preserve"> </w:t>
      </w:r>
      <w:r w:rsidR="00CB11EE">
        <w:rPr>
          <w:rFonts w:ascii="Calibri" w:hAnsi="Calibri"/>
        </w:rPr>
        <w:t xml:space="preserve">Complete the tasks listed below, and answer questions related to using </w:t>
      </w:r>
      <w:proofErr w:type="spellStart"/>
      <w:r w:rsidR="00CB11EE">
        <w:rPr>
          <w:rFonts w:ascii="Calibri" w:hAnsi="Calibri"/>
        </w:rPr>
        <w:t>Swivl</w:t>
      </w:r>
      <w:proofErr w:type="spellEnd"/>
      <w:r w:rsidR="00CB11EE">
        <w:rPr>
          <w:rFonts w:ascii="Calibri" w:hAnsi="Calibri"/>
        </w:rPr>
        <w:t>.</w:t>
      </w:r>
    </w:p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451"/>
      </w:tblGrid>
      <w:tr w:rsidR="00CB11EE" w14:paraId="2889AC60" w14:textId="77777777" w:rsidTr="006A0C6A">
        <w:trPr>
          <w:trHeight w:val="195"/>
        </w:trPr>
        <w:tc>
          <w:tcPr>
            <w:tcW w:w="945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6FE62" w14:textId="622F192D" w:rsidR="00CB11EE" w:rsidRPr="0069024B" w:rsidRDefault="00CB11EE" w:rsidP="00C31816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Task</w:t>
            </w:r>
          </w:p>
        </w:tc>
      </w:tr>
      <w:tr w:rsidR="00CB11EE" w14:paraId="6E23AC67" w14:textId="77777777" w:rsidTr="0011728F">
        <w:trPr>
          <w:trHeight w:val="78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6843" w14:textId="48F5755F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Place the primary marker in the lanyard.</w:t>
            </w:r>
          </w:p>
        </w:tc>
      </w:tr>
      <w:tr w:rsidR="00CB11EE" w14:paraId="54A35240" w14:textId="77777777" w:rsidTr="0011728F">
        <w:trPr>
          <w:trHeight w:val="303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558F9" w14:textId="35580D53" w:rsidR="00CB11EE" w:rsidRPr="00FE326D" w:rsidRDefault="00CB11EE" w:rsidP="00B71A20">
            <w:pPr>
              <w:tabs>
                <w:tab w:val="left" w:pos="432"/>
              </w:tabs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Begin recording.</w:t>
            </w:r>
          </w:p>
        </w:tc>
      </w:tr>
      <w:tr w:rsidR="00CB11EE" w14:paraId="71DB32BE" w14:textId="77777777" w:rsidTr="0011728F">
        <w:trPr>
          <w:trHeight w:val="222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E36CB" w14:textId="6A6A741B" w:rsidR="00CB11EE" w:rsidRPr="00FE326D" w:rsidRDefault="00CB11EE" w:rsidP="00B71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Cs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Get the </w:t>
            </w:r>
            <w:proofErr w:type="spell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Swivl</w:t>
            </w:r>
            <w:proofErr w:type="spell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to track you by moving around.</w:t>
            </w:r>
          </w:p>
          <w:p w14:paraId="512E8065" w14:textId="22A501AE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</w:p>
          <w:p w14:paraId="7CFC3070" w14:textId="2F99295A" w:rsidR="00CB11EE" w:rsidRPr="00FE326D" w:rsidRDefault="00CB11EE" w:rsidP="00B71A20">
            <w:pPr>
              <w:tabs>
                <w:tab w:val="left" w:pos="494"/>
              </w:tabs>
              <w:rPr>
                <w:color w:val="313131" w:themeColor="accent4" w:themeShade="80"/>
              </w:rPr>
            </w:pPr>
          </w:p>
        </w:tc>
      </w:tr>
      <w:tr w:rsidR="00CB11EE" w14:paraId="2CF40584" w14:textId="77777777" w:rsidTr="0011728F">
        <w:trPr>
          <w:trHeight w:val="87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F462E" w14:textId="0ED82CF6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End the recording.</w:t>
            </w:r>
          </w:p>
        </w:tc>
      </w:tr>
      <w:tr w:rsidR="00CB11EE" w14:paraId="17A808B7" w14:textId="77777777" w:rsidTr="0011728F">
        <w:trPr>
          <w:trHeight w:val="60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1F8B" w14:textId="0D81D12B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The recording should automatically upload. If not, manually upload the video.</w:t>
            </w:r>
          </w:p>
        </w:tc>
      </w:tr>
    </w:tbl>
    <w:p w14:paraId="6AF1CC41" w14:textId="62C37877" w:rsidR="001C494D" w:rsidRDefault="001C494D"/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50"/>
        <w:gridCol w:w="5801"/>
      </w:tblGrid>
      <w:tr w:rsidR="00CB11EE" w:rsidRPr="0069024B" w14:paraId="4B7942D1" w14:textId="77777777" w:rsidTr="00AA548E">
        <w:trPr>
          <w:trHeight w:val="195"/>
        </w:trPr>
        <w:tc>
          <w:tcPr>
            <w:tcW w:w="365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895B5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Question</w:t>
            </w:r>
          </w:p>
        </w:tc>
        <w:tc>
          <w:tcPr>
            <w:tcW w:w="580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0CBA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Answer</w:t>
            </w:r>
          </w:p>
        </w:tc>
      </w:tr>
      <w:tr w:rsidR="00CB11EE" w14:paraId="36BBF36B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52086" w14:textId="69E5B327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Watch the video that you just uploaded. What do you notice about the recording?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AE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EE" w:rsidRPr="00B71A20" w14:paraId="5B1D9001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62A3C" w14:textId="5C619ED9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Share your video using the “Direct Share” feature to Teresa Randall. What do you wonder about the video sharing features of </w:t>
            </w:r>
            <w:proofErr w:type="spell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Swivl</w:t>
            </w:r>
            <w:proofErr w:type="spell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>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1BE2" w14:textId="77777777" w:rsidR="00CB11EE" w:rsidRPr="00B71A20" w:rsidRDefault="00CB11EE" w:rsidP="00AA548E">
            <w:pPr>
              <w:tabs>
                <w:tab w:val="left" w:pos="432"/>
              </w:tabs>
            </w:pPr>
          </w:p>
        </w:tc>
      </w:tr>
      <w:tr w:rsidR="00CB11EE" w:rsidRPr="00B71A20" w14:paraId="75603C19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A6D94" w14:textId="6A63DFB6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Select a moment in the </w:t>
            </w:r>
            <w:proofErr w:type="gram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video, and</w:t>
            </w:r>
            <w:proofErr w:type="gram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post a comment. What do you notice about your comment?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79D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20ED8" w14:textId="77777777" w:rsidR="00CB11EE" w:rsidRPr="00B71A20" w:rsidRDefault="00CB11EE" w:rsidP="00AA548E">
            <w:pPr>
              <w:tabs>
                <w:tab w:val="left" w:pos="494"/>
              </w:tabs>
            </w:pPr>
          </w:p>
        </w:tc>
      </w:tr>
      <w:tr w:rsidR="0011728F" w14:paraId="7BEC39BD" w14:textId="77777777" w:rsidTr="00B1194E">
        <w:trPr>
          <w:trHeight w:val="759"/>
        </w:trPr>
        <w:tc>
          <w:tcPr>
            <w:tcW w:w="94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D88B" w14:textId="6FDE590D" w:rsidR="0011728F" w:rsidRPr="00FE326D" w:rsidRDefault="0011728F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Go to the last page of the “Library” and watch the Multi-Marker Demo. You can change audio tracks along the bottom of the video.</w:t>
            </w:r>
          </w:p>
        </w:tc>
      </w:tr>
      <w:tr w:rsidR="00CB11EE" w14:paraId="36D72FAB" w14:textId="77777777" w:rsidTr="0011728F">
        <w:trPr>
          <w:trHeight w:val="2652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0016B" w14:textId="48F27F35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 w:rsidR="0011728F"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After viewing the Multi-Marker Demo video and playing with the audio tracks, list some positive and negative aspects of this </w:t>
            </w:r>
            <w:r w:rsidR="00622CD4" w:rsidRPr="00FE326D">
              <w:rPr>
                <w:rFonts w:ascii="Calibri" w:hAnsi="Calibri"/>
                <w:bCs/>
                <w:color w:val="313131" w:themeColor="accent4" w:themeShade="80"/>
              </w:rPr>
              <w:t>teacher’s</w:t>
            </w:r>
            <w:r w:rsidR="0011728F"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instructional strategy.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4627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3C8E48" w14:textId="77777777" w:rsidR="00FE326D" w:rsidRPr="00FE326D" w:rsidRDefault="00FE326D" w:rsidP="00FE326D"/>
    <w:sectPr w:rsidR="00FE326D" w:rsidRPr="00FE326D">
      <w:foot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984C3" w14:textId="77777777" w:rsidR="003C3281" w:rsidRDefault="003C3281" w:rsidP="00C8253A">
      <w:pPr>
        <w:spacing w:line="240" w:lineRule="auto"/>
      </w:pPr>
      <w:r>
        <w:separator/>
      </w:r>
    </w:p>
  </w:endnote>
  <w:endnote w:type="continuationSeparator" w:id="0">
    <w:p w14:paraId="001EF0D2" w14:textId="77777777" w:rsidR="003C3281" w:rsidRDefault="003C3281" w:rsidP="00C8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E94CD" w14:textId="334622B9" w:rsidR="00C8253A" w:rsidRDefault="00C8253A" w:rsidP="00C8253A">
    <w:pPr>
      <w:spacing w:after="160" w:line="259" w:lineRule="auto"/>
      <w:jc w:val="right"/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85A7F" wp14:editId="1EDE2F77">
              <wp:simplePos x="0" y="0"/>
              <wp:positionH relativeFrom="margin">
                <wp:posOffset>-420370</wp:posOffset>
              </wp:positionH>
              <wp:positionV relativeFrom="paragraph">
                <wp:posOffset>-38735</wp:posOffset>
              </wp:positionV>
              <wp:extent cx="586613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613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34C79" w14:textId="372FBBE7" w:rsidR="00C8253A" w:rsidRPr="00FE326D" w:rsidRDefault="00FE326D" w:rsidP="00C8253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5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3.1pt;margin-top:-3.05pt;width:461.9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" filled="f" stroked="f">
              <v:textbox>
                <w:txbxContent>
                  <w:p w14:paraId="0AD34C79" w14:textId="372FBBE7" w:rsidR="00C8253A" w:rsidRPr="00FE326D" w:rsidRDefault="00FE326D" w:rsidP="00C8253A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2CD4">
      <w:rPr>
        <w:noProof/>
        <w:bdr w:val="none" w:sz="0" w:space="0" w:color="auto" w:frame="1"/>
      </w:rPr>
      <w:drawing>
        <wp:inline distT="0" distB="0" distL="0" distR="0" wp14:anchorId="0C8FDB69" wp14:editId="626762CC">
          <wp:extent cx="457200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F0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D501B" w14:textId="77777777" w:rsidR="003C3281" w:rsidRDefault="003C3281" w:rsidP="00C8253A">
      <w:pPr>
        <w:spacing w:line="240" w:lineRule="auto"/>
      </w:pPr>
      <w:r>
        <w:separator/>
      </w:r>
    </w:p>
  </w:footnote>
  <w:footnote w:type="continuationSeparator" w:id="0">
    <w:p w14:paraId="2D49695A" w14:textId="77777777" w:rsidR="003C3281" w:rsidRDefault="003C3281" w:rsidP="00C82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KyNDSwtDAyNDRR0lEKTi0uzszPAykwqgUAO0c2rCwAAAA="/>
  </w:docVars>
  <w:rsids>
    <w:rsidRoot w:val="001C494D"/>
    <w:rsid w:val="00056E03"/>
    <w:rsid w:val="000608A0"/>
    <w:rsid w:val="0011728F"/>
    <w:rsid w:val="001C494D"/>
    <w:rsid w:val="003C2EF6"/>
    <w:rsid w:val="003C3281"/>
    <w:rsid w:val="003C713E"/>
    <w:rsid w:val="003E04B8"/>
    <w:rsid w:val="00531BBE"/>
    <w:rsid w:val="00542268"/>
    <w:rsid w:val="00596C6F"/>
    <w:rsid w:val="00622CD4"/>
    <w:rsid w:val="00623918"/>
    <w:rsid w:val="0069024B"/>
    <w:rsid w:val="00703B0A"/>
    <w:rsid w:val="007956CD"/>
    <w:rsid w:val="009814F0"/>
    <w:rsid w:val="009D2C8F"/>
    <w:rsid w:val="00A4047F"/>
    <w:rsid w:val="00B71A20"/>
    <w:rsid w:val="00B91617"/>
    <w:rsid w:val="00C31816"/>
    <w:rsid w:val="00C8253A"/>
    <w:rsid w:val="00CA69BE"/>
    <w:rsid w:val="00CB11EE"/>
    <w:rsid w:val="00CE07BD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CA3A"/>
  <w15:docId w15:val="{34BBCE5D-4358-994C-9291-EBBE8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69024B"/>
    <w:rPr>
      <w:sz w:val="52"/>
      <w:szCs w:val="52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69024B"/>
    <w:pPr>
      <w:spacing w:after="120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character" w:customStyle="1" w:styleId="TableColumnHeadersChar">
    <w:name w:val="Table Column Headers Char"/>
    <w:basedOn w:val="DefaultParagraphFont"/>
    <w:link w:val="TableColumnHeaders"/>
    <w:rsid w:val="0069024B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A"/>
  </w:style>
  <w:style w:type="paragraph" w:styleId="Footer">
    <w:name w:val="footer"/>
    <w:basedOn w:val="Normal"/>
    <w:link w:val="Foot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A"/>
  </w:style>
  <w:style w:type="character" w:styleId="PlaceholderText">
    <w:name w:val="Placeholder Text"/>
    <w:basedOn w:val="DefaultParagraphFont"/>
    <w:uiPriority w:val="99"/>
    <w:semiHidden/>
    <w:rsid w:val="00C82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20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STE[A]M AHEAD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STE[A]M AHEAD</dc:title>
  <dc:creator>Bradly Cusack</dc:creator>
  <cp:lastModifiedBy>Bracken, Pam</cp:lastModifiedBy>
  <cp:revision>2</cp:revision>
  <dcterms:created xsi:type="dcterms:W3CDTF">2024-05-30T21:48:00Z</dcterms:created>
  <dcterms:modified xsi:type="dcterms:W3CDTF">2024-05-30T21:48:00Z</dcterms:modified>
</cp:coreProperties>
</file>