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468A32" w14:textId="08DC4F24" w:rsidR="00584796" w:rsidRPr="00D021B6" w:rsidRDefault="008C7429" w:rsidP="00D021B6">
      <w:pPr>
        <w:rPr>
          <w:b/>
          <w:sz w:val="32"/>
          <w:szCs w:val="32"/>
        </w:rPr>
      </w:pPr>
      <w:r w:rsidRPr="008C7429">
        <w:rPr>
          <w:b/>
          <w:sz w:val="32"/>
          <w:szCs w:val="32"/>
        </w:rPr>
        <w:t xml:space="preserve">FAFSA </w:t>
      </w:r>
      <w:r w:rsidR="00584796">
        <w:rPr>
          <w:b/>
          <w:sz w:val="32"/>
          <w:szCs w:val="32"/>
        </w:rPr>
        <w:t xml:space="preserve">STUDENT ANTICIPATION GUIDE </w:t>
      </w:r>
      <w:bookmarkStart w:id="0" w:name="_GoBack"/>
      <w:bookmarkEnd w:id="0"/>
    </w:p>
    <w:p w14:paraId="72920D59" w14:textId="7B08E270" w:rsidR="008C7429" w:rsidRPr="00E60DA0" w:rsidRDefault="00584796" w:rsidP="008C7429">
      <w:pPr>
        <w:pStyle w:val="BodyText"/>
        <w:rPr>
          <w:rFonts w:cstheme="minorHAnsi"/>
          <w:color w:val="6B6969"/>
          <w:w w:val="110"/>
          <w:sz w:val="22"/>
        </w:rPr>
      </w:pPr>
      <w:r w:rsidRPr="00E60DA0">
        <w:rPr>
          <w:rFonts w:cstheme="minorHAnsi"/>
          <w:color w:val="6B6969"/>
          <w:w w:val="105"/>
          <w:sz w:val="22"/>
        </w:rPr>
        <w:t>How much do you know about the FAFSA? Complete this worksheet to test your understanding of basic FAFSA information. Use “A” to AGREE and “D” to DISAGREE.</w:t>
      </w:r>
    </w:p>
    <w:p w14:paraId="53A57B97" w14:textId="3FC5C792" w:rsidR="00584796" w:rsidRPr="00E60DA0" w:rsidRDefault="00584796" w:rsidP="00584796">
      <w:pPr>
        <w:spacing w:before="120"/>
        <w:rPr>
          <w:rFonts w:cstheme="minorHAnsi"/>
          <w:sz w:val="22"/>
        </w:rPr>
      </w:pPr>
    </w:p>
    <w:p w14:paraId="2A56000C" w14:textId="66B91865" w:rsidR="00584796" w:rsidRPr="00E60DA0" w:rsidRDefault="00E60DA0" w:rsidP="00E60DA0">
      <w:pPr>
        <w:pStyle w:val="BodyText"/>
        <w:spacing w:line="240" w:lineRule="auto"/>
        <w:rPr>
          <w:sz w:val="22"/>
        </w:rPr>
      </w:pPr>
      <w:r w:rsidRPr="00E60DA0">
        <w:rPr>
          <w:sz w:val="22"/>
          <w:u w:val="single"/>
        </w:rPr>
        <w:t>__</w:t>
      </w:r>
      <w:r w:rsidR="00AA55F5"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1. </w:t>
      </w:r>
      <w:r w:rsidR="00584796" w:rsidRPr="00E60DA0">
        <w:rPr>
          <w:sz w:val="22"/>
        </w:rPr>
        <w:t>Only families who make LESS than $50,000 should fill out FAFSA.</w:t>
      </w:r>
    </w:p>
    <w:p w14:paraId="352AB1CA" w14:textId="77777777" w:rsidR="00AA55F5" w:rsidRDefault="00AA55F5" w:rsidP="00E60DA0">
      <w:pPr>
        <w:pStyle w:val="BodyText"/>
        <w:spacing w:line="240" w:lineRule="auto"/>
        <w:rPr>
          <w:sz w:val="22"/>
        </w:rPr>
      </w:pPr>
    </w:p>
    <w:p w14:paraId="754037BE" w14:textId="23115E2F" w:rsidR="00584796" w:rsidRDefault="00AA55F5" w:rsidP="00E60DA0">
      <w:pPr>
        <w:pStyle w:val="BodyText"/>
        <w:spacing w:line="240" w:lineRule="auto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</w:t>
      </w:r>
      <w:r w:rsidR="00E60DA0" w:rsidRPr="00E60DA0">
        <w:rPr>
          <w:sz w:val="22"/>
        </w:rPr>
        <w:t>2</w:t>
      </w:r>
      <w:r w:rsidR="00E60DA0" w:rsidRPr="00E60DA0">
        <w:rPr>
          <w:sz w:val="22"/>
        </w:rPr>
        <w:t xml:space="preserve">. </w:t>
      </w:r>
      <w:r w:rsidR="00584796" w:rsidRPr="00E60DA0">
        <w:rPr>
          <w:sz w:val="22"/>
        </w:rPr>
        <w:t>FAFSA stands for Free Application for Federal Student Aid.</w:t>
      </w:r>
    </w:p>
    <w:p w14:paraId="6C56ED9D" w14:textId="77777777" w:rsidR="00AA55F5" w:rsidRPr="00E60DA0" w:rsidRDefault="00AA55F5" w:rsidP="00E60DA0">
      <w:pPr>
        <w:pStyle w:val="BodyText"/>
        <w:spacing w:line="240" w:lineRule="auto"/>
        <w:rPr>
          <w:sz w:val="22"/>
        </w:rPr>
      </w:pPr>
    </w:p>
    <w:p w14:paraId="23141BF5" w14:textId="12628483" w:rsidR="00584796" w:rsidRPr="00E60DA0" w:rsidRDefault="00AA55F5" w:rsidP="00E60DA0">
      <w:pPr>
        <w:pStyle w:val="BodyText"/>
        <w:spacing w:line="240" w:lineRule="auto"/>
        <w:ind w:left="900" w:hanging="900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="00E60DA0" w:rsidRPr="00E60DA0">
        <w:rPr>
          <w:sz w:val="22"/>
        </w:rPr>
        <w:t xml:space="preserve"> 3</w:t>
      </w:r>
      <w:r w:rsidR="00E60DA0" w:rsidRPr="00E60DA0">
        <w:rPr>
          <w:sz w:val="22"/>
        </w:rPr>
        <w:t xml:space="preserve">. </w:t>
      </w:r>
      <w:r w:rsidR="00584796" w:rsidRPr="00E60DA0">
        <w:rPr>
          <w:sz w:val="22"/>
        </w:rPr>
        <w:t>Most colleges use FAFSA as a starting point to determine how much financial support a student will need to attend college.</w:t>
      </w:r>
    </w:p>
    <w:p w14:paraId="2FB738F8" w14:textId="77777777" w:rsidR="00AA55F5" w:rsidRDefault="00AA55F5" w:rsidP="00E60DA0">
      <w:pPr>
        <w:pStyle w:val="BodyText"/>
        <w:spacing w:line="240" w:lineRule="auto"/>
        <w:ind w:left="1440"/>
        <w:rPr>
          <w:sz w:val="22"/>
        </w:rPr>
      </w:pPr>
    </w:p>
    <w:p w14:paraId="2FAAD302" w14:textId="6B92A7D1" w:rsidR="00584796" w:rsidRPr="00E60DA0" w:rsidRDefault="00AA55F5" w:rsidP="00E60DA0">
      <w:pPr>
        <w:pStyle w:val="BodyText"/>
        <w:spacing w:line="240" w:lineRule="auto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</w:t>
      </w:r>
      <w:r w:rsidR="00E60DA0" w:rsidRPr="00E60DA0">
        <w:rPr>
          <w:sz w:val="22"/>
        </w:rPr>
        <w:t>4</w:t>
      </w:r>
      <w:r w:rsidR="00E60DA0" w:rsidRPr="00E60DA0">
        <w:rPr>
          <w:sz w:val="22"/>
        </w:rPr>
        <w:t xml:space="preserve">. </w:t>
      </w:r>
      <w:r w:rsidR="00584796" w:rsidRPr="00E60DA0">
        <w:rPr>
          <w:sz w:val="22"/>
        </w:rPr>
        <w:t>I can complete the FAFSA on my own without assistance.</w:t>
      </w:r>
    </w:p>
    <w:p w14:paraId="7245256C" w14:textId="77777777" w:rsidR="00AA55F5" w:rsidRDefault="00AA55F5" w:rsidP="00E60DA0">
      <w:pPr>
        <w:pStyle w:val="BodyText"/>
        <w:spacing w:line="240" w:lineRule="auto"/>
        <w:ind w:left="900" w:hanging="900"/>
        <w:rPr>
          <w:sz w:val="22"/>
        </w:rPr>
      </w:pPr>
    </w:p>
    <w:p w14:paraId="5EF4AA37" w14:textId="5DE6973F" w:rsidR="00584796" w:rsidRPr="00E60DA0" w:rsidRDefault="00AA55F5" w:rsidP="00E60DA0">
      <w:pPr>
        <w:pStyle w:val="BodyText"/>
        <w:spacing w:line="240" w:lineRule="auto"/>
        <w:ind w:left="900" w:hanging="900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</w:t>
      </w:r>
      <w:r w:rsidR="00E60DA0" w:rsidRPr="00E60DA0">
        <w:rPr>
          <w:sz w:val="22"/>
        </w:rPr>
        <w:t>5</w:t>
      </w:r>
      <w:r w:rsidR="00E60DA0" w:rsidRPr="00E60DA0">
        <w:rPr>
          <w:sz w:val="22"/>
        </w:rPr>
        <w:t xml:space="preserve">. </w:t>
      </w:r>
      <w:r w:rsidR="00584796" w:rsidRPr="00E60DA0">
        <w:rPr>
          <w:sz w:val="22"/>
        </w:rPr>
        <w:t>Financial aid is awarded “first come, first serve” and the window of opportunity to complete the FAFSA is Oct 1 thru January 1.</w:t>
      </w:r>
    </w:p>
    <w:p w14:paraId="6DBD77C6" w14:textId="77777777" w:rsidR="00D021B6" w:rsidRDefault="00D021B6" w:rsidP="00E60DA0">
      <w:pPr>
        <w:pStyle w:val="BodyText"/>
        <w:spacing w:line="240" w:lineRule="auto"/>
        <w:ind w:left="900" w:hanging="900"/>
        <w:rPr>
          <w:sz w:val="22"/>
        </w:rPr>
      </w:pPr>
    </w:p>
    <w:p w14:paraId="1973781C" w14:textId="7F049462" w:rsidR="00584796" w:rsidRPr="00E60DA0" w:rsidRDefault="00AA55F5" w:rsidP="00E60DA0">
      <w:pPr>
        <w:pStyle w:val="BodyText"/>
        <w:spacing w:line="240" w:lineRule="auto"/>
        <w:ind w:left="900" w:hanging="900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</w:t>
      </w:r>
      <w:r w:rsidR="00E60DA0" w:rsidRPr="00E60DA0">
        <w:rPr>
          <w:sz w:val="22"/>
        </w:rPr>
        <w:t>6</w:t>
      </w:r>
      <w:r w:rsidR="00E60DA0" w:rsidRPr="00E60DA0">
        <w:rPr>
          <w:sz w:val="22"/>
        </w:rPr>
        <w:t xml:space="preserve">. </w:t>
      </w:r>
      <w:r w:rsidR="00584796" w:rsidRPr="00E60DA0">
        <w:rPr>
          <w:sz w:val="22"/>
        </w:rPr>
        <w:t>The, “Expected Family Contribution” (EFC) means your family has a lot of money and can pay for college without any assistance.</w:t>
      </w:r>
    </w:p>
    <w:p w14:paraId="61CA90CC" w14:textId="77777777" w:rsidR="00AA55F5" w:rsidRDefault="00AA55F5" w:rsidP="00E60DA0">
      <w:pPr>
        <w:pStyle w:val="BodyText"/>
        <w:spacing w:line="240" w:lineRule="auto"/>
        <w:ind w:left="900" w:hanging="900"/>
        <w:rPr>
          <w:sz w:val="22"/>
        </w:rPr>
      </w:pPr>
    </w:p>
    <w:p w14:paraId="529FBE67" w14:textId="661C2BD6" w:rsidR="00584796" w:rsidRPr="00E60DA0" w:rsidRDefault="00AA55F5" w:rsidP="00E60DA0">
      <w:pPr>
        <w:pStyle w:val="BodyText"/>
        <w:spacing w:line="240" w:lineRule="auto"/>
        <w:ind w:left="900" w:hanging="900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</w:t>
      </w:r>
      <w:r w:rsidR="00E60DA0" w:rsidRPr="00E60DA0">
        <w:rPr>
          <w:sz w:val="22"/>
        </w:rPr>
        <w:t>7</w:t>
      </w:r>
      <w:r w:rsidR="00E60DA0" w:rsidRPr="00E60DA0">
        <w:rPr>
          <w:sz w:val="22"/>
        </w:rPr>
        <w:t xml:space="preserve">. </w:t>
      </w:r>
      <w:r w:rsidR="005A79BE" w:rsidRPr="00E60DA0">
        <w:rPr>
          <w:sz w:val="22"/>
        </w:rPr>
        <w:t>I</w:t>
      </w:r>
      <w:r w:rsidR="00584796" w:rsidRPr="00E60DA0">
        <w:rPr>
          <w:sz w:val="22"/>
        </w:rPr>
        <w:t>f our Income Tax has not been filed for the current year, I will be unable to fill out FAFSA.</w:t>
      </w:r>
    </w:p>
    <w:p w14:paraId="2D064F47" w14:textId="77777777" w:rsidR="00AA55F5" w:rsidRDefault="00AA55F5" w:rsidP="00E60DA0">
      <w:pPr>
        <w:pStyle w:val="BodyText"/>
        <w:spacing w:line="240" w:lineRule="auto"/>
        <w:rPr>
          <w:sz w:val="22"/>
        </w:rPr>
      </w:pPr>
    </w:p>
    <w:p w14:paraId="1BD35610" w14:textId="7D9A8C53" w:rsidR="005A79BE" w:rsidRPr="00E60DA0" w:rsidRDefault="00AA55F5" w:rsidP="00E60DA0">
      <w:pPr>
        <w:pStyle w:val="BodyText"/>
        <w:spacing w:line="240" w:lineRule="auto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</w:t>
      </w:r>
      <w:r w:rsidR="00E60DA0" w:rsidRPr="00E60DA0">
        <w:rPr>
          <w:sz w:val="22"/>
        </w:rPr>
        <w:t>8</w:t>
      </w:r>
      <w:r w:rsidR="00E60DA0" w:rsidRPr="00E60DA0">
        <w:rPr>
          <w:sz w:val="22"/>
        </w:rPr>
        <w:t xml:space="preserve">. </w:t>
      </w:r>
      <w:r w:rsidR="00584796" w:rsidRPr="00E60DA0">
        <w:rPr>
          <w:sz w:val="22"/>
        </w:rPr>
        <w:t>I will not receive any information about my Student Aid Re</w:t>
      </w:r>
      <w:r w:rsidR="005A79BE" w:rsidRPr="00E60DA0">
        <w:rPr>
          <w:sz w:val="22"/>
        </w:rPr>
        <w:t>port (SAR) for two months.</w:t>
      </w:r>
    </w:p>
    <w:p w14:paraId="5FCE04C9" w14:textId="77777777" w:rsidR="00AA55F5" w:rsidRDefault="00AA55F5" w:rsidP="00E60DA0">
      <w:pPr>
        <w:pStyle w:val="BodyText"/>
        <w:spacing w:line="240" w:lineRule="auto"/>
        <w:ind w:left="990" w:hanging="990"/>
        <w:rPr>
          <w:sz w:val="22"/>
        </w:rPr>
      </w:pPr>
    </w:p>
    <w:p w14:paraId="7B2AE825" w14:textId="6D4DE16D" w:rsidR="00584796" w:rsidRPr="00E60DA0" w:rsidRDefault="00AA55F5" w:rsidP="00E60DA0">
      <w:pPr>
        <w:pStyle w:val="BodyText"/>
        <w:spacing w:line="240" w:lineRule="auto"/>
        <w:ind w:left="990" w:hanging="990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</w:t>
      </w:r>
      <w:r w:rsidR="00E60DA0" w:rsidRPr="00E60DA0">
        <w:rPr>
          <w:sz w:val="22"/>
        </w:rPr>
        <w:t>9</w:t>
      </w:r>
      <w:r w:rsidR="00E60DA0" w:rsidRPr="00E60DA0">
        <w:rPr>
          <w:sz w:val="22"/>
        </w:rPr>
        <w:t xml:space="preserve">. </w:t>
      </w:r>
      <w:r w:rsidR="00584796" w:rsidRPr="00E60DA0">
        <w:rPr>
          <w:sz w:val="22"/>
        </w:rPr>
        <w:t>Once my application is complete, each college will award me the same amount of money.</w:t>
      </w:r>
    </w:p>
    <w:p w14:paraId="45B935B3" w14:textId="77777777" w:rsidR="00AA55F5" w:rsidRDefault="00AA55F5" w:rsidP="00E60DA0">
      <w:pPr>
        <w:pStyle w:val="BodyText"/>
        <w:spacing w:line="240" w:lineRule="auto"/>
        <w:rPr>
          <w:sz w:val="22"/>
        </w:rPr>
      </w:pPr>
    </w:p>
    <w:p w14:paraId="0B15D9D1" w14:textId="5E463056" w:rsidR="00584796" w:rsidRPr="00E60DA0" w:rsidRDefault="00AA55F5" w:rsidP="00E60DA0">
      <w:pPr>
        <w:pStyle w:val="BodyText"/>
        <w:spacing w:line="240" w:lineRule="auto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</w:t>
      </w:r>
      <w:r w:rsidR="00E60DA0" w:rsidRPr="00E60DA0">
        <w:rPr>
          <w:sz w:val="22"/>
        </w:rPr>
        <w:t>1</w:t>
      </w:r>
      <w:r w:rsidR="00E60DA0" w:rsidRPr="00E60DA0">
        <w:rPr>
          <w:sz w:val="22"/>
        </w:rPr>
        <w:t>0</w:t>
      </w:r>
      <w:r w:rsidR="00E60DA0" w:rsidRPr="00E60DA0">
        <w:rPr>
          <w:sz w:val="22"/>
        </w:rPr>
        <w:t xml:space="preserve">. </w:t>
      </w:r>
      <w:r w:rsidR="00584796" w:rsidRPr="00E60DA0">
        <w:rPr>
          <w:sz w:val="22"/>
        </w:rPr>
        <w:t>It is important to fill out the college application at the same I complete the FAFSA.</w:t>
      </w:r>
    </w:p>
    <w:p w14:paraId="3B48432F" w14:textId="77777777" w:rsidR="00AA55F5" w:rsidRDefault="00AA55F5" w:rsidP="00AA55F5">
      <w:pPr>
        <w:pStyle w:val="BodyText"/>
        <w:spacing w:line="240" w:lineRule="auto"/>
        <w:ind w:left="990" w:hanging="990"/>
        <w:rPr>
          <w:sz w:val="22"/>
        </w:rPr>
      </w:pPr>
    </w:p>
    <w:p w14:paraId="0EEA6815" w14:textId="2C7C6555" w:rsidR="008C7429" w:rsidRPr="00E60DA0" w:rsidRDefault="00AA55F5" w:rsidP="00AA55F5">
      <w:pPr>
        <w:pStyle w:val="BodyText"/>
        <w:spacing w:line="240" w:lineRule="auto"/>
        <w:ind w:left="990" w:hanging="990"/>
        <w:rPr>
          <w:sz w:val="22"/>
        </w:rPr>
      </w:pPr>
      <w:r w:rsidRPr="00E60DA0">
        <w:rPr>
          <w:sz w:val="22"/>
          <w:u w:val="single"/>
        </w:rPr>
        <w:t>__</w:t>
      </w:r>
      <w:r>
        <w:rPr>
          <w:sz w:val="22"/>
          <w:u w:val="single"/>
        </w:rPr>
        <w:t>_</w:t>
      </w:r>
      <w:r w:rsidRPr="00E60DA0">
        <w:rPr>
          <w:sz w:val="22"/>
          <w:u w:val="single"/>
        </w:rPr>
        <w:t>__</w:t>
      </w:r>
      <w:r w:rsidRPr="00E60DA0">
        <w:rPr>
          <w:sz w:val="22"/>
        </w:rPr>
        <w:t xml:space="preserve"> </w:t>
      </w:r>
      <w:r w:rsidR="00E60DA0" w:rsidRPr="00E60DA0">
        <w:rPr>
          <w:sz w:val="22"/>
        </w:rPr>
        <w:t>1</w:t>
      </w:r>
      <w:r w:rsidR="00E60DA0" w:rsidRPr="00E60DA0">
        <w:rPr>
          <w:sz w:val="22"/>
        </w:rPr>
        <w:t>1</w:t>
      </w:r>
      <w:r w:rsidR="00E60DA0" w:rsidRPr="00E60DA0">
        <w:rPr>
          <w:sz w:val="22"/>
        </w:rPr>
        <w:t xml:space="preserve">. </w:t>
      </w:r>
      <w:r w:rsidR="00584796" w:rsidRPr="00E60DA0">
        <w:rPr>
          <w:sz w:val="22"/>
        </w:rPr>
        <w:t>To be considered an “independent” student by FAFSA, the only criteria is the student must be responsible for all educational and living expenses.</w:t>
      </w:r>
    </w:p>
    <w:sectPr w:rsidR="008C7429" w:rsidRPr="00E60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D727" w14:textId="77777777" w:rsidR="00CA3DB1" w:rsidRDefault="00CA3DB1" w:rsidP="00293785">
      <w:pPr>
        <w:spacing w:after="0" w:line="240" w:lineRule="auto"/>
      </w:pPr>
      <w:r>
        <w:separator/>
      </w:r>
    </w:p>
  </w:endnote>
  <w:endnote w:type="continuationSeparator" w:id="0">
    <w:p w14:paraId="79DD51CB" w14:textId="77777777" w:rsidR="00CA3DB1" w:rsidRDefault="00CA3D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4D71" w14:textId="77777777" w:rsidR="00584796" w:rsidRDefault="00584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FC5D" w14:textId="77777777" w:rsidR="00584796" w:rsidRDefault="0058479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8CD0B" wp14:editId="2ADF035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6E964" w14:textId="77777777" w:rsidR="00584796" w:rsidRDefault="0058479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4DA38CDD6B6B42BCF4D197EF2D211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Fafsa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8CD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6286E964" w14:textId="77777777" w:rsidR="00584796" w:rsidRDefault="0058479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4DA38CDD6B6B42BCF4D197EF2D211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Fafsa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88F6962" wp14:editId="40CAB3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C674" w14:textId="77777777" w:rsidR="00584796" w:rsidRDefault="00584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7DB1" w14:textId="77777777" w:rsidR="00CA3DB1" w:rsidRDefault="00CA3DB1" w:rsidP="00293785">
      <w:pPr>
        <w:spacing w:after="0" w:line="240" w:lineRule="auto"/>
      </w:pPr>
      <w:r>
        <w:separator/>
      </w:r>
    </w:p>
  </w:footnote>
  <w:footnote w:type="continuationSeparator" w:id="0">
    <w:p w14:paraId="0FF0F44F" w14:textId="77777777" w:rsidR="00CA3DB1" w:rsidRDefault="00CA3DB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377F3" w14:textId="77777777" w:rsidR="00584796" w:rsidRDefault="00584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C578" w14:textId="77777777" w:rsidR="00584796" w:rsidRDefault="00584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42C39" w14:textId="77777777" w:rsidR="00584796" w:rsidRDefault="00584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55827"/>
    <w:multiLevelType w:val="hybridMultilevel"/>
    <w:tmpl w:val="10BC3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90D73"/>
    <w:multiLevelType w:val="hybridMultilevel"/>
    <w:tmpl w:val="29945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769E8"/>
    <w:multiLevelType w:val="hybridMultilevel"/>
    <w:tmpl w:val="867E0E2C"/>
    <w:lvl w:ilvl="0" w:tplc="FF62FCC6">
      <w:start w:val="1"/>
      <w:numFmt w:val="decimal"/>
      <w:lvlText w:val="%1."/>
      <w:lvlJc w:val="left"/>
      <w:pPr>
        <w:ind w:left="801" w:hanging="198"/>
      </w:pPr>
      <w:rPr>
        <w:rFonts w:ascii="Arial" w:eastAsia="Arial" w:hAnsi="Arial" w:cs="Arial" w:hint="default"/>
        <w:b/>
        <w:bCs/>
        <w:color w:val="971D20"/>
        <w:spacing w:val="-10"/>
        <w:w w:val="100"/>
        <w:sz w:val="19"/>
        <w:szCs w:val="19"/>
      </w:rPr>
    </w:lvl>
    <w:lvl w:ilvl="1" w:tplc="D770A068">
      <w:numFmt w:val="bullet"/>
      <w:lvlText w:val="•"/>
      <w:lvlJc w:val="left"/>
      <w:pPr>
        <w:ind w:left="1810" w:hanging="403"/>
      </w:pPr>
      <w:rPr>
        <w:rFonts w:ascii="Arial" w:eastAsia="Arial" w:hAnsi="Arial" w:cs="Arial" w:hint="default"/>
        <w:b/>
        <w:bCs/>
        <w:color w:val="326E7D"/>
        <w:w w:val="111"/>
        <w:sz w:val="14"/>
        <w:szCs w:val="14"/>
      </w:rPr>
    </w:lvl>
    <w:lvl w:ilvl="2" w:tplc="353A4218">
      <w:numFmt w:val="bullet"/>
      <w:lvlText w:val="•"/>
      <w:lvlJc w:val="left"/>
      <w:pPr>
        <w:ind w:left="2680" w:hanging="403"/>
      </w:pPr>
      <w:rPr>
        <w:rFonts w:hint="default"/>
      </w:rPr>
    </w:lvl>
    <w:lvl w:ilvl="3" w:tplc="0CC40CB0">
      <w:numFmt w:val="bullet"/>
      <w:lvlText w:val="•"/>
      <w:lvlJc w:val="left"/>
      <w:pPr>
        <w:ind w:left="3540" w:hanging="403"/>
      </w:pPr>
      <w:rPr>
        <w:rFonts w:hint="default"/>
      </w:rPr>
    </w:lvl>
    <w:lvl w:ilvl="4" w:tplc="066A6684">
      <w:numFmt w:val="bullet"/>
      <w:lvlText w:val="•"/>
      <w:lvlJc w:val="left"/>
      <w:pPr>
        <w:ind w:left="4400" w:hanging="403"/>
      </w:pPr>
      <w:rPr>
        <w:rFonts w:hint="default"/>
      </w:rPr>
    </w:lvl>
    <w:lvl w:ilvl="5" w:tplc="325C4912">
      <w:numFmt w:val="bullet"/>
      <w:lvlText w:val="•"/>
      <w:lvlJc w:val="left"/>
      <w:pPr>
        <w:ind w:left="5260" w:hanging="403"/>
      </w:pPr>
      <w:rPr>
        <w:rFonts w:hint="default"/>
      </w:rPr>
    </w:lvl>
    <w:lvl w:ilvl="6" w:tplc="C8C6D640">
      <w:numFmt w:val="bullet"/>
      <w:lvlText w:val="•"/>
      <w:lvlJc w:val="left"/>
      <w:pPr>
        <w:ind w:left="6120" w:hanging="403"/>
      </w:pPr>
      <w:rPr>
        <w:rFonts w:hint="default"/>
      </w:rPr>
    </w:lvl>
    <w:lvl w:ilvl="7" w:tplc="1482192A">
      <w:numFmt w:val="bullet"/>
      <w:lvlText w:val="•"/>
      <w:lvlJc w:val="left"/>
      <w:pPr>
        <w:ind w:left="6980" w:hanging="403"/>
      </w:pPr>
      <w:rPr>
        <w:rFonts w:hint="default"/>
      </w:rPr>
    </w:lvl>
    <w:lvl w:ilvl="8" w:tplc="C4FEC132">
      <w:numFmt w:val="bullet"/>
      <w:lvlText w:val="•"/>
      <w:lvlJc w:val="left"/>
      <w:pPr>
        <w:ind w:left="7840" w:hanging="403"/>
      </w:pPr>
      <w:rPr>
        <w:rFonts w:hint="default"/>
      </w:r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94"/>
    <w:rsid w:val="0004006F"/>
    <w:rsid w:val="00053775"/>
    <w:rsid w:val="0005619A"/>
    <w:rsid w:val="00060534"/>
    <w:rsid w:val="0011259B"/>
    <w:rsid w:val="00116FDD"/>
    <w:rsid w:val="00125621"/>
    <w:rsid w:val="001D0BBF"/>
    <w:rsid w:val="001E1F85"/>
    <w:rsid w:val="001F125D"/>
    <w:rsid w:val="002345CC"/>
    <w:rsid w:val="002616BE"/>
    <w:rsid w:val="00293785"/>
    <w:rsid w:val="002C0879"/>
    <w:rsid w:val="002C37B4"/>
    <w:rsid w:val="002D38C3"/>
    <w:rsid w:val="0036040A"/>
    <w:rsid w:val="00446C13"/>
    <w:rsid w:val="00463ED2"/>
    <w:rsid w:val="005078B4"/>
    <w:rsid w:val="0053328A"/>
    <w:rsid w:val="00540FC6"/>
    <w:rsid w:val="00584796"/>
    <w:rsid w:val="005A79BE"/>
    <w:rsid w:val="00645D7F"/>
    <w:rsid w:val="00656940"/>
    <w:rsid w:val="00666C03"/>
    <w:rsid w:val="00686DAB"/>
    <w:rsid w:val="006E1542"/>
    <w:rsid w:val="00721EA4"/>
    <w:rsid w:val="00760A90"/>
    <w:rsid w:val="007B055F"/>
    <w:rsid w:val="00877D94"/>
    <w:rsid w:val="00880013"/>
    <w:rsid w:val="008C7429"/>
    <w:rsid w:val="008F5386"/>
    <w:rsid w:val="00913172"/>
    <w:rsid w:val="00981E19"/>
    <w:rsid w:val="009B52E4"/>
    <w:rsid w:val="009D6E8D"/>
    <w:rsid w:val="00A101E8"/>
    <w:rsid w:val="00A15E4B"/>
    <w:rsid w:val="00AA55F5"/>
    <w:rsid w:val="00AC349E"/>
    <w:rsid w:val="00B92DBF"/>
    <w:rsid w:val="00BD119F"/>
    <w:rsid w:val="00C73EA1"/>
    <w:rsid w:val="00CA3DB1"/>
    <w:rsid w:val="00CC4F77"/>
    <w:rsid w:val="00CD3CF6"/>
    <w:rsid w:val="00CE336D"/>
    <w:rsid w:val="00D021B6"/>
    <w:rsid w:val="00D106FF"/>
    <w:rsid w:val="00D626EB"/>
    <w:rsid w:val="00E60DA0"/>
    <w:rsid w:val="00ED24C8"/>
    <w:rsid w:val="00ED3DF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27D65"/>
  <w15:docId w15:val="{30B04AC8-02CD-F34E-B2B1-532A061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C7429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7429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Revision">
    <w:name w:val="Revision"/>
    <w:hidden/>
    <w:uiPriority w:val="99"/>
    <w:semiHidden/>
    <w:rsid w:val="008C7429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wk0003/Library/Containers/com.microsoft.Word/Data/Desktop/Senior%20Team%20Lessons/FAFSA/LEARN%20handouts/FAFSA%20Documentation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4DA38CDD6B6B42BCF4D197EF2D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DFEF-3146-2F4E-BFFE-82E612D16427}"/>
      </w:docPartPr>
      <w:docPartBody>
        <w:p w:rsidR="00635990" w:rsidRDefault="00871279">
          <w:pPr>
            <w:pStyle w:val="214DA38CDD6B6B42BCF4D197EF2D211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79"/>
    <w:rsid w:val="00635990"/>
    <w:rsid w:val="008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4DA38CDD6B6B42BCF4D197EF2D2115">
    <w:name w:val="214DA38CDD6B6B42BCF4D197EF2D2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8FF0-C7FC-404A-8A19-A3C5D5C6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FAFSA Documentation Checklist.dotx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Fafsa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Fafsa</dc:title>
  <dc:creator>Hawkins, Lindsay M.</dc:creator>
  <cp:lastModifiedBy>Hawkins, Lindsay M.</cp:lastModifiedBy>
  <cp:revision>2</cp:revision>
  <cp:lastPrinted>2018-07-05T21:18:00Z</cp:lastPrinted>
  <dcterms:created xsi:type="dcterms:W3CDTF">2018-07-09T15:51:00Z</dcterms:created>
  <dcterms:modified xsi:type="dcterms:W3CDTF">2018-07-09T15:51:00Z</dcterms:modified>
</cp:coreProperties>
</file>