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61A4" w14:textId="5BB55954" w:rsidR="00BB0FF8" w:rsidRPr="004753A8" w:rsidRDefault="00360978">
      <w:pPr>
        <w:spacing w:after="240" w:line="240" w:lineRule="auto"/>
        <w:rPr>
          <w:rFonts w:ascii="Calibri" w:eastAsia="Calibri" w:hAnsi="Calibri" w:cs="Calibri"/>
          <w:sz w:val="28"/>
          <w:szCs w:val="28"/>
        </w:rPr>
      </w:pPr>
      <w:r w:rsidRPr="004753A8">
        <w:rPr>
          <w:rFonts w:ascii="Calibri" w:eastAsia="Calibri" w:hAnsi="Calibri" w:cs="Calibri"/>
          <w:b/>
          <w:smallCaps/>
          <w:sz w:val="28"/>
          <w:szCs w:val="28"/>
        </w:rPr>
        <w:t>NOTE CATCHER</w:t>
      </w:r>
    </w:p>
    <w:tbl>
      <w:tblPr>
        <w:tblStyle w:val="a"/>
        <w:tblW w:w="9908" w:type="dxa"/>
        <w:tblInd w:w="-280" w:type="dxa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3600"/>
        <w:gridCol w:w="3720"/>
      </w:tblGrid>
      <w:tr w:rsidR="00BB0FF8" w14:paraId="089FBA2D" w14:textId="77777777">
        <w:trPr>
          <w:trHeight w:val="428"/>
        </w:trPr>
        <w:tc>
          <w:tcPr>
            <w:tcW w:w="258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0E6CC53F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7DD7AE51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this strategy used?</w:t>
            </w:r>
          </w:p>
        </w:tc>
        <w:tc>
          <w:tcPr>
            <w:tcW w:w="3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6474E9D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could I use this strategy?</w:t>
            </w:r>
          </w:p>
        </w:tc>
      </w:tr>
      <w:tr w:rsidR="00BB0FF8" w14:paraId="753F3B1E" w14:textId="77777777">
        <w:trPr>
          <w:trHeight w:val="1434"/>
        </w:trPr>
        <w:tc>
          <w:tcPr>
            <w:tcW w:w="258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72B5FB5B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Six-Word Memoir</w:t>
            </w:r>
          </w:p>
          <w:p w14:paraId="4A78B5F0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3C6B8BF4" wp14:editId="04E4DC39">
                  <wp:extent cx="822960" cy="82296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E896FA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5CF49FAE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2F9EAC28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173311B0" w14:textId="77777777">
        <w:trPr>
          <w:trHeight w:val="1434"/>
        </w:trPr>
        <w:tc>
          <w:tcPr>
            <w:tcW w:w="258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5CBDDC5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Sentence, Phrase, Word</w:t>
            </w:r>
          </w:p>
          <w:p w14:paraId="49078963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5AE11C3F" wp14:editId="090576CE">
                  <wp:extent cx="753070" cy="75307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70" cy="753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412E64FF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2BE54FCC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17DCA2A4" w14:textId="77777777">
        <w:trPr>
          <w:trHeight w:val="1434"/>
        </w:trPr>
        <w:tc>
          <w:tcPr>
            <w:tcW w:w="258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D3A58D8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Two Voice Poem</w:t>
            </w:r>
          </w:p>
          <w:p w14:paraId="626F0A05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31AB6F1D" wp14:editId="18D280CE">
                  <wp:extent cx="822960" cy="822960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E03A75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2D2F6FC6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0FDFCD88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1DC8D7FE" w14:textId="77777777">
        <w:trPr>
          <w:trHeight w:val="1434"/>
        </w:trPr>
        <w:tc>
          <w:tcPr>
            <w:tcW w:w="258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065824F4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Word Splash</w:t>
            </w:r>
          </w:p>
          <w:p w14:paraId="7E8E6108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5EA42D6F" wp14:editId="5B6FE9EB">
                  <wp:extent cx="822960" cy="82296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2D592E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61C31B7E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5028C30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77B52EAB" w14:textId="77777777">
        <w:trPr>
          <w:trHeight w:val="1434"/>
        </w:trPr>
        <w:tc>
          <w:tcPr>
            <w:tcW w:w="258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3D12FAD9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Commit and Toss</w:t>
            </w:r>
          </w:p>
          <w:p w14:paraId="1C2E2CED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6F6DBA1B" wp14:editId="5F898090">
                  <wp:extent cx="822960" cy="822960"/>
                  <wp:effectExtent l="0" t="0" r="0" b="0"/>
                  <wp:docPr id="1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7E4EA0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329B1164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01F6E4D3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CC42EA" w14:textId="77777777" w:rsidR="00BB0FF8" w:rsidRDefault="00360978">
      <w:pPr>
        <w:spacing w:after="120"/>
      </w:pPr>
      <w:r>
        <w:br w:type="page"/>
      </w:r>
    </w:p>
    <w:p w14:paraId="43301866" w14:textId="77777777" w:rsidR="00BB0FF8" w:rsidRDefault="00360978">
      <w:pPr>
        <w:spacing w:after="240" w:line="240" w:lineRule="auto"/>
        <w:rPr>
          <w:rFonts w:ascii="Franklin Gothic" w:eastAsia="Franklin Gothic" w:hAnsi="Franklin Gothic" w:cs="Franklin Gothic"/>
          <w:sz w:val="32"/>
          <w:szCs w:val="32"/>
        </w:rPr>
      </w:pPr>
      <w:r>
        <w:rPr>
          <w:rFonts w:ascii="Franklin Gothic" w:eastAsia="Franklin Gothic" w:hAnsi="Franklin Gothic" w:cs="Franklin Gothic"/>
          <w:b/>
          <w:smallCaps/>
          <w:sz w:val="32"/>
          <w:szCs w:val="32"/>
        </w:rPr>
        <w:lastRenderedPageBreak/>
        <w:t>RESOURCES</w:t>
      </w:r>
    </w:p>
    <w:tbl>
      <w:tblPr>
        <w:tblStyle w:val="a0"/>
        <w:tblW w:w="9900" w:type="dxa"/>
        <w:tblInd w:w="-280" w:type="dxa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3614"/>
        <w:gridCol w:w="3615"/>
      </w:tblGrid>
      <w:tr w:rsidR="00BB0FF8" w14:paraId="72B090ED" w14:textId="77777777">
        <w:trPr>
          <w:trHeight w:val="431"/>
        </w:trPr>
        <w:tc>
          <w:tcPr>
            <w:tcW w:w="26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2724D19B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</w:t>
            </w:r>
          </w:p>
        </w:tc>
        <w:tc>
          <w:tcPr>
            <w:tcW w:w="361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4A89E4E6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this resource used?</w:t>
            </w:r>
          </w:p>
        </w:tc>
        <w:tc>
          <w:tcPr>
            <w:tcW w:w="36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271F313C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can I use this resource?</w:t>
            </w:r>
          </w:p>
        </w:tc>
      </w:tr>
      <w:tr w:rsidR="00BB0FF8" w14:paraId="1E1A119C" w14:textId="77777777">
        <w:trPr>
          <w:trHeight w:val="2055"/>
        </w:trPr>
        <w:tc>
          <w:tcPr>
            <w:tcW w:w="26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7AB4D4E5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Word Art</w:t>
            </w:r>
          </w:p>
          <w:p w14:paraId="06585EB0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3915FDBD" wp14:editId="1BB404F1">
                  <wp:extent cx="819150" cy="819150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07354568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21B4547D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76D1ACCB" w14:textId="77777777">
        <w:trPr>
          <w:trHeight w:val="2055"/>
        </w:trPr>
        <w:tc>
          <w:tcPr>
            <w:tcW w:w="26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69224B1C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Blackout Poetry</w:t>
            </w:r>
          </w:p>
          <w:p w14:paraId="63A86F46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642E5DC0" wp14:editId="61CF8489">
                  <wp:extent cx="822960" cy="822960"/>
                  <wp:effectExtent l="0" t="0" r="0" b="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4FC1C52B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57B5DC4F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3C652A9C" w14:textId="77777777">
        <w:trPr>
          <w:trHeight w:val="2055"/>
        </w:trPr>
        <w:tc>
          <w:tcPr>
            <w:tcW w:w="26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64DEEFBD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Blackout Poetry</w:t>
            </w:r>
          </w:p>
          <w:p w14:paraId="57A01993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additional</w:t>
            </w:r>
            <w:proofErr w:type="gramEnd"/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 xml:space="preserve"> resource)</w:t>
            </w:r>
          </w:p>
          <w:p w14:paraId="3401F62B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711C6A49" wp14:editId="6A266FA6">
                  <wp:extent cx="822960" cy="822960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4A4D9A53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E263FAA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503C0B9E" w14:textId="77777777">
        <w:trPr>
          <w:trHeight w:val="2055"/>
        </w:trPr>
        <w:tc>
          <w:tcPr>
            <w:tcW w:w="26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02071F3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FlipGrid</w:t>
            </w:r>
            <w:proofErr w:type="spellEnd"/>
          </w:p>
          <w:p w14:paraId="47C0317F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5F961A54" wp14:editId="1C7CFF5B">
                  <wp:extent cx="822960" cy="82296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3337B426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7B06D591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0FF8" w14:paraId="0BFED84B" w14:textId="77777777">
        <w:trPr>
          <w:trHeight w:val="2055"/>
        </w:trPr>
        <w:tc>
          <w:tcPr>
            <w:tcW w:w="26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2A9694A0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  <w:t>K20 LEARN Repository</w:t>
            </w:r>
          </w:p>
          <w:p w14:paraId="6DD08B00" w14:textId="77777777" w:rsidR="00BB0FF8" w:rsidRDefault="0036097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D4D4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4D4D4D"/>
                <w:sz w:val="24"/>
                <w:szCs w:val="24"/>
              </w:rPr>
              <w:drawing>
                <wp:inline distT="114300" distB="114300" distL="114300" distR="114300" wp14:anchorId="025CFCAF" wp14:editId="44568902">
                  <wp:extent cx="822960" cy="822960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747166C6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3D80A9CC" w14:textId="77777777" w:rsidR="00BB0FF8" w:rsidRDefault="00BB0F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ABC7F46" w14:textId="77777777" w:rsidR="00BB0FF8" w:rsidRDefault="00BB0FF8">
      <w:pPr>
        <w:spacing w:after="120"/>
      </w:pPr>
    </w:p>
    <w:sectPr w:rsidR="00BB0FF8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7A2D" w14:textId="77777777" w:rsidR="00EF24B9" w:rsidRDefault="00EF24B9">
      <w:pPr>
        <w:spacing w:line="240" w:lineRule="auto"/>
      </w:pPr>
      <w:r>
        <w:separator/>
      </w:r>
    </w:p>
  </w:endnote>
  <w:endnote w:type="continuationSeparator" w:id="0">
    <w:p w14:paraId="48DE7E37" w14:textId="77777777" w:rsidR="00EF24B9" w:rsidRDefault="00EF2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97C3" w14:textId="682B7853" w:rsidR="00BB0FF8" w:rsidRDefault="0000672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A350DC" wp14:editId="5685FDFC">
              <wp:simplePos x="0" y="0"/>
              <wp:positionH relativeFrom="column">
                <wp:posOffset>1789430</wp:posOffset>
              </wp:positionH>
              <wp:positionV relativeFrom="paragraph">
                <wp:posOffset>-15240</wp:posOffset>
              </wp:positionV>
              <wp:extent cx="4010025" cy="2667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11633" w14:textId="77777777" w:rsidR="00BB0FF8" w:rsidRPr="00BF2BB2" w:rsidRDefault="0036097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F2BB2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WRITING STRATEGIES TO INCREASE STUDENT ENGAGEMENT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A350DC" id="Rectangle 1" o:spid="_x0000_s1026" style="position:absolute;margin-left:140.9pt;margin-top:-1.2pt;width:315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" filled="f" stroked="f">
              <v:textbox inset="2.53958mm,1.2694mm,2.53958mm,1.2694mm">
                <w:txbxContent>
                  <w:p w14:paraId="24111633" w14:textId="77777777" w:rsidR="00BB0FF8" w:rsidRPr="00BF2BB2" w:rsidRDefault="00360978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F2BB2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WRITING STRATEGIES TO INCREASE STUDENT ENGAGEMENT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16972E61" wp14:editId="4F7B8D77">
          <wp:simplePos x="0" y="0"/>
          <wp:positionH relativeFrom="column">
            <wp:posOffset>1739153</wp:posOffset>
          </wp:positionH>
          <wp:positionV relativeFrom="paragraph">
            <wp:posOffset>22411</wp:posOffset>
          </wp:positionV>
          <wp:extent cx="4572000" cy="316865"/>
          <wp:effectExtent l="0" t="0" r="0" b="0"/>
          <wp:wrapSquare wrapText="bothSides" distT="0" distB="0" distL="0" distR="0"/>
          <wp:docPr id="3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A86E" w14:textId="77777777" w:rsidR="00EF24B9" w:rsidRDefault="00EF24B9">
      <w:pPr>
        <w:spacing w:line="240" w:lineRule="auto"/>
      </w:pPr>
      <w:r>
        <w:separator/>
      </w:r>
    </w:p>
  </w:footnote>
  <w:footnote w:type="continuationSeparator" w:id="0">
    <w:p w14:paraId="636610C2" w14:textId="77777777" w:rsidR="00EF24B9" w:rsidRDefault="00EF24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F8"/>
    <w:rsid w:val="00006725"/>
    <w:rsid w:val="000E7ED4"/>
    <w:rsid w:val="00360978"/>
    <w:rsid w:val="004753A8"/>
    <w:rsid w:val="00BB0FF8"/>
    <w:rsid w:val="00BF2BB2"/>
    <w:rsid w:val="00C54764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AD14E"/>
  <w15:docId w15:val="{568417E1-570B-479C-BC4B-D2DEF34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E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D4"/>
  </w:style>
  <w:style w:type="paragraph" w:styleId="Footer">
    <w:name w:val="footer"/>
    <w:basedOn w:val="Normal"/>
    <w:link w:val="FooterChar"/>
    <w:uiPriority w:val="99"/>
    <w:unhideWhenUsed/>
    <w:rsid w:val="000E7E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6</cp:revision>
  <dcterms:created xsi:type="dcterms:W3CDTF">2022-02-14T17:59:00Z</dcterms:created>
  <dcterms:modified xsi:type="dcterms:W3CDTF">2022-02-16T19:58:00Z</dcterms:modified>
</cp:coreProperties>
</file>