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C8E3" w14:textId="65E6718C" w:rsidR="00336B2A" w:rsidRPr="00336B2A" w:rsidRDefault="00336B2A" w:rsidP="006D1EE2">
      <w:pPr>
        <w:spacing w:after="200"/>
        <w:rPr>
          <w:rFonts w:asciiTheme="majorHAnsi" w:hAnsiTheme="majorHAnsi" w:cs="Times New Roman"/>
          <w:b/>
          <w:color w:val="2E2E2E" w:themeColor="text1"/>
          <w:sz w:val="32"/>
          <w:szCs w:val="32"/>
        </w:rPr>
      </w:pPr>
      <w:r w:rsidRPr="00336B2A">
        <w:rPr>
          <w:rFonts w:asciiTheme="majorHAnsi" w:hAnsiTheme="majorHAnsi" w:cs="Times New Roman"/>
          <w:b/>
          <w:color w:val="2E2E2E" w:themeColor="text1"/>
          <w:sz w:val="32"/>
          <w:szCs w:val="32"/>
        </w:rPr>
        <w:t>LEADING AND LAGGING</w:t>
      </w:r>
    </w:p>
    <w:p w14:paraId="09A58E1A" w14:textId="6EC93969" w:rsidR="006D1EE2" w:rsidRPr="003E28C4" w:rsidRDefault="006D1EE2" w:rsidP="006D1EE2">
      <w:pPr>
        <w:spacing w:after="200"/>
        <w:rPr>
          <w:rFonts w:asciiTheme="majorHAnsi" w:hAnsiTheme="majorHAnsi" w:cs="Times New Roman"/>
          <w:b/>
          <w:color w:val="2E2E2E" w:themeColor="text1"/>
        </w:rPr>
      </w:pPr>
      <w:proofErr w:type="gramStart"/>
      <w:r w:rsidRPr="003E28C4">
        <w:rPr>
          <w:rFonts w:asciiTheme="majorHAnsi" w:hAnsiTheme="majorHAnsi" w:cs="Times New Roman"/>
          <w:b/>
          <w:color w:val="910D28" w:themeColor="accent1"/>
        </w:rPr>
        <w:t>Your</w:t>
      </w:r>
      <w:proofErr w:type="gramEnd"/>
      <w:r w:rsidRPr="003E28C4">
        <w:rPr>
          <w:rFonts w:asciiTheme="majorHAnsi" w:hAnsiTheme="majorHAnsi" w:cs="Times New Roman"/>
          <w:b/>
          <w:color w:val="910D28" w:themeColor="accent1"/>
        </w:rPr>
        <w:t xml:space="preserve"> School </w:t>
      </w:r>
      <w:r w:rsidR="003E28C4">
        <w:rPr>
          <w:rFonts w:asciiTheme="majorHAnsi" w:hAnsiTheme="majorHAnsi" w:cs="Times New Roman"/>
          <w:b/>
          <w:color w:val="910D28" w:themeColor="accent1"/>
        </w:rPr>
        <w:t>vs.</w:t>
      </w:r>
      <w:r w:rsidRPr="003E28C4">
        <w:rPr>
          <w:rFonts w:asciiTheme="majorHAnsi" w:hAnsiTheme="majorHAnsi" w:cs="Times New Roman"/>
          <w:b/>
          <w:color w:val="910D28" w:themeColor="accent1"/>
        </w:rPr>
        <w:t xml:space="preserve"> District Average</w:t>
      </w:r>
    </w:p>
    <w:p w14:paraId="2F4920B0" w14:textId="3F3B233D" w:rsidR="006D1EE2" w:rsidRPr="003E28C4" w:rsidRDefault="006D1EE2" w:rsidP="006D1EE2">
      <w:pPr>
        <w:spacing w:after="200"/>
        <w:rPr>
          <w:rFonts w:asciiTheme="majorHAnsi" w:hAnsiTheme="majorHAnsi" w:cs="Times New Roman"/>
          <w:sz w:val="22"/>
          <w:szCs w:val="22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Fill in your schoo</w:t>
      </w:r>
      <w:r w:rsidR="003E28C4" w:rsidRPr="003E28C4">
        <w:rPr>
          <w:rFonts w:asciiTheme="majorHAnsi" w:hAnsiTheme="majorHAnsi" w:cs="Times New Roman"/>
          <w:color w:val="000000"/>
          <w:sz w:val="22"/>
          <w:szCs w:val="22"/>
        </w:rPr>
        <w:t>l percentages using the school p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>rofile data. Compare your school</w:t>
      </w:r>
      <w:r w:rsidR="003E28C4"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percentage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to the district percentage. If your school is performing above the district average</w:t>
      </w:r>
      <w:r w:rsidR="003E28C4" w:rsidRPr="003E28C4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check the </w:t>
      </w:r>
      <w:r w:rsidRPr="003E28C4">
        <w:rPr>
          <w:rFonts w:asciiTheme="majorHAnsi" w:hAnsiTheme="majorHAnsi" w:cs="Times New Roman"/>
          <w:i/>
          <w:iCs/>
          <w:color w:val="000000"/>
          <w:sz w:val="22"/>
          <w:szCs w:val="22"/>
        </w:rPr>
        <w:t>Leading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box. If your school is below district average check the </w:t>
      </w:r>
      <w:r w:rsidRPr="003E28C4">
        <w:rPr>
          <w:rFonts w:asciiTheme="majorHAnsi" w:hAnsiTheme="majorHAnsi" w:cs="Times New Roman"/>
          <w:i/>
          <w:iCs/>
          <w:color w:val="000000"/>
          <w:sz w:val="22"/>
          <w:szCs w:val="22"/>
        </w:rPr>
        <w:t>Lagging</w:t>
      </w:r>
      <w:r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box. </w:t>
      </w:r>
    </w:p>
    <w:tbl>
      <w:tblPr>
        <w:tblStyle w:val="ListTable3-Accent2"/>
        <w:tblW w:w="0" w:type="auto"/>
        <w:tblInd w:w="-10" w:type="dxa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ook w:val="04A0" w:firstRow="1" w:lastRow="0" w:firstColumn="1" w:lastColumn="0" w:noHBand="0" w:noVBand="1"/>
      </w:tblPr>
      <w:tblGrid>
        <w:gridCol w:w="3869"/>
        <w:gridCol w:w="1685"/>
        <w:gridCol w:w="1685"/>
        <w:gridCol w:w="1012"/>
        <w:gridCol w:w="1008"/>
      </w:tblGrid>
      <w:tr w:rsidR="0099152D" w:rsidRPr="00B53556" w14:paraId="574DBFF2" w14:textId="77777777" w:rsidTr="00991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9" w:type="dxa"/>
            <w:vAlign w:val="center"/>
            <w:hideMark/>
          </w:tcPr>
          <w:p w14:paraId="2377BDFB" w14:textId="77777777" w:rsidR="006D1EE2" w:rsidRPr="003E28C4" w:rsidRDefault="006D1EE2" w:rsidP="0099152D">
            <w:pPr>
              <w:jc w:val="center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College Readiness Measure</w:t>
            </w:r>
          </w:p>
        </w:tc>
        <w:tc>
          <w:tcPr>
            <w:tcW w:w="1685" w:type="dxa"/>
            <w:vAlign w:val="center"/>
            <w:hideMark/>
          </w:tcPr>
          <w:p w14:paraId="43C008F2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District %</w:t>
            </w:r>
          </w:p>
        </w:tc>
        <w:tc>
          <w:tcPr>
            <w:tcW w:w="1685" w:type="dxa"/>
            <w:vAlign w:val="center"/>
            <w:hideMark/>
          </w:tcPr>
          <w:p w14:paraId="3923FFAF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Your school %</w:t>
            </w:r>
          </w:p>
        </w:tc>
        <w:tc>
          <w:tcPr>
            <w:tcW w:w="1012" w:type="dxa"/>
            <w:vAlign w:val="center"/>
            <w:hideMark/>
          </w:tcPr>
          <w:p w14:paraId="3514B943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Leading</w:t>
            </w:r>
          </w:p>
        </w:tc>
        <w:tc>
          <w:tcPr>
            <w:tcW w:w="1008" w:type="dxa"/>
            <w:vAlign w:val="center"/>
            <w:hideMark/>
          </w:tcPr>
          <w:p w14:paraId="77140D43" w14:textId="77777777" w:rsidR="006D1EE2" w:rsidRPr="003E28C4" w:rsidRDefault="006D1EE2" w:rsidP="00991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3E28C4">
              <w:rPr>
                <w:rFonts w:asciiTheme="majorHAnsi" w:hAnsiTheme="majorHAnsi" w:cs="Times New Roman"/>
              </w:rPr>
              <w:t>Lagging</w:t>
            </w:r>
          </w:p>
        </w:tc>
      </w:tr>
      <w:tr w:rsidR="0099152D" w:rsidRPr="00B53556" w14:paraId="71054C4F" w14:textId="77777777" w:rsidTr="0099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5CC98373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 xml:space="preserve">Senior Graduation Rate </w:t>
            </w:r>
          </w:p>
        </w:tc>
        <w:tc>
          <w:tcPr>
            <w:tcW w:w="1685" w:type="dxa"/>
            <w:vAlign w:val="center"/>
            <w:hideMark/>
          </w:tcPr>
          <w:p w14:paraId="39C4B921" w14:textId="71959522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4AFF0579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3481CEAC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72E25C8C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99152D" w:rsidRPr="00B53556" w14:paraId="497738F1" w14:textId="77777777" w:rsidTr="0099152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734D70CD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 xml:space="preserve">Average ACT </w:t>
            </w:r>
          </w:p>
        </w:tc>
        <w:tc>
          <w:tcPr>
            <w:tcW w:w="1685" w:type="dxa"/>
            <w:vAlign w:val="center"/>
            <w:hideMark/>
          </w:tcPr>
          <w:p w14:paraId="7CED5D48" w14:textId="12873A75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39209A41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32CA7646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1C2819EC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99152D" w:rsidRPr="00B53556" w14:paraId="3F1F9A69" w14:textId="77777777" w:rsidTr="0099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7DD056F4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>4-Year Dropout Rate</w:t>
            </w:r>
          </w:p>
        </w:tc>
        <w:tc>
          <w:tcPr>
            <w:tcW w:w="1685" w:type="dxa"/>
            <w:vAlign w:val="center"/>
            <w:hideMark/>
          </w:tcPr>
          <w:p w14:paraId="3CA4D3F0" w14:textId="68DA4CC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1A637D6D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75CF6CE6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3191BD80" w14:textId="77777777" w:rsidR="006D1EE2" w:rsidRPr="00B53556" w:rsidRDefault="006D1EE2" w:rsidP="0099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99152D" w:rsidRPr="00B53556" w14:paraId="49F42E69" w14:textId="77777777" w:rsidTr="0099152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  <w:vAlign w:val="center"/>
            <w:hideMark/>
          </w:tcPr>
          <w:p w14:paraId="3A738FDA" w14:textId="77777777" w:rsidR="006D1EE2" w:rsidRPr="003E28C4" w:rsidRDefault="006D1EE2" w:rsidP="0099152D">
            <w:pPr>
              <w:rPr>
                <w:rFonts w:asciiTheme="majorHAnsi" w:hAnsiTheme="majorHAnsi" w:cs="Times New Roman"/>
                <w:color w:val="910D28" w:themeColor="accent1"/>
              </w:rPr>
            </w:pPr>
            <w:r w:rsidRPr="003E28C4">
              <w:rPr>
                <w:rFonts w:asciiTheme="majorHAnsi" w:hAnsiTheme="majorHAnsi" w:cs="Times New Roman"/>
                <w:color w:val="910D28" w:themeColor="accent1"/>
              </w:rPr>
              <w:t>Out-of-State College-Going Rate</w:t>
            </w:r>
          </w:p>
        </w:tc>
        <w:tc>
          <w:tcPr>
            <w:tcW w:w="1685" w:type="dxa"/>
            <w:vAlign w:val="center"/>
            <w:hideMark/>
          </w:tcPr>
          <w:p w14:paraId="7E6272A3" w14:textId="19C069ED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1685" w:type="dxa"/>
            <w:vAlign w:val="center"/>
            <w:hideMark/>
          </w:tcPr>
          <w:p w14:paraId="21D4CC41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12" w:type="dxa"/>
            <w:vAlign w:val="center"/>
            <w:hideMark/>
          </w:tcPr>
          <w:p w14:paraId="7BACA8F6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08" w:type="dxa"/>
            <w:vAlign w:val="center"/>
            <w:hideMark/>
          </w:tcPr>
          <w:p w14:paraId="29DACCEB" w14:textId="77777777" w:rsidR="006D1EE2" w:rsidRPr="00B53556" w:rsidRDefault="006D1EE2" w:rsidP="0099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7A54038" w14:textId="77777777" w:rsidR="006D1EE2" w:rsidRPr="00B53556" w:rsidRDefault="006D1EE2" w:rsidP="006D1EE2">
      <w:pPr>
        <w:rPr>
          <w:rFonts w:asciiTheme="majorHAnsi" w:eastAsia="Times New Roman" w:hAnsiTheme="majorHAnsi" w:cs="Times New Roman"/>
        </w:rPr>
      </w:pPr>
    </w:p>
    <w:p w14:paraId="599D8886" w14:textId="6C906425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Notes:</w:t>
      </w:r>
      <w:r w:rsidRPr="00B53556">
        <w:rPr>
          <w:rFonts w:asciiTheme="majorHAnsi" w:hAnsiTheme="majorHAnsi" w:cs="Times New Roman"/>
          <w:color w:val="000000"/>
        </w:rPr>
        <w:t xml:space="preserve"> ____________________________________________________________________________________</w:t>
      </w:r>
    </w:p>
    <w:p w14:paraId="0B8B50E7" w14:textId="5CE8DDC3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____________________________________________________________________________________</w:t>
      </w:r>
    </w:p>
    <w:p w14:paraId="0239E600" w14:textId="549EF3D5" w:rsidR="00B53556" w:rsidRPr="00336B2A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</w:t>
      </w:r>
      <w:bookmarkStart w:id="0" w:name="_GoBack"/>
      <w:bookmarkEnd w:id="0"/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</w:t>
      </w:r>
    </w:p>
    <w:p w14:paraId="7FC15523" w14:textId="5B483679" w:rsidR="006D1EE2" w:rsidRPr="003E28C4" w:rsidRDefault="007E1314" w:rsidP="006D1EE2">
      <w:pPr>
        <w:spacing w:after="200"/>
        <w:rPr>
          <w:rFonts w:asciiTheme="majorHAnsi" w:hAnsiTheme="majorHAnsi" w:cs="Times New Roman"/>
          <w:b/>
          <w:color w:val="910D28" w:themeColor="accent1"/>
        </w:rPr>
      </w:pPr>
      <w:r w:rsidRPr="003E28C4">
        <w:rPr>
          <w:rFonts w:asciiTheme="majorHAnsi" w:hAnsiTheme="majorHAnsi" w:cs="Times New Roman"/>
          <w:b/>
          <w:color w:val="910D28" w:themeColor="accent1"/>
        </w:rPr>
        <w:t>District</w:t>
      </w:r>
      <w:r w:rsidR="006D1EE2" w:rsidRPr="003E28C4">
        <w:rPr>
          <w:rFonts w:asciiTheme="majorHAnsi" w:hAnsiTheme="majorHAnsi" w:cs="Times New Roman"/>
          <w:b/>
          <w:color w:val="910D28" w:themeColor="accent1"/>
        </w:rPr>
        <w:t xml:space="preserve"> Statistical Profile </w:t>
      </w:r>
    </w:p>
    <w:p w14:paraId="36EC1B59" w14:textId="1745B2CC" w:rsidR="006D1EE2" w:rsidRPr="003E28C4" w:rsidRDefault="003E28C4" w:rsidP="006D1EE2">
      <w:pPr>
        <w:spacing w:after="200"/>
        <w:rPr>
          <w:rFonts w:asciiTheme="majorHAnsi" w:hAnsiTheme="majorHAnsi" w:cs="Times New Roman"/>
          <w:sz w:val="22"/>
          <w:szCs w:val="22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Use the statistical p</w:t>
      </w:r>
      <w:r w:rsidR="006D1EE2"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rofile, FAFSA, and </w:t>
      </w:r>
      <w:r w:rsidR="00B53556" w:rsidRPr="003E28C4">
        <w:rPr>
          <w:rFonts w:asciiTheme="majorHAnsi" w:hAnsiTheme="majorHAnsi" w:cs="Times New Roman"/>
          <w:color w:val="000000"/>
          <w:sz w:val="22"/>
          <w:szCs w:val="22"/>
        </w:rPr>
        <w:t>other</w:t>
      </w:r>
      <w:r w:rsidR="006D1EE2" w:rsidRPr="003E28C4">
        <w:rPr>
          <w:rFonts w:asciiTheme="majorHAnsi" w:hAnsiTheme="majorHAnsi" w:cs="Times New Roman"/>
          <w:color w:val="000000"/>
          <w:sz w:val="22"/>
          <w:szCs w:val="22"/>
        </w:rPr>
        <w:t xml:space="preserve"> data to fill in the blanks with your school information. </w:t>
      </w:r>
    </w:p>
    <w:tbl>
      <w:tblPr>
        <w:tblW w:w="0" w:type="auto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1685"/>
      </w:tblGrid>
      <w:tr w:rsidR="006F2EC2" w:rsidRPr="00B53556" w14:paraId="47C82A9A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E1F416" w14:textId="77777777" w:rsidR="006D1EE2" w:rsidRPr="003E28C4" w:rsidRDefault="006D1EE2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Peak Enrollment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5D9FCB" w14:textId="77777777" w:rsidR="006D1EE2" w:rsidRPr="00B53556" w:rsidRDefault="006D1EE2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78C2D295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173973" w14:textId="77777777" w:rsidR="006D1EE2" w:rsidRPr="003E28C4" w:rsidRDefault="006D1EE2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FAFSA Applications Completed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03D302" w14:textId="77777777" w:rsidR="006D1EE2" w:rsidRPr="00B53556" w:rsidRDefault="006D1EE2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7A1364E3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159CAE" w14:textId="77777777" w:rsidR="006D1EE2" w:rsidRPr="003E28C4" w:rsidRDefault="006D1EE2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Scholarship Recipients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28B779" w14:textId="77777777" w:rsidR="006D1EE2" w:rsidRPr="00B53556" w:rsidRDefault="006D1EE2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5345ECFE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1240B0" w14:textId="4F29893D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Advanced Placement Courses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8489341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4E7CD49F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A1B7F2" w14:textId="0782C3AD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Advanced Placement Enrollment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1A996E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48C83D96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F5B26D" w14:textId="3E998782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Concurrent College Enrollment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CAD131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F2EC2" w:rsidRPr="00B53556" w14:paraId="5D4F588B" w14:textId="77777777" w:rsidTr="006F2EC2">
        <w:trPr>
          <w:trHeight w:val="432"/>
        </w:trPr>
        <w:tc>
          <w:tcPr>
            <w:tcW w:w="593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EF75D7" w14:textId="322C6B1C" w:rsidR="00B53556" w:rsidRPr="003E28C4" w:rsidRDefault="00B53556" w:rsidP="006F2EC2">
            <w:pPr>
              <w:rPr>
                <w:rFonts w:asciiTheme="majorHAnsi" w:hAnsiTheme="majorHAnsi" w:cs="Times New Roman"/>
                <w:b/>
                <w:color w:val="2E2E2E" w:themeColor="text1"/>
              </w:rPr>
            </w:pPr>
            <w:r w:rsidRPr="003E28C4">
              <w:rPr>
                <w:rFonts w:asciiTheme="majorHAnsi" w:hAnsiTheme="majorHAnsi" w:cs="Times New Roman"/>
                <w:b/>
                <w:color w:val="2E2E2E" w:themeColor="text1"/>
              </w:rPr>
              <w:t>Other</w:t>
            </w:r>
            <w:r w:rsidR="006F2EC2" w:rsidRPr="003E28C4">
              <w:rPr>
                <w:rFonts w:asciiTheme="majorHAnsi" w:hAnsiTheme="majorHAnsi" w:cs="Times New Roman"/>
                <w:b/>
                <w:color w:val="2E2E2E" w:themeColor="text1"/>
              </w:rPr>
              <w:t>:</w:t>
            </w:r>
          </w:p>
        </w:tc>
        <w:tc>
          <w:tcPr>
            <w:tcW w:w="168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88847C" w14:textId="77777777" w:rsidR="00B53556" w:rsidRPr="00B53556" w:rsidRDefault="00B53556" w:rsidP="006F2EC2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4804C1FC" w14:textId="77777777" w:rsidR="006D1EE2" w:rsidRPr="00B53556" w:rsidRDefault="006D1EE2" w:rsidP="006D1EE2">
      <w:pPr>
        <w:rPr>
          <w:rFonts w:asciiTheme="majorHAnsi" w:eastAsia="Times New Roman" w:hAnsiTheme="majorHAnsi" w:cs="Times New Roman"/>
        </w:rPr>
      </w:pPr>
    </w:p>
    <w:p w14:paraId="7992B331" w14:textId="20C2BC37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3E28C4">
        <w:rPr>
          <w:rFonts w:asciiTheme="majorHAnsi" w:hAnsiTheme="majorHAnsi" w:cs="Times New Roman"/>
          <w:color w:val="000000"/>
          <w:sz w:val="22"/>
          <w:szCs w:val="22"/>
        </w:rPr>
        <w:t>Notes:</w:t>
      </w:r>
      <w:r w:rsidRPr="00B53556">
        <w:rPr>
          <w:rFonts w:asciiTheme="majorHAnsi" w:hAnsiTheme="majorHAnsi" w:cs="Times New Roman"/>
          <w:color w:val="000000"/>
        </w:rPr>
        <w:t xml:space="preserve"> _____________________________________________________</w:t>
      </w:r>
      <w:r w:rsidR="00B53556">
        <w:rPr>
          <w:rFonts w:asciiTheme="majorHAnsi" w:hAnsiTheme="majorHAnsi" w:cs="Times New Roman"/>
          <w:color w:val="000000"/>
        </w:rPr>
        <w:t>_______________________________</w:t>
      </w:r>
    </w:p>
    <w:p w14:paraId="0BF1460E" w14:textId="69BB3CDB" w:rsidR="006D1EE2" w:rsidRPr="00B53556" w:rsidRDefault="006D1EE2" w:rsidP="006D1EE2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____________________________________________________________________________________</w:t>
      </w:r>
    </w:p>
    <w:p w14:paraId="10385EE2" w14:textId="4F1A8436" w:rsidR="00853638" w:rsidRPr="00B53556" w:rsidRDefault="006D1EE2" w:rsidP="00BF75EF">
      <w:pPr>
        <w:spacing w:after="200"/>
        <w:rPr>
          <w:rFonts w:asciiTheme="majorHAnsi" w:hAnsiTheme="majorHAnsi" w:cs="Times New Roman"/>
          <w:color w:val="000000"/>
        </w:rPr>
      </w:pPr>
      <w:r w:rsidRPr="00B53556">
        <w:rPr>
          <w:rFonts w:asciiTheme="majorHAnsi" w:hAnsiTheme="majorHAnsi" w:cs="Times New Roman"/>
          <w:color w:val="000000"/>
        </w:rPr>
        <w:t>____________________________________________________________________________________</w:t>
      </w:r>
    </w:p>
    <w:sectPr w:rsidR="00853638" w:rsidRPr="00B53556" w:rsidSect="00B53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826B" w14:textId="77777777" w:rsidR="0092319F" w:rsidRDefault="0092319F" w:rsidP="0010647F">
      <w:r>
        <w:separator/>
      </w:r>
    </w:p>
  </w:endnote>
  <w:endnote w:type="continuationSeparator" w:id="0">
    <w:p w14:paraId="332ADA17" w14:textId="77777777" w:rsidR="0092319F" w:rsidRDefault="0092319F" w:rsidP="001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5D2C" w14:textId="77777777" w:rsidR="0010647F" w:rsidRDefault="00106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16916" w14:textId="77777777" w:rsidR="0010647F" w:rsidRDefault="0010647F" w:rsidP="0010647F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95E29" wp14:editId="15CE3DB0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146E8" wp14:editId="2BA9EE13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D1546" w14:textId="50FB0EE5" w:rsidR="0010647F" w:rsidRPr="00122679" w:rsidRDefault="0010647F" w:rsidP="0010647F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42146E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DsZ8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" filled="f" stroked="f">
              <v:textbox>
                <w:txbxContent>
                  <w:p w14:paraId="190D1546" w14:textId="50FB0EE5" w:rsidR="0010647F" w:rsidRPr="00122679" w:rsidRDefault="0010647F" w:rsidP="0010647F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721D88AF" w14:textId="77777777" w:rsidR="0010647F" w:rsidRDefault="00106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4257F" w14:textId="77777777" w:rsidR="0010647F" w:rsidRDefault="00106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AC90" w14:textId="77777777" w:rsidR="0092319F" w:rsidRDefault="0092319F" w:rsidP="0010647F">
      <w:r>
        <w:separator/>
      </w:r>
    </w:p>
  </w:footnote>
  <w:footnote w:type="continuationSeparator" w:id="0">
    <w:p w14:paraId="737959FD" w14:textId="77777777" w:rsidR="0092319F" w:rsidRDefault="0092319F" w:rsidP="0010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438" w14:textId="77777777" w:rsidR="0010647F" w:rsidRDefault="00106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2DEC8" w14:textId="77777777" w:rsidR="0010647F" w:rsidRDefault="00106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0509C" w14:textId="77777777" w:rsidR="0010647F" w:rsidRDefault="00106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E2"/>
    <w:rsid w:val="0010647F"/>
    <w:rsid w:val="002B2D26"/>
    <w:rsid w:val="00336B2A"/>
    <w:rsid w:val="003E28C4"/>
    <w:rsid w:val="005861DB"/>
    <w:rsid w:val="006D1EE2"/>
    <w:rsid w:val="006F2EC2"/>
    <w:rsid w:val="007E1314"/>
    <w:rsid w:val="008124B0"/>
    <w:rsid w:val="0092319F"/>
    <w:rsid w:val="0099152D"/>
    <w:rsid w:val="00A6355E"/>
    <w:rsid w:val="00B34C3E"/>
    <w:rsid w:val="00B53556"/>
    <w:rsid w:val="00BF75EF"/>
    <w:rsid w:val="00C25E8A"/>
    <w:rsid w:val="00D7126E"/>
    <w:rsid w:val="00D83357"/>
    <w:rsid w:val="00FA3512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04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47F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EE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ListTable3-Accent2">
    <w:name w:val="List Table 3 Accent 2"/>
    <w:basedOn w:val="TableNormal"/>
    <w:uiPriority w:val="48"/>
    <w:rsid w:val="0099152D"/>
    <w:tblPr>
      <w:tblStyleRowBandSize w:val="1"/>
      <w:tblStyleColBandSize w:val="1"/>
      <w:tblBorders>
        <w:top w:val="single" w:sz="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5C61" w:themeColor="accent2"/>
          <w:right w:val="single" w:sz="4" w:space="0" w:color="3E5C61" w:themeColor="accent2"/>
        </w:tcBorders>
      </w:tcPr>
    </w:tblStylePr>
    <w:tblStylePr w:type="band1Horz">
      <w:tblPr/>
      <w:tcPr>
        <w:tcBorders>
          <w:top w:val="single" w:sz="4" w:space="0" w:color="3E5C61" w:themeColor="accent2"/>
          <w:bottom w:val="single" w:sz="4" w:space="0" w:color="3E5C6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C61" w:themeColor="accent2"/>
          <w:left w:val="nil"/>
        </w:tcBorders>
      </w:tcPr>
    </w:tblStylePr>
    <w:tblStylePr w:type="swCell">
      <w:tblPr/>
      <w:tcPr>
        <w:tcBorders>
          <w:top w:val="double" w:sz="4" w:space="0" w:color="3E5C6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2D"/>
    <w:tblPr>
      <w:tblStyleRowBandSize w:val="1"/>
      <w:tblStyleColBandSize w:val="1"/>
      <w:tblBorders>
        <w:top w:val="single" w:sz="4" w:space="0" w:color="BED7D3" w:themeColor="accent3"/>
        <w:left w:val="single" w:sz="4" w:space="0" w:color="BED7D3" w:themeColor="accent3"/>
        <w:bottom w:val="single" w:sz="4" w:space="0" w:color="BED7D3" w:themeColor="accent3"/>
        <w:right w:val="single" w:sz="4" w:space="0" w:color="BED7D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7D3" w:themeColor="accent3"/>
          <w:right w:val="single" w:sz="4" w:space="0" w:color="BED7D3" w:themeColor="accent3"/>
        </w:tcBorders>
      </w:tcPr>
    </w:tblStylePr>
    <w:tblStylePr w:type="band1Horz">
      <w:tblPr/>
      <w:tcPr>
        <w:tcBorders>
          <w:top w:val="single" w:sz="4" w:space="0" w:color="BED7D3" w:themeColor="accent3"/>
          <w:bottom w:val="single" w:sz="4" w:space="0" w:color="BED7D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7D3" w:themeColor="accent3"/>
          <w:left w:val="nil"/>
        </w:tcBorders>
      </w:tcPr>
    </w:tblStylePr>
    <w:tblStylePr w:type="swCell">
      <w:tblPr/>
      <w:tcPr>
        <w:tcBorders>
          <w:top w:val="double" w:sz="4" w:space="0" w:color="BED7D3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6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7F"/>
  </w:style>
  <w:style w:type="paragraph" w:styleId="Footer">
    <w:name w:val="footer"/>
    <w:basedOn w:val="Normal"/>
    <w:link w:val="FooterChar"/>
    <w:uiPriority w:val="99"/>
    <w:unhideWhenUsed/>
    <w:rsid w:val="00106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7F"/>
  </w:style>
  <w:style w:type="character" w:customStyle="1" w:styleId="Heading3Char">
    <w:name w:val="Heading 3 Char"/>
    <w:basedOn w:val="DefaultParagraphFont"/>
    <w:link w:val="Heading3"/>
    <w:uiPriority w:val="9"/>
    <w:rsid w:val="0010647F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8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Lacy D.</dc:creator>
  <cp:keywords/>
  <dc:description/>
  <cp:lastModifiedBy>Schlasner, Jacqueline</cp:lastModifiedBy>
  <cp:revision>8</cp:revision>
  <dcterms:created xsi:type="dcterms:W3CDTF">2017-01-24T17:22:00Z</dcterms:created>
  <dcterms:modified xsi:type="dcterms:W3CDTF">2017-06-09T14:04:00Z</dcterms:modified>
</cp:coreProperties>
</file>