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32"/>
          <w:szCs w:val="32"/>
        </w:rPr>
      </w:pPr>
      <w:r w:rsidDel="00000000" w:rsidR="00000000" w:rsidRPr="00000000">
        <w:rPr>
          <w:rtl w:val="0"/>
        </w:rPr>
      </w:r>
    </w:p>
    <w:p w:rsidR="00000000" w:rsidDel="00000000" w:rsidP="00000000" w:rsidRDefault="00000000" w:rsidRPr="00000000" w14:paraId="00000002">
      <w:pPr>
        <w:spacing w:before="200" w:line="276" w:lineRule="auto"/>
        <w:rPr>
          <w:b w:val="1"/>
          <w:sz w:val="32"/>
          <w:szCs w:val="32"/>
        </w:rPr>
      </w:pPr>
      <w:r w:rsidDel="00000000" w:rsidR="00000000" w:rsidRPr="00000000">
        <w:rPr>
          <w:b w:val="1"/>
          <w:sz w:val="32"/>
          <w:szCs w:val="32"/>
          <w:rtl w:val="0"/>
        </w:rPr>
        <w:t xml:space="preserve">ADULT LEARNING RELAY</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Adults learn because they____want to____ or ____have to_______.</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Adults learn because they want to apply learning to the problems and needs they face. Adults also learn because they want to improve their lives or their professional or personal situations.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Adults have ___different____ learning styles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This means they learn most readily when their preferred methods are used.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Adults learn best in an __informal____ atmosphere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Some adults continue to have bad memories about their formal school experiences and have developed negative opinions about authority.</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Adults learn best when __practical_____ application is encouraged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Adults learn through hands on practice. Lectures are the least favorite method of knowledge exchange.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Adults see themselves as ___responsible__ and _self-directed____.</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They expect to be treated with respect and to have some control over the learning experience.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Adults bring a wealth of ____experience_____ to the learning setting</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They play many roles in life, lead busy lives and expect to contribute to their learning experience.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Adults learn best when they can ____relate_____ learning to what they already know.</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Adults reflect on their learning experiences and are able to relate them to current knowledge. What they have already internalized may act as a barrier or a catalyst to learning something new.</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Adults have ideas to __contribute____.</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Effective trainers leave room for participants’ contributions. Therefore, what else would you suggest is important to consider about adult learning?</w:t>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779145" cy="100536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9145" cy="1005363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B6B9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JnFUhpl4t9TCzlbYNFkos7tqEg==">CgMxLjAyCGguZ2pkZ3hzOAByITFPcGNCcVIyZkgtaFlsRkN6QWtkUFZPZUlnSnhnSWVpRg==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2019-10-30T13:22:00Z</dcterms:created>
  <dc:creator>Microsoft Office User</dc:creator>
</cp:coreProperties>
</file>