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E88" w14:textId="05747656" w:rsidR="00DD5B66" w:rsidRDefault="00E35A96" w:rsidP="00DD5B66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D2795" wp14:editId="1E574C6F">
            <wp:simplePos x="0" y="0"/>
            <wp:positionH relativeFrom="margin">
              <wp:posOffset>6965950</wp:posOffset>
            </wp:positionH>
            <wp:positionV relativeFrom="paragraph">
              <wp:posOffset>209550</wp:posOffset>
            </wp:positionV>
            <wp:extent cx="1428750" cy="1428750"/>
            <wp:effectExtent l="0" t="0" r="0" b="0"/>
            <wp:wrapSquare wrapText="bothSides"/>
            <wp:docPr id="174469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849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B66" w:rsidRPr="00DD5B66">
        <w:t xml:space="preserve">LEARN TASK CARD – </w:t>
      </w:r>
      <w:r w:rsidR="00486EE9">
        <w:t>tech tools</w:t>
      </w:r>
    </w:p>
    <w:p w14:paraId="2512CCC9" w14:textId="3AFCEABF" w:rsidR="00E35A96" w:rsidRDefault="00E35A96" w:rsidP="00E35A96">
      <w:pPr>
        <w:pStyle w:val="Heading1"/>
        <w:spacing w:before="0"/>
      </w:pPr>
      <w:proofErr w:type="gramStart"/>
      <w:r>
        <w:t>Before Questions</w:t>
      </w:r>
      <w:proofErr w:type="gramEnd"/>
      <w:r>
        <w:t>:</w:t>
      </w:r>
    </w:p>
    <w:p w14:paraId="5D470173" w14:textId="77777777" w:rsidR="00E35A96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How do you currently integrate tech in your classroom?</w:t>
      </w:r>
    </w:p>
    <w:p w14:paraId="080F8F18" w14:textId="77777777" w:rsidR="00E35A96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What is needed to successfully integrate technology?</w:t>
      </w:r>
    </w:p>
    <w:p w14:paraId="57F137ED" w14:textId="77777777" w:rsidR="00E35A96" w:rsidRPr="00FC764C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How important is it to integrate technology in your classroom?</w:t>
      </w:r>
    </w:p>
    <w:p w14:paraId="22CB2CF6" w14:textId="7880170B" w:rsidR="00DD5B66" w:rsidRDefault="00E35A96" w:rsidP="00DD5B66">
      <w:pPr>
        <w:pStyle w:val="Heading1"/>
        <w:spacing w:before="0"/>
      </w:pPr>
      <w:r w:rsidRPr="00E35A96">
        <w:t>Explore a tech tool of your choice:</w:t>
      </w:r>
      <w:r w:rsidR="00DD5B66">
        <w:t xml:space="preserve"> </w:t>
      </w:r>
    </w:p>
    <w:p w14:paraId="75B357C1" w14:textId="0EC5B4B2" w:rsidR="00E35A96" w:rsidRPr="007F18FA" w:rsidRDefault="00E35A96" w:rsidP="00E35A96">
      <w:pPr>
        <w:pStyle w:val="ListParagraph"/>
        <w:numPr>
          <w:ilvl w:val="0"/>
          <w:numId w:val="4"/>
        </w:numPr>
        <w:rPr>
          <w:i/>
        </w:rPr>
      </w:pPr>
      <w:r w:rsidRPr="00F76677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4C618C" wp14:editId="0C7C79BF">
                <wp:simplePos x="0" y="0"/>
                <wp:positionH relativeFrom="margin">
                  <wp:posOffset>6743700</wp:posOffset>
                </wp:positionH>
                <wp:positionV relativeFrom="paragraph">
                  <wp:posOffset>60960</wp:posOffset>
                </wp:positionV>
                <wp:extent cx="1892300" cy="361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F04A4" w14:textId="77777777" w:rsidR="00E35A96" w:rsidRDefault="00E35A96" w:rsidP="00E35A96">
                            <w:hyperlink r:id="rId8" w:history="1">
                              <w:r w:rsidRPr="008C0566">
                                <w:rPr>
                                  <w:rStyle w:val="Hyperlink"/>
                                </w:rPr>
                                <w:t>https://bit.ly/K20techtools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C6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1pt;margin-top:4.8pt;width:149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3+EAIAAB8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">
                <v:textbox>
                  <w:txbxContent>
                    <w:p w14:paraId="3EDF04A4" w14:textId="77777777" w:rsidR="00E35A96" w:rsidRDefault="00E35A96" w:rsidP="00E35A96">
                      <w:hyperlink r:id="rId9" w:history="1">
                        <w:r w:rsidRPr="008C0566">
                          <w:rPr>
                            <w:rStyle w:val="Hyperlink"/>
                          </w:rPr>
                          <w:t>https://bit.ly/K20techtools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18FA">
        <w:t>Pick 3 tech tools that seem interesting to you. Record these choices on your note catcher below.</w:t>
      </w:r>
    </w:p>
    <w:p w14:paraId="7C3A6F09" w14:textId="62E28CBF" w:rsidR="00E35A96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Which type of tech works best for your classes?</w:t>
      </w:r>
    </w:p>
    <w:p w14:paraId="78012F96" w14:textId="1406A5EB" w:rsidR="00DD5B66" w:rsidRDefault="00E35A96" w:rsidP="00DD5B6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When would it be most appropriate to integrate tech into your lesson? (Which E? Why?)</w:t>
      </w:r>
    </w:p>
    <w:p w14:paraId="3B75A87D" w14:textId="43078E42" w:rsidR="00E35A96" w:rsidRDefault="00E35A96" w:rsidP="00E35A96">
      <w:pPr>
        <w:pStyle w:val="Heading1"/>
        <w:spacing w:before="0"/>
      </w:pPr>
      <w:r>
        <w:t xml:space="preserve">Closing Questions: </w:t>
      </w:r>
    </w:p>
    <w:p w14:paraId="2BCD910A" w14:textId="035723A9" w:rsidR="00E35A96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Is there any background knowledge that your students would need to be successful with this tech?</w:t>
      </w:r>
    </w:p>
    <w:p w14:paraId="0841E701" w14:textId="1B726627" w:rsidR="00E35A96" w:rsidRPr="007F18FA" w:rsidRDefault="00E35A96" w:rsidP="00E35A96">
      <w:pPr>
        <w:pStyle w:val="ListParagraph"/>
        <w:numPr>
          <w:ilvl w:val="0"/>
          <w:numId w:val="4"/>
        </w:numPr>
        <w:rPr>
          <w:iCs/>
        </w:rPr>
      </w:pPr>
      <w:r w:rsidRPr="007F18FA">
        <w:rPr>
          <w:iCs/>
        </w:rPr>
        <w:t>Are there any aspects we should consider adding to help navigating the tech tools?</w:t>
      </w:r>
    </w:p>
    <w:p w14:paraId="6347D7F2" w14:textId="77777777" w:rsidR="00E35A96" w:rsidRDefault="00E35A96" w:rsidP="00E35A96">
      <w:pPr>
        <w:pStyle w:val="Heading1"/>
      </w:pPr>
      <w:r>
        <w:t xml:space="preserve">Notes: </w:t>
      </w:r>
    </w:p>
    <w:p w14:paraId="56343CCC" w14:textId="77777777" w:rsidR="00E35A96" w:rsidRPr="00551D27" w:rsidRDefault="00E35A96" w:rsidP="00E35A96">
      <w:pPr>
        <w:rPr>
          <w:iCs/>
        </w:rPr>
      </w:pPr>
    </w:p>
    <w:p w14:paraId="7266F58B" w14:textId="12FDC536" w:rsidR="00E35A96" w:rsidRPr="00E35A96" w:rsidRDefault="00E35A96" w:rsidP="00E35A96">
      <w:pPr>
        <w:rPr>
          <w:iCs/>
        </w:rPr>
      </w:pPr>
    </w:p>
    <w:sectPr w:rsidR="00E35A96" w:rsidRPr="00E35A96" w:rsidSect="009A4615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A734" w14:textId="77777777" w:rsidR="000E78E4" w:rsidRDefault="000E78E4" w:rsidP="009A4615">
      <w:pPr>
        <w:spacing w:after="0" w:line="240" w:lineRule="auto"/>
      </w:pPr>
      <w:r>
        <w:separator/>
      </w:r>
    </w:p>
  </w:endnote>
  <w:endnote w:type="continuationSeparator" w:id="0">
    <w:p w14:paraId="0022D325" w14:textId="77777777" w:rsidR="000E78E4" w:rsidRDefault="000E78E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340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8AD07" w14:textId="65998988" w:rsidR="00D04F53" w:rsidRPr="00C76450" w:rsidRDefault="00DD5B66" w:rsidP="00C76450">
                          <w:pPr>
                            <w:pStyle w:val="Footer"/>
                          </w:pPr>
                          <w:r>
                            <w:t>empowering educators through learn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98AD07" w14:textId="65998988" w:rsidR="00D04F53" w:rsidRPr="00C76450" w:rsidRDefault="00DD5B66" w:rsidP="00C76450">
                    <w:pPr>
                      <w:pStyle w:val="Footer"/>
                    </w:pPr>
                    <w:r>
                      <w:t>empowering educators through learn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0710" w14:textId="77777777" w:rsidR="000E78E4" w:rsidRDefault="000E78E4" w:rsidP="009A4615">
      <w:pPr>
        <w:spacing w:after="0" w:line="240" w:lineRule="auto"/>
      </w:pPr>
      <w:r>
        <w:separator/>
      </w:r>
    </w:p>
  </w:footnote>
  <w:footnote w:type="continuationSeparator" w:id="0">
    <w:p w14:paraId="09B40FD0" w14:textId="77777777" w:rsidR="000E78E4" w:rsidRDefault="000E78E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9BD"/>
    <w:multiLevelType w:val="hybridMultilevel"/>
    <w:tmpl w:val="49DC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6975"/>
    <w:multiLevelType w:val="hybridMultilevel"/>
    <w:tmpl w:val="0E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1239560998">
    <w:abstractNumId w:val="1"/>
  </w:num>
  <w:num w:numId="5" w16cid:durableId="209828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6"/>
    <w:rsid w:val="00065807"/>
    <w:rsid w:val="000A6A2A"/>
    <w:rsid w:val="000E78E4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486EE9"/>
    <w:rsid w:val="004C7B49"/>
    <w:rsid w:val="005448C2"/>
    <w:rsid w:val="00555159"/>
    <w:rsid w:val="005716BA"/>
    <w:rsid w:val="005A3A1A"/>
    <w:rsid w:val="0063271E"/>
    <w:rsid w:val="006669F0"/>
    <w:rsid w:val="006F637F"/>
    <w:rsid w:val="00794BD0"/>
    <w:rsid w:val="007A623A"/>
    <w:rsid w:val="007F4DDC"/>
    <w:rsid w:val="00886FBD"/>
    <w:rsid w:val="00912773"/>
    <w:rsid w:val="009A4615"/>
    <w:rsid w:val="00A00E46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63029"/>
    <w:rsid w:val="00D71FBC"/>
    <w:rsid w:val="00DD3628"/>
    <w:rsid w:val="00DD5B66"/>
    <w:rsid w:val="00DE0B48"/>
    <w:rsid w:val="00E35A96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D92C5"/>
  <w15:chartTrackingRefBased/>
  <w15:docId w15:val="{8A1649D3-048A-406D-A068-CC98D06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5B6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D5B66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sz w:val="32"/>
    </w:rPr>
  </w:style>
  <w:style w:type="character" w:customStyle="1" w:styleId="LessonFooterChar">
    <w:name w:val="Lesson Footer Char"/>
    <w:basedOn w:val="TitleChar"/>
    <w:link w:val="LessonFooter"/>
    <w:rsid w:val="00DD5B66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B66"/>
  </w:style>
  <w:style w:type="character" w:customStyle="1" w:styleId="BodyTextChar">
    <w:name w:val="Body Text Char"/>
    <w:basedOn w:val="DefaultParagraphFont"/>
    <w:link w:val="BodyText"/>
    <w:uiPriority w:val="99"/>
    <w:semiHidden/>
    <w:rsid w:val="00DD5B66"/>
    <w:rPr>
      <w:kern w:val="0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D5B66"/>
    <w:rPr>
      <w:color w:val="808080"/>
    </w:rPr>
  </w:style>
  <w:style w:type="paragraph" w:styleId="NoSpacing">
    <w:name w:val="No Spacing"/>
    <w:link w:val="NoSpacingChar"/>
    <w:uiPriority w:val="1"/>
    <w:rsid w:val="00DD5B6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B6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20techtoo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t.ly/K20techtoo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Educators Through LEARN</dc:title>
  <dc:subject/>
  <dc:creator>k20center@ou.edu</dc:creator>
  <cp:keywords/>
  <dc:description/>
  <cp:lastModifiedBy>Lieu, Mary</cp:lastModifiedBy>
  <cp:revision>3</cp:revision>
  <cp:lastPrinted>2026-04-21T22:11:00Z</cp:lastPrinted>
  <dcterms:created xsi:type="dcterms:W3CDTF">2026-04-21T22:13:00Z</dcterms:created>
  <dcterms:modified xsi:type="dcterms:W3CDTF">2026-04-21T22:13:00Z</dcterms:modified>
  <cp:category/>
</cp:coreProperties>
</file>